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6E" w:rsidRDefault="00713112">
      <w:pPr>
        <w:pStyle w:val="a4"/>
        <w:rPr>
          <w:lang w:eastAsia="zh-CN"/>
        </w:rPr>
      </w:pPr>
      <w:r>
        <w:rPr>
          <w:rFonts w:hint="eastAsia"/>
          <w:w w:val="95"/>
          <w:lang w:eastAsia="zh-CN"/>
        </w:rPr>
        <w:t>泗阳县</w:t>
      </w:r>
      <w:r>
        <w:rPr>
          <w:w w:val="95"/>
          <w:lang w:eastAsia="zh-CN"/>
        </w:rPr>
        <w:t>交通运输局行政执法事项目录</w:t>
      </w:r>
    </w:p>
    <w:p w:rsidR="00447A6E" w:rsidRDefault="00447A6E">
      <w:pPr>
        <w:pStyle w:val="a3"/>
        <w:tabs>
          <w:tab w:val="left" w:pos="14432"/>
        </w:tabs>
        <w:spacing w:before="414"/>
        <w:rPr>
          <w:lang w:eastAsia="zh-CN"/>
        </w:rPr>
      </w:pPr>
    </w:p>
    <w:p w:rsidR="00447A6E" w:rsidRDefault="00447A6E">
      <w:pPr>
        <w:pStyle w:val="a3"/>
        <w:rPr>
          <w:sz w:val="9"/>
          <w:lang w:eastAsia="zh-CN"/>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7"/>
        <w:gridCol w:w="6455"/>
        <w:gridCol w:w="12194"/>
        <w:gridCol w:w="945"/>
      </w:tblGrid>
      <w:tr w:rsidR="00447A6E">
        <w:trPr>
          <w:trHeight w:val="737"/>
        </w:trPr>
        <w:tc>
          <w:tcPr>
            <w:tcW w:w="21181" w:type="dxa"/>
            <w:gridSpan w:val="4"/>
          </w:tcPr>
          <w:p w:rsidR="00447A6E" w:rsidRDefault="00713112">
            <w:pPr>
              <w:pStyle w:val="TableParagraph"/>
              <w:spacing w:before="162"/>
              <w:ind w:left="8932" w:right="8659"/>
              <w:jc w:val="center"/>
              <w:rPr>
                <w:rFonts w:ascii="楷体_GB2312" w:eastAsia="楷体_GB2312"/>
                <w:b/>
                <w:sz w:val="32"/>
                <w:lang w:eastAsia="zh-CN"/>
              </w:rPr>
            </w:pPr>
            <w:r>
              <w:rPr>
                <w:rFonts w:ascii="楷体_GB2312" w:eastAsia="楷体_GB2312" w:hint="eastAsia"/>
                <w:b/>
                <w:sz w:val="32"/>
                <w:lang w:eastAsia="zh-CN"/>
              </w:rPr>
              <w:t>（一）行政处罚事项目录</w:t>
            </w:r>
          </w:p>
        </w:tc>
      </w:tr>
      <w:tr w:rsidR="00447A6E">
        <w:trPr>
          <w:trHeight w:val="566"/>
        </w:trPr>
        <w:tc>
          <w:tcPr>
            <w:tcW w:w="1587" w:type="dxa"/>
          </w:tcPr>
          <w:p w:rsidR="00447A6E" w:rsidRDefault="00713112">
            <w:pPr>
              <w:pStyle w:val="TableParagraph"/>
              <w:spacing w:before="146"/>
              <w:ind w:left="177" w:right="140"/>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6"/>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6"/>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6"/>
              <w:ind w:left="276"/>
              <w:rPr>
                <w:rFonts w:ascii="黑体" w:eastAsia="黑体" w:hint="eastAsia"/>
                <w:sz w:val="21"/>
              </w:rPr>
            </w:pPr>
            <w:r>
              <w:rPr>
                <w:rFonts w:ascii="黑体" w:eastAsia="黑体" w:hint="eastAsia"/>
                <w:sz w:val="21"/>
              </w:rPr>
              <w:t>类别</w:t>
            </w:r>
          </w:p>
        </w:tc>
      </w:tr>
      <w:tr w:rsidR="00447A6E">
        <w:trPr>
          <w:trHeight w:val="868"/>
        </w:trPr>
        <w:tc>
          <w:tcPr>
            <w:tcW w:w="1587" w:type="dxa"/>
          </w:tcPr>
          <w:p w:rsidR="00447A6E" w:rsidRDefault="00447A6E">
            <w:pPr>
              <w:pStyle w:val="TableParagraph"/>
              <w:spacing w:before="1"/>
              <w:rPr>
                <w:rFonts w:ascii="仿宋_GB2312"/>
                <w:sz w:val="25"/>
              </w:rPr>
            </w:pPr>
          </w:p>
          <w:p w:rsidR="00447A6E" w:rsidRDefault="00713112">
            <w:pPr>
              <w:pStyle w:val="TableParagraph"/>
              <w:ind w:left="177" w:right="215"/>
              <w:jc w:val="center"/>
              <w:rPr>
                <w:rFonts w:ascii="Times New Roman"/>
                <w:sz w:val="19"/>
              </w:rPr>
            </w:pPr>
            <w:r>
              <w:rPr>
                <w:rFonts w:ascii="Times New Roman"/>
                <w:sz w:val="19"/>
              </w:rPr>
              <w:t>320218585000</w:t>
            </w:r>
          </w:p>
        </w:tc>
        <w:tc>
          <w:tcPr>
            <w:tcW w:w="6455" w:type="dxa"/>
          </w:tcPr>
          <w:p w:rsidR="00447A6E" w:rsidRDefault="00447A6E">
            <w:pPr>
              <w:pStyle w:val="TableParagraph"/>
              <w:spacing w:before="9"/>
              <w:rPr>
                <w:rFonts w:ascii="仿宋_GB2312"/>
                <w:sz w:val="21"/>
                <w:lang w:eastAsia="zh-CN"/>
              </w:rPr>
            </w:pPr>
          </w:p>
          <w:p w:rsidR="00447A6E" w:rsidRDefault="00713112">
            <w:pPr>
              <w:pStyle w:val="TableParagraph"/>
              <w:ind w:left="183" w:right="67"/>
              <w:jc w:val="center"/>
              <w:rPr>
                <w:sz w:val="19"/>
                <w:lang w:eastAsia="zh-CN"/>
              </w:rPr>
            </w:pPr>
            <w:r>
              <w:rPr>
                <w:sz w:val="19"/>
                <w:lang w:eastAsia="zh-CN"/>
              </w:rPr>
              <w:t>对运营企业未配置符合要求的服务设施和运营标识的处罚</w:t>
            </w:r>
          </w:p>
        </w:tc>
        <w:tc>
          <w:tcPr>
            <w:tcW w:w="12194" w:type="dxa"/>
          </w:tcPr>
          <w:p w:rsidR="00447A6E" w:rsidRDefault="00713112">
            <w:pPr>
              <w:pStyle w:val="TableParagraph"/>
              <w:spacing w:before="7"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38" w:right="266" w:firstLine="386"/>
              <w:rPr>
                <w:sz w:val="19"/>
                <w:lang w:eastAsia="zh-CN"/>
              </w:rPr>
            </w:pPr>
            <w:r>
              <w:rPr>
                <w:sz w:val="19"/>
                <w:lang w:eastAsia="zh-CN"/>
              </w:rPr>
              <w:t>第六十一条</w:t>
            </w:r>
            <w:r>
              <w:rPr>
                <w:sz w:val="19"/>
                <w:lang w:eastAsia="zh-CN"/>
              </w:rPr>
              <w:t>运营企业违反本规定第二十五条、第二十六条规定，未配置符合要求的服务设施和运营标识的，由城市公共交通主管部</w:t>
            </w:r>
            <w:r>
              <w:rPr>
                <w:spacing w:val="-3"/>
                <w:sz w:val="19"/>
                <w:lang w:eastAsia="zh-CN"/>
              </w:rPr>
              <w:t>门责令限期改正；逾期不改正的，处</w:t>
            </w:r>
            <w:r>
              <w:rPr>
                <w:rFonts w:ascii="Times New Roman" w:eastAsia="Times New Roman"/>
                <w:sz w:val="19"/>
                <w:lang w:eastAsia="zh-CN"/>
              </w:rPr>
              <w:t>5000</w:t>
            </w:r>
            <w:r>
              <w:rPr>
                <w:sz w:val="19"/>
                <w:lang w:eastAsia="zh-CN"/>
              </w:rPr>
              <w:t>元以下的罚款。</w:t>
            </w:r>
          </w:p>
        </w:tc>
        <w:tc>
          <w:tcPr>
            <w:tcW w:w="945" w:type="dxa"/>
          </w:tcPr>
          <w:p w:rsidR="00447A6E" w:rsidRDefault="00447A6E">
            <w:pPr>
              <w:pStyle w:val="TableParagraph"/>
              <w:spacing w:before="9"/>
              <w:rPr>
                <w:rFonts w:ascii="仿宋_GB2312"/>
                <w:sz w:val="21"/>
                <w:lang w:eastAsia="zh-CN"/>
              </w:rPr>
            </w:pPr>
          </w:p>
          <w:p w:rsidR="00447A6E" w:rsidRDefault="00713112">
            <w:pPr>
              <w:pStyle w:val="TableParagraph"/>
              <w:ind w:left="273"/>
              <w:rPr>
                <w:sz w:val="19"/>
              </w:rPr>
            </w:pPr>
            <w:r>
              <w:rPr>
                <w:sz w:val="19"/>
              </w:rPr>
              <w:t>道路</w:t>
            </w:r>
          </w:p>
        </w:tc>
      </w:tr>
      <w:tr w:rsidR="00447A6E">
        <w:trPr>
          <w:trHeight w:val="942"/>
        </w:trPr>
        <w:tc>
          <w:tcPr>
            <w:tcW w:w="1587" w:type="dxa"/>
          </w:tcPr>
          <w:p w:rsidR="00447A6E" w:rsidRDefault="00447A6E">
            <w:pPr>
              <w:pStyle w:val="TableParagraph"/>
              <w:spacing w:before="1"/>
              <w:rPr>
                <w:rFonts w:ascii="仿宋_GB2312"/>
                <w:sz w:val="28"/>
              </w:rPr>
            </w:pPr>
          </w:p>
          <w:p w:rsidR="00447A6E" w:rsidRDefault="00713112">
            <w:pPr>
              <w:pStyle w:val="TableParagraph"/>
              <w:spacing w:before="1"/>
              <w:ind w:left="177" w:right="215"/>
              <w:jc w:val="center"/>
              <w:rPr>
                <w:rFonts w:ascii="Times New Roman"/>
                <w:sz w:val="19"/>
              </w:rPr>
            </w:pPr>
            <w:r>
              <w:rPr>
                <w:rFonts w:ascii="Times New Roman"/>
                <w:sz w:val="19"/>
              </w:rPr>
              <w:t>320218584000</w:t>
            </w:r>
          </w:p>
        </w:tc>
        <w:tc>
          <w:tcPr>
            <w:tcW w:w="6455" w:type="dxa"/>
          </w:tcPr>
          <w:p w:rsidR="00447A6E" w:rsidRDefault="00447A6E">
            <w:pPr>
              <w:pStyle w:val="TableParagraph"/>
              <w:spacing w:before="11"/>
              <w:rPr>
                <w:rFonts w:ascii="仿宋_GB2312"/>
                <w:sz w:val="15"/>
                <w:lang w:eastAsia="zh-CN"/>
              </w:rPr>
            </w:pPr>
          </w:p>
          <w:p w:rsidR="00447A6E" w:rsidRDefault="00713112">
            <w:pPr>
              <w:pStyle w:val="TableParagraph"/>
              <w:spacing w:line="213" w:lineRule="auto"/>
              <w:ind w:left="149" w:right="268" w:hanging="3"/>
              <w:rPr>
                <w:sz w:val="19"/>
                <w:lang w:eastAsia="zh-CN"/>
              </w:rPr>
            </w:pPr>
            <w:r>
              <w:rPr>
                <w:spacing w:val="2"/>
                <w:sz w:val="19"/>
                <w:lang w:eastAsia="zh-CN"/>
              </w:rPr>
              <w:t>对未取得线路运营权、未与城市公共交通主管部门签订城市公共汽</w:t>
            </w:r>
            <w:r>
              <w:rPr>
                <w:spacing w:val="2"/>
                <w:sz w:val="19"/>
                <w:lang w:eastAsia="zh-CN"/>
              </w:rPr>
              <w:t>电</w:t>
            </w:r>
            <w:r>
              <w:rPr>
                <w:sz w:val="19"/>
                <w:lang w:eastAsia="zh-CN"/>
              </w:rPr>
              <w:t>车线路特许经营协议，擅自从事城市公共汽电车客运线路运营的</w:t>
            </w:r>
            <w:r>
              <w:rPr>
                <w:sz w:val="19"/>
                <w:lang w:eastAsia="zh-CN"/>
              </w:rPr>
              <w:t>处罚</w:t>
            </w:r>
          </w:p>
        </w:tc>
        <w:tc>
          <w:tcPr>
            <w:tcW w:w="12194" w:type="dxa"/>
          </w:tcPr>
          <w:p w:rsidR="00447A6E" w:rsidRDefault="00713112">
            <w:pPr>
              <w:pStyle w:val="TableParagraph"/>
              <w:spacing w:before="43"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7" w:right="263" w:firstLine="408"/>
              <w:rPr>
                <w:sz w:val="19"/>
                <w:lang w:eastAsia="zh-CN"/>
              </w:rPr>
            </w:pPr>
            <w:r>
              <w:rPr>
                <w:sz w:val="19"/>
                <w:lang w:eastAsia="zh-CN"/>
              </w:rPr>
              <w:t>第六十条</w:t>
            </w:r>
            <w:r>
              <w:rPr>
                <w:sz w:val="19"/>
                <w:lang w:eastAsia="zh-CN"/>
              </w:rPr>
              <w:t>未取得线路运营权、未与城市公共交通主管部门签订城市公共汽电车线路特许经营协议，擅自从事城市公共汽电车客运线</w:t>
            </w:r>
            <w:r>
              <w:rPr>
                <w:spacing w:val="-1"/>
                <w:sz w:val="19"/>
                <w:lang w:eastAsia="zh-CN"/>
              </w:rPr>
              <w:t>路运营的，由城市公共交通主管部门责令停止运营，并处</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7"/>
              <w:rPr>
                <w:rFonts w:ascii="仿宋_GB2312"/>
                <w:sz w:val="24"/>
                <w:lang w:eastAsia="zh-CN"/>
              </w:rPr>
            </w:pPr>
          </w:p>
          <w:p w:rsidR="00447A6E" w:rsidRDefault="00713112">
            <w:pPr>
              <w:pStyle w:val="TableParagraph"/>
              <w:ind w:left="273"/>
              <w:rPr>
                <w:sz w:val="19"/>
              </w:rPr>
            </w:pPr>
            <w:r>
              <w:rPr>
                <w:sz w:val="19"/>
              </w:rPr>
              <w:t>道路</w:t>
            </w:r>
          </w:p>
        </w:tc>
      </w:tr>
      <w:tr w:rsidR="00447A6E">
        <w:trPr>
          <w:trHeight w:val="1962"/>
        </w:trPr>
        <w:tc>
          <w:tcPr>
            <w:tcW w:w="1587"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8"/>
              </w:rPr>
            </w:pPr>
          </w:p>
          <w:p w:rsidR="00447A6E" w:rsidRDefault="00713112">
            <w:pPr>
              <w:pStyle w:val="TableParagraph"/>
              <w:ind w:left="177" w:right="215"/>
              <w:jc w:val="center"/>
              <w:rPr>
                <w:rFonts w:ascii="Times New Roman"/>
                <w:sz w:val="19"/>
              </w:rPr>
            </w:pPr>
            <w:r>
              <w:rPr>
                <w:rFonts w:ascii="Times New Roman"/>
                <w:sz w:val="19"/>
              </w:rPr>
              <w:t>320218571000</w:t>
            </w:r>
          </w:p>
        </w:tc>
        <w:tc>
          <w:tcPr>
            <w:tcW w:w="6455" w:type="dxa"/>
          </w:tcPr>
          <w:p w:rsidR="00447A6E" w:rsidRDefault="00447A6E">
            <w:pPr>
              <w:pStyle w:val="TableParagraph"/>
              <w:spacing w:before="11"/>
              <w:rPr>
                <w:rFonts w:ascii="仿宋_GB2312"/>
                <w:sz w:val="23"/>
                <w:lang w:eastAsia="zh-CN"/>
              </w:rPr>
            </w:pPr>
          </w:p>
          <w:p w:rsidR="00447A6E" w:rsidRDefault="00713112">
            <w:pPr>
              <w:pStyle w:val="TableParagraph"/>
              <w:spacing w:before="1" w:line="213" w:lineRule="auto"/>
              <w:ind w:left="145" w:right="268" w:firstLine="350"/>
              <w:rPr>
                <w:sz w:val="19"/>
                <w:lang w:eastAsia="zh-CN"/>
              </w:rPr>
            </w:pPr>
            <w:r>
              <w:rPr>
                <w:sz w:val="19"/>
                <w:lang w:eastAsia="zh-CN"/>
              </w:rPr>
              <w:t>对未定期对城市公共汽电车车辆及其安全设施设备进行检测、维</w:t>
            </w:r>
            <w:r>
              <w:rPr>
                <w:spacing w:val="2"/>
                <w:sz w:val="19"/>
                <w:lang w:eastAsia="zh-CN"/>
              </w:rPr>
              <w:t>护、更新的，未在城市公共汽电车车辆和场站醒目位置设置安全警</w:t>
            </w:r>
            <w:r>
              <w:rPr>
                <w:spacing w:val="2"/>
                <w:sz w:val="19"/>
                <w:lang w:eastAsia="zh-CN"/>
              </w:rPr>
              <w:t>示</w:t>
            </w:r>
            <w:r>
              <w:rPr>
                <w:sz w:val="19"/>
                <w:lang w:eastAsia="zh-CN"/>
              </w:rPr>
              <w:t>标志、安全疏散示意图和安全应急设备，</w:t>
            </w:r>
            <w:r>
              <w:rPr>
                <w:sz w:val="19"/>
                <w:lang w:eastAsia="zh-CN"/>
              </w:rPr>
              <w:t>使用不具备规定条件的</w:t>
            </w:r>
            <w:r>
              <w:rPr>
                <w:sz w:val="19"/>
                <w:lang w:eastAsia="zh-CN"/>
              </w:rPr>
              <w:t>人员担任驾驶员、乘务员，未对拟担任驾驶员、乘务员的人员进行</w:t>
            </w:r>
            <w:r>
              <w:rPr>
                <w:sz w:val="19"/>
                <w:lang w:eastAsia="zh-CN"/>
              </w:rPr>
              <w:t>培训、</w:t>
            </w:r>
          </w:p>
          <w:p w:rsidR="00447A6E" w:rsidRDefault="00713112">
            <w:pPr>
              <w:pStyle w:val="TableParagraph"/>
              <w:spacing w:line="278" w:lineRule="exact"/>
              <w:ind w:left="2667"/>
              <w:rPr>
                <w:sz w:val="19"/>
              </w:rPr>
            </w:pPr>
            <w:r>
              <w:rPr>
                <w:sz w:val="19"/>
              </w:rPr>
              <w:t>考核的处罚</w:t>
            </w:r>
          </w:p>
        </w:tc>
        <w:tc>
          <w:tcPr>
            <w:tcW w:w="12194" w:type="dxa"/>
          </w:tcPr>
          <w:p w:rsidR="00447A6E" w:rsidRDefault="00713112">
            <w:pPr>
              <w:pStyle w:val="TableParagraph"/>
              <w:spacing w:before="9"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rPr>
                <w:sz w:val="19"/>
                <w:lang w:eastAsia="zh-CN"/>
              </w:rPr>
            </w:pPr>
            <w:r>
              <w:rPr>
                <w:spacing w:val="-3"/>
                <w:sz w:val="19"/>
                <w:lang w:eastAsia="zh-CN"/>
              </w:rPr>
              <w:t>第六十二条</w:t>
            </w:r>
            <w:r>
              <w:rPr>
                <w:spacing w:val="-3"/>
                <w:sz w:val="19"/>
                <w:lang w:eastAsia="zh-CN"/>
              </w:rPr>
              <w:t>运营企业有下列行为之一的，</w:t>
            </w:r>
            <w:r>
              <w:rPr>
                <w:spacing w:val="-3"/>
                <w:sz w:val="19"/>
                <w:lang w:eastAsia="zh-CN"/>
              </w:rPr>
              <w:t>由城市公共交通主管部门责令限期改正；逾期未改正的，处</w:t>
            </w:r>
            <w:r>
              <w:rPr>
                <w:rFonts w:ascii="Times New Roman" w:eastAsia="Times New Roman"/>
                <w:sz w:val="19"/>
                <w:lang w:eastAsia="zh-CN"/>
              </w:rPr>
              <w:t>5000</w:t>
            </w:r>
            <w:r>
              <w:rPr>
                <w:spacing w:val="-1"/>
                <w:sz w:val="19"/>
                <w:lang w:eastAsia="zh-CN"/>
              </w:rPr>
              <w:t>元以上</w:t>
            </w:r>
            <w:r>
              <w:rPr>
                <w:rFonts w:ascii="Times New Roman" w:eastAsia="Times New Roman"/>
                <w:sz w:val="19"/>
                <w:lang w:eastAsia="zh-CN"/>
              </w:rPr>
              <w:t>1</w:t>
            </w:r>
            <w:r>
              <w:rPr>
                <w:spacing w:val="-2"/>
                <w:sz w:val="19"/>
                <w:lang w:eastAsia="zh-CN"/>
              </w:rPr>
              <w:t>万元以下的罚</w:t>
            </w:r>
            <w:r>
              <w:rPr>
                <w:spacing w:val="-2"/>
                <w:sz w:val="19"/>
                <w:lang w:eastAsia="zh-CN"/>
              </w:rPr>
              <w:t>款</w:t>
            </w:r>
          </w:p>
          <w:p w:rsidR="00447A6E" w:rsidRDefault="00713112">
            <w:pPr>
              <w:pStyle w:val="TableParagraph"/>
              <w:spacing w:line="272" w:lineRule="exact"/>
              <w:ind w:left="119"/>
              <w:rPr>
                <w:sz w:val="19"/>
                <w:lang w:eastAsia="zh-CN"/>
              </w:rPr>
            </w:pPr>
            <w:r>
              <w:rPr>
                <w:sz w:val="19"/>
                <w:lang w:eastAsia="zh-CN"/>
              </w:rPr>
              <w:t>：</w:t>
            </w:r>
          </w:p>
          <w:p w:rsidR="00447A6E" w:rsidRDefault="00713112">
            <w:pPr>
              <w:pStyle w:val="TableParagraph"/>
              <w:spacing w:line="271" w:lineRule="exact"/>
              <w:ind w:left="501"/>
              <w:rPr>
                <w:sz w:val="19"/>
                <w:lang w:eastAsia="zh-CN"/>
              </w:rPr>
            </w:pPr>
            <w:r>
              <w:rPr>
                <w:sz w:val="19"/>
                <w:lang w:eastAsia="zh-CN"/>
              </w:rPr>
              <w:t>（一）未定期对城市公共汽电车车辆及其安全设施设备进行检测、维护、更新的；</w:t>
            </w:r>
          </w:p>
          <w:p w:rsidR="00447A6E" w:rsidRDefault="00713112">
            <w:pPr>
              <w:pStyle w:val="TableParagraph"/>
              <w:spacing w:line="271" w:lineRule="exact"/>
              <w:ind w:left="501"/>
              <w:rPr>
                <w:sz w:val="19"/>
                <w:lang w:eastAsia="zh-CN"/>
              </w:rPr>
            </w:pPr>
            <w:r>
              <w:rPr>
                <w:sz w:val="19"/>
                <w:lang w:eastAsia="zh-CN"/>
              </w:rPr>
              <w:t>（二）未在城市公共汽电车车辆和场站醒目位置设置安全警示标志、安全疏散示意图和安全应急设备的；</w:t>
            </w:r>
          </w:p>
          <w:p w:rsidR="00447A6E" w:rsidRDefault="00713112">
            <w:pPr>
              <w:pStyle w:val="TableParagraph"/>
              <w:spacing w:line="271" w:lineRule="exact"/>
              <w:ind w:left="501"/>
              <w:rPr>
                <w:sz w:val="19"/>
                <w:lang w:eastAsia="zh-CN"/>
              </w:rPr>
            </w:pPr>
            <w:r>
              <w:rPr>
                <w:sz w:val="19"/>
                <w:lang w:eastAsia="zh-CN"/>
              </w:rPr>
              <w:t>（三）使用不具备本规定第二十七条规定条件的人员担任驾驶员、乘务员的；</w:t>
            </w:r>
          </w:p>
          <w:p w:rsidR="00447A6E" w:rsidRDefault="00713112">
            <w:pPr>
              <w:pStyle w:val="TableParagraph"/>
              <w:spacing w:line="287" w:lineRule="exact"/>
              <w:ind w:left="501"/>
              <w:rPr>
                <w:sz w:val="19"/>
                <w:lang w:eastAsia="zh-CN"/>
              </w:rPr>
            </w:pPr>
            <w:r>
              <w:rPr>
                <w:sz w:val="19"/>
                <w:lang w:eastAsia="zh-CN"/>
              </w:rPr>
              <w:t>（四）未对拟担任驾驶员、乘务员的人员进行培训、考核的。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5"/>
              <w:rPr>
                <w:rFonts w:ascii="仿宋_GB2312"/>
                <w:sz w:val="24"/>
                <w:lang w:eastAsia="zh-CN"/>
              </w:rPr>
            </w:pPr>
          </w:p>
          <w:p w:rsidR="00447A6E" w:rsidRDefault="00713112">
            <w:pPr>
              <w:pStyle w:val="TableParagraph"/>
              <w:ind w:left="273"/>
              <w:rPr>
                <w:sz w:val="19"/>
              </w:rPr>
            </w:pPr>
            <w:r>
              <w:rPr>
                <w:sz w:val="19"/>
              </w:rPr>
              <w:t>道路</w:t>
            </w:r>
          </w:p>
        </w:tc>
      </w:tr>
      <w:tr w:rsidR="00447A6E">
        <w:trPr>
          <w:trHeight w:val="898"/>
        </w:trPr>
        <w:tc>
          <w:tcPr>
            <w:tcW w:w="1587" w:type="dxa"/>
          </w:tcPr>
          <w:p w:rsidR="00447A6E" w:rsidRDefault="00447A6E">
            <w:pPr>
              <w:pStyle w:val="TableParagraph"/>
              <w:spacing w:before="5"/>
              <w:rPr>
                <w:rFonts w:ascii="仿宋_GB2312"/>
                <w:sz w:val="26"/>
              </w:rPr>
            </w:pPr>
          </w:p>
          <w:p w:rsidR="00447A6E" w:rsidRDefault="00713112">
            <w:pPr>
              <w:pStyle w:val="TableParagraph"/>
              <w:ind w:left="177" w:right="215"/>
              <w:jc w:val="center"/>
              <w:rPr>
                <w:rFonts w:ascii="Times New Roman"/>
                <w:sz w:val="19"/>
              </w:rPr>
            </w:pPr>
            <w:r>
              <w:rPr>
                <w:rFonts w:ascii="Times New Roman"/>
                <w:sz w:val="19"/>
              </w:rPr>
              <w:t>320218569000</w:t>
            </w:r>
          </w:p>
        </w:tc>
        <w:tc>
          <w:tcPr>
            <w:tcW w:w="6455" w:type="dxa"/>
          </w:tcPr>
          <w:p w:rsidR="00447A6E" w:rsidRDefault="00447A6E">
            <w:pPr>
              <w:pStyle w:val="TableParagraph"/>
              <w:spacing w:before="10"/>
              <w:rPr>
                <w:rFonts w:ascii="仿宋_GB2312"/>
                <w:lang w:eastAsia="zh-CN"/>
              </w:rPr>
            </w:pPr>
          </w:p>
          <w:p w:rsidR="00447A6E" w:rsidRDefault="00713112">
            <w:pPr>
              <w:pStyle w:val="TableParagraph"/>
              <w:ind w:left="183" w:right="72"/>
              <w:jc w:val="center"/>
              <w:rPr>
                <w:sz w:val="19"/>
                <w:lang w:eastAsia="zh-CN"/>
              </w:rPr>
            </w:pPr>
            <w:r>
              <w:rPr>
                <w:sz w:val="19"/>
                <w:lang w:eastAsia="zh-CN"/>
              </w:rPr>
              <w:t>对危害城市公共汽电车客运服务设施行为的处罚</w:t>
            </w:r>
          </w:p>
        </w:tc>
        <w:tc>
          <w:tcPr>
            <w:tcW w:w="12194" w:type="dxa"/>
          </w:tcPr>
          <w:p w:rsidR="00447A6E" w:rsidRDefault="00713112">
            <w:pPr>
              <w:pStyle w:val="TableParagraph"/>
              <w:spacing w:before="21"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9" w:right="282" w:firstLine="405"/>
              <w:rPr>
                <w:sz w:val="19"/>
              </w:rPr>
            </w:pPr>
            <w:r>
              <w:rPr>
                <w:sz w:val="19"/>
                <w:lang w:eastAsia="zh-CN"/>
              </w:rPr>
              <w:t>第六十六条</w:t>
            </w:r>
            <w:r>
              <w:rPr>
                <w:sz w:val="19"/>
                <w:lang w:eastAsia="zh-CN"/>
              </w:rPr>
              <w:t>违反本规定第五十四条，有危害城市公共汽电车客运服务设施行为的，由城市公共交通主管部门责令改正，对损坏的设</w:t>
            </w:r>
            <w:r>
              <w:rPr>
                <w:spacing w:val="-2"/>
                <w:sz w:val="19"/>
                <w:lang w:eastAsia="zh-CN"/>
              </w:rPr>
              <w:t>施依法赔偿，并对个人处</w:t>
            </w:r>
            <w:r>
              <w:rPr>
                <w:rFonts w:ascii="Times New Roman" w:eastAsia="Times New Roman"/>
                <w:sz w:val="19"/>
                <w:lang w:eastAsia="zh-CN"/>
              </w:rPr>
              <w:t>1000</w:t>
            </w:r>
            <w:r>
              <w:rPr>
                <w:spacing w:val="3"/>
                <w:sz w:val="19"/>
                <w:lang w:eastAsia="zh-CN"/>
              </w:rPr>
              <w:t>元以下的罚款，对单位处</w:t>
            </w:r>
            <w:r>
              <w:rPr>
                <w:rFonts w:ascii="Times New Roman" w:eastAsia="Times New Roman"/>
                <w:sz w:val="19"/>
                <w:lang w:eastAsia="zh-CN"/>
              </w:rPr>
              <w:t>5000</w:t>
            </w:r>
            <w:r>
              <w:rPr>
                <w:sz w:val="19"/>
                <w:lang w:eastAsia="zh-CN"/>
              </w:rPr>
              <w:t>元以下的罚款。</w:t>
            </w:r>
            <w:r>
              <w:rPr>
                <w:sz w:val="19"/>
              </w:rPr>
              <w:t>构成犯罪的，依法追究刑事责任。</w:t>
            </w:r>
          </w:p>
        </w:tc>
        <w:tc>
          <w:tcPr>
            <w:tcW w:w="945" w:type="dxa"/>
          </w:tcPr>
          <w:p w:rsidR="00447A6E" w:rsidRDefault="00447A6E">
            <w:pPr>
              <w:pStyle w:val="TableParagraph"/>
              <w:spacing w:before="10"/>
              <w:rPr>
                <w:rFonts w:ascii="仿宋_GB2312"/>
              </w:rPr>
            </w:pPr>
          </w:p>
          <w:p w:rsidR="00447A6E" w:rsidRDefault="00713112">
            <w:pPr>
              <w:pStyle w:val="TableParagraph"/>
              <w:ind w:left="273"/>
              <w:rPr>
                <w:sz w:val="19"/>
              </w:rPr>
            </w:pPr>
            <w:r>
              <w:rPr>
                <w:sz w:val="19"/>
              </w:rPr>
              <w:t>道路</w:t>
            </w:r>
          </w:p>
        </w:tc>
      </w:tr>
      <w:tr w:rsidR="00447A6E">
        <w:trPr>
          <w:trHeight w:val="912"/>
        </w:trPr>
        <w:tc>
          <w:tcPr>
            <w:tcW w:w="1587" w:type="dxa"/>
          </w:tcPr>
          <w:p w:rsidR="00447A6E" w:rsidRDefault="00447A6E">
            <w:pPr>
              <w:pStyle w:val="TableParagraph"/>
              <w:rPr>
                <w:rFonts w:ascii="仿宋_GB2312"/>
                <w:sz w:val="27"/>
              </w:rPr>
            </w:pPr>
          </w:p>
          <w:p w:rsidR="00447A6E" w:rsidRDefault="00713112">
            <w:pPr>
              <w:pStyle w:val="TableParagraph"/>
              <w:spacing w:before="1"/>
              <w:ind w:left="177" w:right="215"/>
              <w:jc w:val="center"/>
              <w:rPr>
                <w:rFonts w:ascii="Times New Roman"/>
                <w:sz w:val="19"/>
              </w:rPr>
            </w:pPr>
            <w:r>
              <w:rPr>
                <w:rFonts w:ascii="Times New Roman"/>
                <w:sz w:val="19"/>
              </w:rPr>
              <w:t>320218568000</w:t>
            </w:r>
          </w:p>
        </w:tc>
        <w:tc>
          <w:tcPr>
            <w:tcW w:w="6455" w:type="dxa"/>
          </w:tcPr>
          <w:p w:rsidR="00447A6E" w:rsidRDefault="00447A6E">
            <w:pPr>
              <w:pStyle w:val="TableParagraph"/>
              <w:spacing w:before="8"/>
              <w:rPr>
                <w:rFonts w:ascii="仿宋_GB2312"/>
                <w:sz w:val="14"/>
                <w:lang w:eastAsia="zh-CN"/>
              </w:rPr>
            </w:pPr>
          </w:p>
          <w:p w:rsidR="00447A6E" w:rsidRDefault="00713112">
            <w:pPr>
              <w:pStyle w:val="TableParagraph"/>
              <w:spacing w:line="213" w:lineRule="auto"/>
              <w:ind w:left="1570" w:right="268" w:hanging="1424"/>
              <w:rPr>
                <w:sz w:val="19"/>
                <w:lang w:eastAsia="zh-CN"/>
              </w:rPr>
            </w:pPr>
            <w:r>
              <w:rPr>
                <w:spacing w:val="2"/>
                <w:sz w:val="19"/>
                <w:lang w:eastAsia="zh-CN"/>
              </w:rPr>
              <w:t>对城市公共汽电车客运场站和服务设施的日常管理单位未按照规定</w:t>
            </w:r>
            <w:r>
              <w:rPr>
                <w:spacing w:val="2"/>
                <w:sz w:val="19"/>
                <w:lang w:eastAsia="zh-CN"/>
              </w:rPr>
              <w:t>对</w:t>
            </w:r>
            <w:r>
              <w:rPr>
                <w:sz w:val="19"/>
                <w:lang w:eastAsia="zh-CN"/>
              </w:rPr>
              <w:t>有关场站设施进行管理和维护的处罚</w:t>
            </w:r>
          </w:p>
        </w:tc>
        <w:tc>
          <w:tcPr>
            <w:tcW w:w="12194" w:type="dxa"/>
          </w:tcPr>
          <w:p w:rsidR="00447A6E" w:rsidRDefault="00713112">
            <w:pPr>
              <w:pStyle w:val="TableParagraph"/>
              <w:spacing w:before="29" w:line="289"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before="7" w:line="213" w:lineRule="auto"/>
              <w:ind w:left="131" w:right="249" w:firstLine="400"/>
              <w:rPr>
                <w:sz w:val="19"/>
                <w:lang w:eastAsia="zh-CN"/>
              </w:rPr>
            </w:pPr>
            <w:r>
              <w:rPr>
                <w:sz w:val="19"/>
                <w:lang w:eastAsia="zh-CN"/>
              </w:rPr>
              <w:t>第六十四条</w:t>
            </w:r>
            <w:r>
              <w:rPr>
                <w:sz w:val="19"/>
                <w:lang w:eastAsia="zh-CN"/>
              </w:rPr>
              <w:t>城市公共汽电车客运场站和服务设施的日常管理单位未按照规定对有关场站设施进行管理和维护的，由城市公共交通</w:t>
            </w:r>
            <w:r>
              <w:rPr>
                <w:spacing w:val="-2"/>
                <w:sz w:val="19"/>
                <w:lang w:eastAsia="zh-CN"/>
              </w:rPr>
              <w:t>主管部门责令限期改正；逾期未改正的，处</w:t>
            </w:r>
            <w:r>
              <w:rPr>
                <w:rFonts w:ascii="Times New Roman" w:eastAsia="Times New Roman"/>
                <w:sz w:val="19"/>
                <w:lang w:eastAsia="zh-CN"/>
              </w:rPr>
              <w:t>1</w:t>
            </w:r>
            <w:r>
              <w:rPr>
                <w:sz w:val="19"/>
                <w:lang w:eastAsia="zh-CN"/>
              </w:rPr>
              <w:t>万元以下的罚款。</w:t>
            </w:r>
          </w:p>
        </w:tc>
        <w:tc>
          <w:tcPr>
            <w:tcW w:w="945" w:type="dxa"/>
          </w:tcPr>
          <w:p w:rsidR="00447A6E" w:rsidRDefault="00447A6E">
            <w:pPr>
              <w:pStyle w:val="TableParagraph"/>
              <w:spacing w:before="6"/>
              <w:rPr>
                <w:rFonts w:ascii="仿宋_GB2312"/>
                <w:sz w:val="23"/>
                <w:lang w:eastAsia="zh-CN"/>
              </w:rPr>
            </w:pPr>
          </w:p>
          <w:p w:rsidR="00447A6E" w:rsidRDefault="00713112">
            <w:pPr>
              <w:pStyle w:val="TableParagraph"/>
              <w:ind w:left="273"/>
              <w:rPr>
                <w:sz w:val="19"/>
              </w:rPr>
            </w:pPr>
            <w:r>
              <w:rPr>
                <w:sz w:val="19"/>
              </w:rPr>
              <w:t>道路</w:t>
            </w:r>
          </w:p>
        </w:tc>
      </w:tr>
      <w:tr w:rsidR="00447A6E">
        <w:trPr>
          <w:trHeight w:val="1258"/>
        </w:trPr>
        <w:tc>
          <w:tcPr>
            <w:tcW w:w="1587" w:type="dxa"/>
          </w:tcPr>
          <w:p w:rsidR="00447A6E" w:rsidRDefault="00447A6E">
            <w:pPr>
              <w:pStyle w:val="TableParagraph"/>
              <w:rPr>
                <w:rFonts w:ascii="仿宋_GB2312"/>
                <w:sz w:val="20"/>
              </w:rPr>
            </w:pPr>
          </w:p>
          <w:p w:rsidR="00447A6E" w:rsidRDefault="00447A6E">
            <w:pPr>
              <w:pStyle w:val="TableParagraph"/>
              <w:spacing w:before="5"/>
              <w:rPr>
                <w:rFonts w:ascii="仿宋_GB2312"/>
                <w:sz w:val="20"/>
              </w:rPr>
            </w:pPr>
          </w:p>
          <w:p w:rsidR="00447A6E" w:rsidRDefault="00713112">
            <w:pPr>
              <w:pStyle w:val="TableParagraph"/>
              <w:ind w:left="177" w:right="215"/>
              <w:jc w:val="center"/>
              <w:rPr>
                <w:rFonts w:ascii="Times New Roman"/>
                <w:sz w:val="19"/>
              </w:rPr>
            </w:pPr>
            <w:r>
              <w:rPr>
                <w:rFonts w:ascii="Times New Roman"/>
                <w:sz w:val="19"/>
              </w:rPr>
              <w:t>320218567000</w:t>
            </w:r>
          </w:p>
        </w:tc>
        <w:tc>
          <w:tcPr>
            <w:tcW w:w="6455" w:type="dxa"/>
          </w:tcPr>
          <w:p w:rsidR="00447A6E" w:rsidRDefault="00447A6E">
            <w:pPr>
              <w:pStyle w:val="TableParagraph"/>
              <w:spacing w:before="2"/>
              <w:rPr>
                <w:rFonts w:ascii="仿宋_GB2312"/>
                <w:sz w:val="28"/>
                <w:lang w:eastAsia="zh-CN"/>
              </w:rPr>
            </w:pPr>
          </w:p>
          <w:p w:rsidR="00447A6E" w:rsidRDefault="00713112">
            <w:pPr>
              <w:pStyle w:val="TableParagraph"/>
              <w:spacing w:line="213" w:lineRule="auto"/>
              <w:ind w:left="1189" w:right="270" w:hanging="1042"/>
              <w:rPr>
                <w:sz w:val="19"/>
                <w:lang w:eastAsia="zh-CN"/>
              </w:rPr>
            </w:pPr>
            <w:r>
              <w:rPr>
                <w:spacing w:val="2"/>
                <w:sz w:val="19"/>
                <w:lang w:eastAsia="zh-CN"/>
              </w:rPr>
              <w:t>对运营企业未制定应急预案并组织演练，运营企业未按照应急预案</w:t>
            </w:r>
            <w:r>
              <w:rPr>
                <w:spacing w:val="2"/>
                <w:sz w:val="19"/>
                <w:lang w:eastAsia="zh-CN"/>
              </w:rPr>
              <w:t>的</w:t>
            </w:r>
            <w:r>
              <w:rPr>
                <w:sz w:val="19"/>
                <w:lang w:eastAsia="zh-CN"/>
              </w:rPr>
              <w:t>规定采取应急处置措施，造成严重后果的处罚</w:t>
            </w:r>
          </w:p>
        </w:tc>
        <w:tc>
          <w:tcPr>
            <w:tcW w:w="12194" w:type="dxa"/>
          </w:tcPr>
          <w:p w:rsidR="00447A6E" w:rsidRDefault="00713112">
            <w:pPr>
              <w:pStyle w:val="TableParagraph"/>
              <w:spacing w:before="66" w:line="287"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32"/>
              <w:rPr>
                <w:sz w:val="19"/>
                <w:lang w:eastAsia="zh-CN"/>
              </w:rPr>
            </w:pPr>
            <w:r>
              <w:rPr>
                <w:spacing w:val="1"/>
                <w:sz w:val="19"/>
                <w:lang w:eastAsia="zh-CN"/>
              </w:rPr>
              <w:t>第六十三条</w:t>
            </w:r>
            <w:r>
              <w:rPr>
                <w:spacing w:val="1"/>
                <w:sz w:val="19"/>
                <w:lang w:eastAsia="zh-CN"/>
              </w:rPr>
              <w:t>运营企业未制定应急预案并组织演练的，由城市公共交通主管部门责令限期改正，并处</w:t>
            </w:r>
            <w:r>
              <w:rPr>
                <w:rFonts w:ascii="Times New Roman" w:eastAsia="Times New Roman"/>
                <w:sz w:val="19"/>
                <w:lang w:eastAsia="zh-CN"/>
              </w:rPr>
              <w:t>1</w:t>
            </w:r>
            <w:r>
              <w:rPr>
                <w:sz w:val="19"/>
                <w:lang w:eastAsia="zh-CN"/>
              </w:rPr>
              <w:t>万元以下的罚款。</w:t>
            </w:r>
          </w:p>
          <w:p w:rsidR="00447A6E" w:rsidRDefault="00713112">
            <w:pPr>
              <w:pStyle w:val="TableParagraph"/>
              <w:spacing w:line="272" w:lineRule="exact"/>
              <w:ind w:left="530"/>
              <w:rPr>
                <w:sz w:val="19"/>
                <w:lang w:eastAsia="zh-CN"/>
              </w:rPr>
            </w:pPr>
            <w:r>
              <w:rPr>
                <w:sz w:val="19"/>
                <w:lang w:eastAsia="zh-CN"/>
              </w:rPr>
              <w:t>发生影响运营安全的突发事件时，运营企业未按照应急预案的规定采取应急处置措施，造成严重后果的，由城市公共交通主管部门处</w:t>
            </w:r>
          </w:p>
          <w:p w:rsidR="00447A6E" w:rsidRDefault="00713112">
            <w:pPr>
              <w:pStyle w:val="TableParagraph"/>
              <w:spacing w:line="289" w:lineRule="exact"/>
              <w:ind w:left="326"/>
              <w:rPr>
                <w:sz w:val="19"/>
                <w:lang w:eastAsia="zh-CN"/>
              </w:rPr>
            </w:pP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17"/>
                <w:lang w:eastAsia="zh-CN"/>
              </w:rPr>
            </w:pPr>
          </w:p>
          <w:p w:rsidR="00447A6E" w:rsidRDefault="00713112">
            <w:pPr>
              <w:pStyle w:val="TableParagraph"/>
              <w:ind w:left="273"/>
              <w:rPr>
                <w:sz w:val="19"/>
              </w:rPr>
            </w:pPr>
            <w:r>
              <w:rPr>
                <w:sz w:val="19"/>
              </w:rPr>
              <w:t>道路</w:t>
            </w:r>
          </w:p>
        </w:tc>
      </w:tr>
      <w:tr w:rsidR="00447A6E">
        <w:trPr>
          <w:trHeight w:val="1962"/>
        </w:trPr>
        <w:tc>
          <w:tcPr>
            <w:tcW w:w="1587"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7"/>
              </w:rPr>
            </w:pPr>
          </w:p>
          <w:p w:rsidR="00447A6E" w:rsidRDefault="00713112">
            <w:pPr>
              <w:pStyle w:val="TableParagraph"/>
              <w:ind w:left="177" w:right="215"/>
              <w:jc w:val="center"/>
              <w:rPr>
                <w:rFonts w:ascii="Times New Roman"/>
                <w:sz w:val="19"/>
              </w:rPr>
            </w:pPr>
            <w:r>
              <w:rPr>
                <w:rFonts w:ascii="Times New Roman"/>
                <w:sz w:val="19"/>
              </w:rPr>
              <w:t>320218393000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5"/>
                <w:lang w:eastAsia="zh-CN"/>
              </w:rPr>
            </w:pPr>
          </w:p>
          <w:p w:rsidR="00447A6E" w:rsidRDefault="00713112">
            <w:pPr>
              <w:pStyle w:val="TableParagraph"/>
              <w:spacing w:line="213" w:lineRule="auto"/>
              <w:ind w:left="1184" w:right="232" w:hanging="1001"/>
              <w:rPr>
                <w:sz w:val="19"/>
                <w:lang w:eastAsia="zh-CN"/>
              </w:rPr>
            </w:pPr>
            <w:r>
              <w:rPr>
                <w:spacing w:val="2"/>
                <w:sz w:val="19"/>
                <w:lang w:eastAsia="zh-CN"/>
              </w:rPr>
              <w:t>对巡游出租汽车驾驶员不按照规定使用计程计价设备、违规收费或</w:t>
            </w:r>
            <w:r>
              <w:rPr>
                <w:spacing w:val="2"/>
                <w:sz w:val="19"/>
                <w:lang w:eastAsia="zh-CN"/>
              </w:rPr>
              <w:t>者</w:t>
            </w:r>
            <w:r>
              <w:rPr>
                <w:sz w:val="19"/>
                <w:lang w:eastAsia="zh-CN"/>
              </w:rPr>
              <w:t>网络预约出租汽车驾驶员违规收费的处罚</w:t>
            </w:r>
          </w:p>
        </w:tc>
        <w:tc>
          <w:tcPr>
            <w:tcW w:w="12194" w:type="dxa"/>
          </w:tcPr>
          <w:p w:rsidR="00447A6E" w:rsidRDefault="00713112">
            <w:pPr>
              <w:pStyle w:val="TableParagraph"/>
              <w:spacing w:before="10" w:line="288" w:lineRule="exact"/>
              <w:ind w:left="100"/>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4" w:right="253" w:firstLine="400"/>
              <w:rPr>
                <w:sz w:val="19"/>
                <w:lang w:eastAsia="zh-CN"/>
              </w:rPr>
            </w:pPr>
            <w:r>
              <w:rPr>
                <w:sz w:val="19"/>
                <w:lang w:eastAsia="zh-CN"/>
              </w:rPr>
              <w:t>第四十条</w:t>
            </w:r>
            <w:r>
              <w:rPr>
                <w:sz w:val="19"/>
                <w:lang w:eastAsia="zh-CN"/>
              </w:rPr>
              <w:t>出租汽车驾驶员在运营过程中，应当遵守国家对驾驶员在法律法规、职业道德、服务规范、安全运营等方面的资格规定，</w:t>
            </w:r>
            <w:r>
              <w:rPr>
                <w:sz w:val="19"/>
                <w:lang w:eastAsia="zh-CN"/>
              </w:rPr>
              <w:t>文明行车、优质服务。出租汽车驾驶员不得有下列行为：</w:t>
            </w:r>
          </w:p>
          <w:p w:rsidR="00447A6E" w:rsidRDefault="00713112">
            <w:pPr>
              <w:pStyle w:val="TableParagraph"/>
              <w:spacing w:line="264" w:lineRule="exact"/>
              <w:ind w:left="501"/>
              <w:rPr>
                <w:sz w:val="19"/>
                <w:lang w:eastAsia="zh-CN"/>
              </w:rPr>
            </w:pPr>
            <w:r>
              <w:rPr>
                <w:sz w:val="19"/>
                <w:lang w:eastAsia="zh-CN"/>
              </w:rPr>
              <w:t>（八）巡游出租汽车驾驶员不按照规定使用计程计价设备、违规收费或者网络预约出租汽车驾驶员违规收费；</w:t>
            </w:r>
          </w:p>
          <w:p w:rsidR="00447A6E" w:rsidRDefault="00713112">
            <w:pPr>
              <w:pStyle w:val="TableParagraph"/>
              <w:spacing w:line="272"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447A6E" w:rsidRDefault="00713112">
            <w:pPr>
              <w:pStyle w:val="TableParagraph"/>
              <w:spacing w:before="6" w:line="213" w:lineRule="auto"/>
              <w:ind w:left="138" w:right="316" w:firstLine="386"/>
              <w:rPr>
                <w:sz w:val="19"/>
                <w:lang w:eastAsia="zh-CN"/>
              </w:rPr>
            </w:pPr>
            <w:r>
              <w:rPr>
                <w:spacing w:val="-1"/>
                <w:sz w:val="19"/>
                <w:lang w:eastAsia="zh-CN"/>
              </w:rPr>
              <w:t>第四十二条</w:t>
            </w:r>
            <w:r>
              <w:rPr>
                <w:spacing w:val="-1"/>
                <w:sz w:val="19"/>
                <w:lang w:eastAsia="zh-CN"/>
              </w:rPr>
              <w:t>出租汽车驾驶员违反第十六条、第四十条规定的，</w:t>
            </w:r>
            <w:r>
              <w:rPr>
                <w:spacing w:val="-1"/>
                <w:sz w:val="19"/>
                <w:lang w:eastAsia="zh-CN"/>
              </w:rPr>
              <w:t>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6"/>
              <w:rPr>
                <w:rFonts w:ascii="仿宋_GB2312"/>
                <w:sz w:val="24"/>
                <w:lang w:eastAsia="zh-CN"/>
              </w:rPr>
            </w:pPr>
          </w:p>
          <w:p w:rsidR="00447A6E" w:rsidRDefault="00713112">
            <w:pPr>
              <w:pStyle w:val="TableParagraph"/>
              <w:ind w:left="273"/>
              <w:rPr>
                <w:sz w:val="19"/>
              </w:rPr>
            </w:pPr>
            <w:r>
              <w:rPr>
                <w:sz w:val="19"/>
              </w:rPr>
              <w:t>道路</w:t>
            </w:r>
          </w:p>
        </w:tc>
      </w:tr>
      <w:tr w:rsidR="00447A6E">
        <w:trPr>
          <w:trHeight w:val="1402"/>
        </w:trPr>
        <w:tc>
          <w:tcPr>
            <w:tcW w:w="1587" w:type="dxa"/>
          </w:tcPr>
          <w:p w:rsidR="00447A6E" w:rsidRDefault="00447A6E">
            <w:pPr>
              <w:pStyle w:val="TableParagraph"/>
              <w:rPr>
                <w:rFonts w:ascii="仿宋_GB2312"/>
                <w:sz w:val="20"/>
              </w:rPr>
            </w:pPr>
          </w:p>
          <w:p w:rsidR="00447A6E" w:rsidRDefault="00447A6E">
            <w:pPr>
              <w:pStyle w:val="TableParagraph"/>
              <w:spacing w:before="1"/>
              <w:rPr>
                <w:rFonts w:ascii="仿宋_GB2312"/>
                <w:sz w:val="26"/>
              </w:rPr>
            </w:pPr>
          </w:p>
          <w:p w:rsidR="00447A6E" w:rsidRDefault="00713112">
            <w:pPr>
              <w:pStyle w:val="TableParagraph"/>
              <w:ind w:left="177" w:right="215"/>
              <w:jc w:val="center"/>
              <w:rPr>
                <w:rFonts w:ascii="Times New Roman"/>
                <w:sz w:val="19"/>
              </w:rPr>
            </w:pPr>
            <w:r>
              <w:rPr>
                <w:rFonts w:ascii="Times New Roman"/>
                <w:sz w:val="19"/>
              </w:rPr>
              <w:t>320218385000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8" w:line="213" w:lineRule="auto"/>
              <w:ind w:left="584" w:right="232" w:hanging="401"/>
              <w:rPr>
                <w:sz w:val="19"/>
                <w:lang w:eastAsia="zh-CN"/>
              </w:rPr>
            </w:pPr>
            <w:r>
              <w:rPr>
                <w:spacing w:val="2"/>
                <w:sz w:val="19"/>
                <w:lang w:eastAsia="zh-CN"/>
              </w:rPr>
              <w:t>对出租汽车经营者聘用未按规定办理注册手续的人员驾驶出租汽车</w:t>
            </w:r>
            <w:r>
              <w:rPr>
                <w:spacing w:val="2"/>
                <w:sz w:val="19"/>
                <w:lang w:eastAsia="zh-CN"/>
              </w:rPr>
              <w:t>从</w:t>
            </w:r>
            <w:r>
              <w:rPr>
                <w:sz w:val="19"/>
                <w:lang w:eastAsia="zh-CN"/>
              </w:rPr>
              <w:t>事经营活动、或者不按照规定组织实施继续教育的处罚</w:t>
            </w:r>
          </w:p>
        </w:tc>
        <w:tc>
          <w:tcPr>
            <w:tcW w:w="12194" w:type="dxa"/>
          </w:tcPr>
          <w:p w:rsidR="00447A6E" w:rsidRDefault="00713112">
            <w:pPr>
              <w:pStyle w:val="TableParagraph"/>
              <w:spacing w:before="2" w:line="289" w:lineRule="exact"/>
              <w:ind w:left="100"/>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7" w:line="213" w:lineRule="auto"/>
              <w:ind w:left="119" w:right="107" w:firstLine="405"/>
              <w:rPr>
                <w:sz w:val="19"/>
                <w:lang w:eastAsia="zh-CN"/>
              </w:rPr>
            </w:pPr>
            <w:r>
              <w:rPr>
                <w:spacing w:val="-2"/>
                <w:sz w:val="19"/>
                <w:lang w:eastAsia="zh-CN"/>
              </w:rPr>
              <w:t>第四十四条</w:t>
            </w:r>
            <w:r>
              <w:rPr>
                <w:spacing w:val="-2"/>
                <w:sz w:val="19"/>
                <w:lang w:eastAsia="zh-CN"/>
              </w:rPr>
              <w:t>违反本规定，有下列行为之一的出租汽车经营者，</w:t>
            </w:r>
            <w:r>
              <w:rPr>
                <w:spacing w:val="-2"/>
                <w:sz w:val="19"/>
                <w:lang w:eastAsia="zh-CN"/>
              </w:rPr>
              <w:t>由县级以上出租汽车行政主管部门责令改正，并处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447A6E" w:rsidRDefault="00713112">
            <w:pPr>
              <w:pStyle w:val="TableParagraph"/>
              <w:spacing w:line="263" w:lineRule="exact"/>
              <w:ind w:left="501"/>
              <w:rPr>
                <w:sz w:val="19"/>
                <w:lang w:eastAsia="zh-CN"/>
              </w:rPr>
            </w:pPr>
            <w:r>
              <w:rPr>
                <w:sz w:val="19"/>
                <w:lang w:eastAsia="zh-CN"/>
              </w:rPr>
              <w:t>（一）</w:t>
            </w:r>
            <w:r>
              <w:rPr>
                <w:spacing w:val="-4"/>
                <w:sz w:val="19"/>
                <w:lang w:eastAsia="zh-CN"/>
              </w:rPr>
              <w:t>聘用未按规定办理注册手续的人员，</w:t>
            </w:r>
            <w:r>
              <w:rPr>
                <w:spacing w:val="-4"/>
                <w:sz w:val="19"/>
                <w:lang w:eastAsia="zh-CN"/>
              </w:rPr>
              <w:t>驾驶出租汽车从事经营活动的；</w:t>
            </w:r>
          </w:p>
          <w:p w:rsidR="00447A6E" w:rsidRDefault="00713112">
            <w:pPr>
              <w:pStyle w:val="TableParagraph"/>
              <w:spacing w:line="277" w:lineRule="exact"/>
              <w:ind w:left="501"/>
              <w:rPr>
                <w:sz w:val="19"/>
                <w:lang w:eastAsia="zh-CN"/>
              </w:rPr>
            </w:pPr>
            <w:r>
              <w:rPr>
                <w:sz w:val="19"/>
                <w:lang w:eastAsia="zh-CN"/>
              </w:rPr>
              <w:t>（二）不按照规定组织实施继续教育的。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9"/>
              <w:rPr>
                <w:rFonts w:ascii="仿宋_GB2312"/>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footerReference w:type="default" r:id="rId8"/>
          <w:type w:val="continuous"/>
          <w:pgSz w:w="23820" w:h="16840" w:orient="landscape"/>
          <w:pgMar w:top="1500" w:right="920" w:bottom="680" w:left="1460" w:header="720" w:footer="484" w:gutter="0"/>
          <w:pgNumType w:start="1"/>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5"/>
        <w:gridCol w:w="6455"/>
        <w:gridCol w:w="12194"/>
        <w:gridCol w:w="945"/>
      </w:tblGrid>
      <w:tr w:rsidR="00447A6E">
        <w:trPr>
          <w:trHeight w:val="737"/>
        </w:trPr>
        <w:tc>
          <w:tcPr>
            <w:tcW w:w="21179" w:type="dxa"/>
            <w:gridSpan w:val="4"/>
          </w:tcPr>
          <w:p w:rsidR="00447A6E" w:rsidRDefault="00713112">
            <w:pPr>
              <w:pStyle w:val="TableParagraph"/>
              <w:spacing w:before="157"/>
              <w:ind w:left="8931"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5" w:type="dxa"/>
          </w:tcPr>
          <w:p w:rsidR="00447A6E" w:rsidRDefault="00713112">
            <w:pPr>
              <w:pStyle w:val="TableParagraph"/>
              <w:spacing w:before="141"/>
              <w:ind w:left="175" w:right="139"/>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4"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0"/>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962"/>
        </w:trPr>
        <w:tc>
          <w:tcPr>
            <w:tcW w:w="158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173" w:right="212"/>
              <w:jc w:val="center"/>
              <w:rPr>
                <w:rFonts w:ascii="Times New Roman"/>
                <w:sz w:val="19"/>
              </w:rPr>
            </w:pPr>
            <w:r>
              <w:rPr>
                <w:rFonts w:ascii="Times New Roman"/>
                <w:sz w:val="19"/>
              </w:rPr>
              <w:t>320218369000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71" w:line="287" w:lineRule="exact"/>
              <w:ind w:left="137" w:right="186"/>
              <w:jc w:val="center"/>
              <w:rPr>
                <w:sz w:val="19"/>
                <w:lang w:eastAsia="zh-CN"/>
              </w:rPr>
            </w:pPr>
            <w:r>
              <w:rPr>
                <w:sz w:val="19"/>
                <w:lang w:eastAsia="zh-CN"/>
              </w:rPr>
              <w:t>对举报、投诉其服务质量或者对其服务作出不满意评价的乘客实施</w:t>
            </w:r>
            <w:r>
              <w:rPr>
                <w:sz w:val="19"/>
                <w:lang w:eastAsia="zh-CN"/>
              </w:rPr>
              <w:t>报</w:t>
            </w:r>
          </w:p>
          <w:p w:rsidR="00447A6E" w:rsidRDefault="00713112">
            <w:pPr>
              <w:pStyle w:val="TableParagraph"/>
              <w:spacing w:line="287" w:lineRule="exact"/>
              <w:ind w:left="2" w:right="491"/>
              <w:jc w:val="center"/>
              <w:rPr>
                <w:sz w:val="19"/>
              </w:rPr>
            </w:pPr>
            <w:r>
              <w:rPr>
                <w:sz w:val="19"/>
              </w:rPr>
              <w:t>复的处罚</w:t>
            </w:r>
          </w:p>
        </w:tc>
        <w:tc>
          <w:tcPr>
            <w:tcW w:w="12194" w:type="dxa"/>
          </w:tcPr>
          <w:p w:rsidR="00447A6E" w:rsidRDefault="00713112">
            <w:pPr>
              <w:pStyle w:val="TableParagraph"/>
              <w:spacing w:before="4" w:line="288"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5" w:right="253" w:firstLine="400"/>
              <w:rPr>
                <w:sz w:val="19"/>
                <w:lang w:eastAsia="zh-CN"/>
              </w:rPr>
            </w:pPr>
            <w:r>
              <w:rPr>
                <w:sz w:val="19"/>
                <w:lang w:eastAsia="zh-CN"/>
              </w:rPr>
              <w:t>第四十条</w:t>
            </w:r>
            <w:r>
              <w:rPr>
                <w:sz w:val="19"/>
                <w:lang w:eastAsia="zh-CN"/>
              </w:rPr>
              <w:t>出租汽车驾驶员在运营过程中，应当遵守国家对驾驶员在法律法规、职业道德、服务规范、安全运营等方面的资格规定，</w:t>
            </w:r>
            <w:r>
              <w:rPr>
                <w:sz w:val="19"/>
                <w:lang w:eastAsia="zh-CN"/>
              </w:rPr>
              <w:t>文明行车、优质服务。出租汽车驾驶员不得有下列行为：</w:t>
            </w:r>
          </w:p>
          <w:p w:rsidR="00447A6E" w:rsidRDefault="00713112">
            <w:pPr>
              <w:pStyle w:val="TableParagraph"/>
              <w:spacing w:line="263" w:lineRule="exact"/>
              <w:ind w:left="501"/>
              <w:rPr>
                <w:sz w:val="19"/>
                <w:lang w:eastAsia="zh-CN"/>
              </w:rPr>
            </w:pPr>
            <w:r>
              <w:rPr>
                <w:sz w:val="19"/>
                <w:lang w:eastAsia="zh-CN"/>
              </w:rPr>
              <w:t>（</w:t>
            </w:r>
            <w:r>
              <w:rPr>
                <w:spacing w:val="11"/>
                <w:sz w:val="19"/>
                <w:lang w:eastAsia="zh-CN"/>
              </w:rPr>
              <w:t>九</w:t>
            </w:r>
            <w:r>
              <w:rPr>
                <w:sz w:val="19"/>
                <w:lang w:eastAsia="zh-CN"/>
              </w:rPr>
              <w:t>）对举报、投诉其服务质量或者对其服务作出不满意评价的乘客实施报复。</w:t>
            </w:r>
          </w:p>
          <w:p w:rsidR="00447A6E" w:rsidRDefault="00713112">
            <w:pPr>
              <w:pStyle w:val="TableParagraph"/>
              <w:spacing w:line="271"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447A6E" w:rsidRDefault="00713112">
            <w:pPr>
              <w:pStyle w:val="TableParagraph"/>
              <w:spacing w:before="6" w:line="213" w:lineRule="auto"/>
              <w:ind w:left="139" w:right="315" w:firstLine="386"/>
              <w:rPr>
                <w:sz w:val="19"/>
                <w:lang w:eastAsia="zh-CN"/>
              </w:rPr>
            </w:pPr>
            <w:r>
              <w:rPr>
                <w:spacing w:val="-1"/>
                <w:sz w:val="19"/>
                <w:lang w:eastAsia="zh-CN"/>
              </w:rPr>
              <w:t>第四十二条</w:t>
            </w:r>
            <w:r>
              <w:rPr>
                <w:spacing w:val="-1"/>
                <w:sz w:val="19"/>
                <w:lang w:eastAsia="zh-CN"/>
              </w:rPr>
              <w:t>出租汽车驾驶员违反第十六条、第四十条规定的，</w:t>
            </w:r>
            <w:r>
              <w:rPr>
                <w:spacing w:val="-1"/>
                <w:sz w:val="19"/>
                <w:lang w:eastAsia="zh-CN"/>
              </w:rPr>
              <w:t>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23"/>
                <w:lang w:eastAsia="zh-CN"/>
              </w:rPr>
            </w:pPr>
          </w:p>
          <w:p w:rsidR="00447A6E" w:rsidRDefault="00713112">
            <w:pPr>
              <w:pStyle w:val="TableParagraph"/>
              <w:ind w:left="274"/>
              <w:rPr>
                <w:sz w:val="19"/>
              </w:rPr>
            </w:pPr>
            <w:r>
              <w:rPr>
                <w:sz w:val="19"/>
              </w:rPr>
              <w:t>道路</w:t>
            </w:r>
          </w:p>
        </w:tc>
      </w:tr>
      <w:tr w:rsidR="00447A6E">
        <w:trPr>
          <w:trHeight w:val="1402"/>
        </w:trPr>
        <w:tc>
          <w:tcPr>
            <w:tcW w:w="1585"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173" w:right="212"/>
              <w:jc w:val="center"/>
              <w:rPr>
                <w:rFonts w:ascii="Times New Roman"/>
                <w:sz w:val="19"/>
              </w:rPr>
            </w:pPr>
            <w:r>
              <w:rPr>
                <w:rFonts w:ascii="Times New Roman"/>
                <w:sz w:val="19"/>
              </w:rPr>
              <w:t>320218349000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183"/>
              <w:rPr>
                <w:sz w:val="19"/>
                <w:lang w:eastAsia="zh-CN"/>
              </w:rPr>
            </w:pPr>
            <w:r>
              <w:rPr>
                <w:sz w:val="19"/>
                <w:lang w:eastAsia="zh-CN"/>
              </w:rPr>
              <w:t>对出租汽车驾驶员未办理注册手续驾驶出租汽车从事经营活动的处</w:t>
            </w:r>
            <w:r>
              <w:rPr>
                <w:sz w:val="19"/>
                <w:lang w:eastAsia="zh-CN"/>
              </w:rPr>
              <w:t>罚</w:t>
            </w:r>
          </w:p>
        </w:tc>
        <w:tc>
          <w:tcPr>
            <w:tcW w:w="12194" w:type="dxa"/>
          </w:tcPr>
          <w:p w:rsidR="00447A6E" w:rsidRDefault="00713112">
            <w:pPr>
              <w:pStyle w:val="TableParagraph"/>
              <w:spacing w:line="283"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542" w:right="850" w:hanging="17"/>
              <w:rPr>
                <w:sz w:val="19"/>
                <w:lang w:eastAsia="zh-CN"/>
              </w:rPr>
            </w:pPr>
            <w:r>
              <w:rPr>
                <w:sz w:val="19"/>
                <w:lang w:eastAsia="zh-CN"/>
              </w:rPr>
              <w:t>第十六条</w:t>
            </w:r>
            <w:r>
              <w:rPr>
                <w:sz w:val="19"/>
                <w:lang w:eastAsia="zh-CN"/>
              </w:rPr>
              <w:t>取得从业资格证的出租汽车驾驶员，应当经出租汽车行政主管部门从业资格注册后，方可从事出租汽车客运服务。</w:t>
            </w:r>
            <w:r>
              <w:rPr>
                <w:spacing w:val="1"/>
                <w:sz w:val="19"/>
                <w:lang w:eastAsia="zh-CN"/>
              </w:rPr>
              <w:t>出租汽车驾驶员从业资格注册有效期为</w:t>
            </w:r>
            <w:r>
              <w:rPr>
                <w:rFonts w:ascii="Times New Roman" w:eastAsia="Times New Roman"/>
                <w:sz w:val="19"/>
                <w:lang w:eastAsia="zh-CN"/>
              </w:rPr>
              <w:t>3</w:t>
            </w:r>
            <w:r>
              <w:rPr>
                <w:sz w:val="19"/>
                <w:lang w:eastAsia="zh-CN"/>
              </w:rPr>
              <w:t>年。</w:t>
            </w:r>
          </w:p>
          <w:p w:rsidR="00447A6E" w:rsidRDefault="00713112">
            <w:pPr>
              <w:pStyle w:val="TableParagraph"/>
              <w:spacing w:line="213" w:lineRule="auto"/>
              <w:ind w:left="139" w:right="315" w:firstLine="386"/>
              <w:rPr>
                <w:sz w:val="19"/>
                <w:lang w:eastAsia="zh-CN"/>
              </w:rPr>
            </w:pPr>
            <w:r>
              <w:rPr>
                <w:spacing w:val="-1"/>
                <w:sz w:val="19"/>
                <w:lang w:eastAsia="zh-CN"/>
              </w:rPr>
              <w:t>第四十二条</w:t>
            </w:r>
            <w:r>
              <w:rPr>
                <w:spacing w:val="-1"/>
                <w:sz w:val="19"/>
                <w:lang w:eastAsia="zh-CN"/>
              </w:rPr>
              <w:t>出租汽车驾驶员违反第十六条、第四十条规定的，</w:t>
            </w:r>
            <w:r>
              <w:rPr>
                <w:spacing w:val="-1"/>
                <w:sz w:val="19"/>
                <w:lang w:eastAsia="zh-CN"/>
              </w:rPr>
              <w:t>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4"/>
              <w:rPr>
                <w:sz w:val="19"/>
              </w:rPr>
            </w:pPr>
            <w:r>
              <w:rPr>
                <w:sz w:val="19"/>
              </w:rPr>
              <w:t>道路</w:t>
            </w:r>
          </w:p>
        </w:tc>
      </w:tr>
      <w:tr w:rsidR="00447A6E">
        <w:trPr>
          <w:trHeight w:val="1683"/>
        </w:trPr>
        <w:tc>
          <w:tcPr>
            <w:tcW w:w="158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173" w:right="212"/>
              <w:jc w:val="center"/>
              <w:rPr>
                <w:rFonts w:ascii="Times New Roman"/>
                <w:sz w:val="19"/>
              </w:rPr>
            </w:pPr>
            <w:r>
              <w:rPr>
                <w:rFonts w:ascii="Times New Roman"/>
                <w:sz w:val="19"/>
              </w:rPr>
              <w:t>320218311000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6" w:line="213" w:lineRule="auto"/>
              <w:ind w:left="183" w:right="491"/>
              <w:jc w:val="center"/>
              <w:rPr>
                <w:sz w:val="19"/>
                <w:lang w:eastAsia="zh-CN"/>
              </w:rPr>
            </w:pPr>
            <w:r>
              <w:rPr>
                <w:sz w:val="19"/>
                <w:lang w:eastAsia="zh-CN"/>
              </w:rPr>
              <w:t>对未取得从业资格证或者超越从业资格证核定范围驾驶出租汽车从</w:t>
            </w:r>
            <w:r>
              <w:rPr>
                <w:spacing w:val="-1"/>
                <w:sz w:val="19"/>
                <w:lang w:eastAsia="zh-CN"/>
              </w:rPr>
              <w:t>事经营活动，使用无效从业资格证驾驶出租汽车从事经营活动，</w:t>
            </w:r>
            <w:r>
              <w:rPr>
                <w:spacing w:val="-1"/>
                <w:sz w:val="19"/>
                <w:lang w:eastAsia="zh-CN"/>
              </w:rPr>
              <w:t>或</w:t>
            </w:r>
            <w:r>
              <w:rPr>
                <w:sz w:val="19"/>
                <w:lang w:eastAsia="zh-CN"/>
              </w:rPr>
              <w:t>者转借、出租、涂改出租汽车从业资格证的处罚</w:t>
            </w:r>
          </w:p>
        </w:tc>
        <w:tc>
          <w:tcPr>
            <w:tcW w:w="12194" w:type="dxa"/>
          </w:tcPr>
          <w:p w:rsidR="00447A6E" w:rsidRDefault="00713112">
            <w:pPr>
              <w:pStyle w:val="TableParagraph"/>
              <w:spacing w:line="288"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0" w:right="318" w:firstLine="405"/>
              <w:rPr>
                <w:sz w:val="19"/>
                <w:lang w:eastAsia="zh-CN"/>
              </w:rPr>
            </w:pPr>
            <w:r>
              <w:rPr>
                <w:spacing w:val="-2"/>
                <w:sz w:val="19"/>
                <w:lang w:eastAsia="zh-CN"/>
              </w:rPr>
              <w:t>第四十一条</w:t>
            </w:r>
            <w:r>
              <w:rPr>
                <w:spacing w:val="-2"/>
                <w:sz w:val="19"/>
                <w:lang w:eastAsia="zh-CN"/>
              </w:rPr>
              <w:t>违反本规定，有下列行为之一的人员，由县级以上出租汽车行政主管部门责令改正，</w:t>
            </w:r>
            <w:r>
              <w:rPr>
                <w:spacing w:val="-2"/>
                <w:sz w:val="19"/>
                <w:lang w:eastAsia="zh-CN"/>
              </w:rPr>
              <w:t>并处</w:t>
            </w:r>
            <w:r>
              <w:rPr>
                <w:rFonts w:ascii="Times New Roman" w:eastAsia="Times New Roman"/>
                <w:sz w:val="19"/>
                <w:lang w:eastAsia="zh-CN"/>
              </w:rPr>
              <w:t>200</w:t>
            </w:r>
            <w:r>
              <w:rPr>
                <w:spacing w:val="4"/>
                <w:sz w:val="19"/>
                <w:lang w:eastAsia="zh-CN"/>
              </w:rPr>
              <w:t>元以上</w:t>
            </w:r>
            <w:r>
              <w:rPr>
                <w:rFonts w:ascii="Times New Roman" w:eastAsia="Times New Roman"/>
                <w:sz w:val="19"/>
                <w:lang w:eastAsia="zh-CN"/>
              </w:rPr>
              <w:t>2000</w:t>
            </w:r>
            <w:r>
              <w:rPr>
                <w:sz w:val="19"/>
                <w:lang w:eastAsia="zh-CN"/>
              </w:rPr>
              <w:t>元以下的罚款；构成犯罪的，依法追究刑事责任：</w:t>
            </w:r>
          </w:p>
          <w:p w:rsidR="00447A6E" w:rsidRDefault="00713112">
            <w:pPr>
              <w:pStyle w:val="TableParagraph"/>
              <w:spacing w:line="263" w:lineRule="exact"/>
              <w:ind w:left="501"/>
              <w:rPr>
                <w:sz w:val="19"/>
                <w:lang w:eastAsia="zh-CN"/>
              </w:rPr>
            </w:pPr>
            <w:r>
              <w:rPr>
                <w:sz w:val="19"/>
                <w:lang w:eastAsia="zh-CN"/>
              </w:rPr>
              <w:t>（一）</w:t>
            </w:r>
            <w:r>
              <w:rPr>
                <w:spacing w:val="-1"/>
                <w:sz w:val="19"/>
                <w:lang w:eastAsia="zh-CN"/>
              </w:rPr>
              <w:t>未取得从业资格证或者超越从业资格证核定范围，</w:t>
            </w:r>
            <w:r>
              <w:rPr>
                <w:spacing w:val="-1"/>
                <w:sz w:val="19"/>
                <w:lang w:eastAsia="zh-CN"/>
              </w:rPr>
              <w:t>驾驶出租汽车从事经营活动的；</w:t>
            </w:r>
          </w:p>
          <w:p w:rsidR="00447A6E" w:rsidRDefault="00713112">
            <w:pPr>
              <w:pStyle w:val="TableParagraph"/>
              <w:spacing w:line="272" w:lineRule="exact"/>
              <w:ind w:left="501"/>
              <w:rPr>
                <w:sz w:val="19"/>
                <w:lang w:eastAsia="zh-CN"/>
              </w:rPr>
            </w:pPr>
            <w:r>
              <w:rPr>
                <w:sz w:val="19"/>
                <w:lang w:eastAsia="zh-CN"/>
              </w:rPr>
              <w:t>（二）使用失效、伪造、变造的从业资格证，驾驶出租汽车从事经营活动的；</w:t>
            </w:r>
          </w:p>
          <w:p w:rsidR="00447A6E" w:rsidRDefault="00713112">
            <w:pPr>
              <w:pStyle w:val="TableParagraph"/>
              <w:spacing w:line="289" w:lineRule="exact"/>
              <w:ind w:left="501"/>
              <w:rPr>
                <w:sz w:val="19"/>
                <w:lang w:eastAsia="zh-CN"/>
              </w:rPr>
            </w:pPr>
            <w:r>
              <w:rPr>
                <w:sz w:val="19"/>
                <w:lang w:eastAsia="zh-CN"/>
              </w:rPr>
              <w:t>（三）转借、出租、涂改从业资格证的。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7"/>
              <w:ind w:left="274"/>
              <w:rPr>
                <w:sz w:val="19"/>
              </w:rPr>
            </w:pPr>
            <w:r>
              <w:rPr>
                <w:sz w:val="19"/>
              </w:rPr>
              <w:t>道路</w:t>
            </w:r>
          </w:p>
        </w:tc>
      </w:tr>
      <w:tr w:rsidR="00447A6E">
        <w:trPr>
          <w:trHeight w:val="852"/>
        </w:trPr>
        <w:tc>
          <w:tcPr>
            <w:tcW w:w="1585" w:type="dxa"/>
          </w:tcPr>
          <w:p w:rsidR="00447A6E" w:rsidRDefault="00447A6E">
            <w:pPr>
              <w:pStyle w:val="TableParagraph"/>
              <w:rPr>
                <w:rFonts w:ascii="仿宋_GB2312"/>
                <w:sz w:val="24"/>
              </w:rPr>
            </w:pPr>
          </w:p>
          <w:p w:rsidR="00447A6E" w:rsidRDefault="00713112">
            <w:pPr>
              <w:pStyle w:val="TableParagraph"/>
              <w:spacing w:before="1"/>
              <w:ind w:left="173" w:right="212"/>
              <w:jc w:val="center"/>
              <w:rPr>
                <w:rFonts w:ascii="Times New Roman"/>
                <w:sz w:val="19"/>
              </w:rPr>
            </w:pPr>
            <w:r>
              <w:rPr>
                <w:rFonts w:ascii="Times New Roman"/>
                <w:sz w:val="19"/>
              </w:rPr>
              <w:t>320218122000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ind w:left="183" w:right="483"/>
              <w:jc w:val="center"/>
              <w:rPr>
                <w:sz w:val="19"/>
                <w:lang w:eastAsia="zh-CN"/>
              </w:rPr>
            </w:pPr>
            <w:r>
              <w:rPr>
                <w:sz w:val="19"/>
                <w:lang w:eastAsia="zh-CN"/>
              </w:rPr>
              <w:t>对聘用无相应从业资格的人员从事经营活动的处罚</w:t>
            </w:r>
          </w:p>
        </w:tc>
        <w:tc>
          <w:tcPr>
            <w:tcW w:w="12194" w:type="dxa"/>
          </w:tcPr>
          <w:p w:rsidR="00447A6E" w:rsidRDefault="00713112">
            <w:pPr>
              <w:pStyle w:val="TableParagraph"/>
              <w:spacing w:line="281"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5" w:line="213" w:lineRule="auto"/>
              <w:ind w:left="122" w:right="212" w:firstLine="403"/>
              <w:rPr>
                <w:sz w:val="19"/>
                <w:lang w:eastAsia="zh-CN"/>
              </w:rPr>
            </w:pPr>
            <w:r>
              <w:rPr>
                <w:sz w:val="19"/>
                <w:lang w:eastAsia="zh-CN"/>
              </w:rPr>
              <w:t>第四十三条</w:t>
            </w:r>
            <w:r>
              <w:rPr>
                <w:sz w:val="19"/>
                <w:lang w:eastAsia="zh-CN"/>
              </w:rPr>
              <w:t>违反本规定，聘用未取得从业资格证的人员，驾驶出租汽车从事经营活动的，由县级以上出租汽车行政主管部门责令改</w:t>
            </w:r>
            <w:r>
              <w:rPr>
                <w:spacing w:val="-7"/>
                <w:sz w:val="19"/>
                <w:lang w:eastAsia="zh-CN"/>
              </w:rPr>
              <w:t>正，并处</w:t>
            </w:r>
            <w:r>
              <w:rPr>
                <w:rFonts w:ascii="Times New Roman" w:eastAsia="Times New Roman"/>
                <w:sz w:val="19"/>
                <w:lang w:eastAsia="zh-CN"/>
              </w:rPr>
              <w:t>3000</w:t>
            </w:r>
            <w:r>
              <w:rPr>
                <w:spacing w:val="-10"/>
                <w:sz w:val="19"/>
                <w:lang w:eastAsia="zh-CN"/>
              </w:rPr>
              <w:t>元以上</w:t>
            </w:r>
            <w:r>
              <w:rPr>
                <w:rFonts w:ascii="Times New Roman" w:eastAsia="Times New Roman"/>
                <w:sz w:val="19"/>
                <w:lang w:eastAsia="zh-CN"/>
              </w:rPr>
              <w:t>1</w:t>
            </w:r>
            <w:r>
              <w:rPr>
                <w:spacing w:val="-3"/>
                <w:sz w:val="19"/>
                <w:lang w:eastAsia="zh-CN"/>
              </w:rPr>
              <w:t>万元以下的罚款；情节严重的，处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6"/>
              <w:rPr>
                <w:rFonts w:ascii="仿宋_GB2312"/>
                <w:sz w:val="20"/>
                <w:lang w:eastAsia="zh-CN"/>
              </w:rPr>
            </w:pPr>
          </w:p>
          <w:p w:rsidR="00447A6E" w:rsidRDefault="00713112">
            <w:pPr>
              <w:pStyle w:val="TableParagraph"/>
              <w:ind w:left="274"/>
              <w:rPr>
                <w:sz w:val="19"/>
              </w:rPr>
            </w:pPr>
            <w:r>
              <w:rPr>
                <w:sz w:val="19"/>
              </w:rPr>
              <w:t>道路</w:t>
            </w:r>
          </w:p>
        </w:tc>
      </w:tr>
      <w:tr w:rsidR="00447A6E">
        <w:trPr>
          <w:trHeight w:val="2253"/>
        </w:trPr>
        <w:tc>
          <w:tcPr>
            <w:tcW w:w="158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8"/>
              </w:rPr>
            </w:pPr>
          </w:p>
          <w:p w:rsidR="00447A6E" w:rsidRDefault="00713112">
            <w:pPr>
              <w:pStyle w:val="TableParagraph"/>
              <w:ind w:left="175" w:right="210"/>
              <w:jc w:val="center"/>
              <w:rPr>
                <w:rFonts w:ascii="Times New Roman"/>
                <w:sz w:val="19"/>
              </w:rPr>
            </w:pPr>
            <w:r>
              <w:rPr>
                <w:rFonts w:ascii="Times New Roman"/>
                <w:sz w:val="19"/>
              </w:rPr>
              <w:t>320218009000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15"/>
                <w:lang w:eastAsia="zh-CN"/>
              </w:rPr>
            </w:pPr>
          </w:p>
          <w:p w:rsidR="00447A6E" w:rsidRDefault="00713112">
            <w:pPr>
              <w:pStyle w:val="TableParagraph"/>
              <w:spacing w:line="213" w:lineRule="auto"/>
              <w:ind w:left="183" w:right="484" w:hanging="31"/>
              <w:jc w:val="center"/>
              <w:rPr>
                <w:sz w:val="19"/>
                <w:lang w:eastAsia="zh-CN"/>
              </w:rPr>
            </w:pPr>
            <w:r>
              <w:rPr>
                <w:sz w:val="19"/>
                <w:lang w:eastAsia="zh-CN"/>
              </w:rPr>
              <w:t>对巡游出租汽车驾驶员拒载，</w:t>
            </w:r>
            <w:r>
              <w:rPr>
                <w:sz w:val="19"/>
                <w:lang w:eastAsia="zh-CN"/>
              </w:rPr>
              <w:t>或者未经约车人或乘客同意、网络预约出租汽车驾驶员无正当理由未按承诺到达约定地点提供预约服务</w:t>
            </w:r>
            <w:r>
              <w:rPr>
                <w:sz w:val="19"/>
                <w:lang w:eastAsia="zh-CN"/>
              </w:rPr>
              <w:t>的处罚</w:t>
            </w:r>
          </w:p>
        </w:tc>
        <w:tc>
          <w:tcPr>
            <w:tcW w:w="12194" w:type="dxa"/>
          </w:tcPr>
          <w:p w:rsidR="00447A6E" w:rsidRDefault="00713112">
            <w:pPr>
              <w:pStyle w:val="TableParagraph"/>
              <w:spacing w:before="13" w:line="287"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5" w:line="213" w:lineRule="auto"/>
              <w:ind w:left="125" w:right="253" w:firstLine="400"/>
              <w:rPr>
                <w:sz w:val="19"/>
                <w:lang w:eastAsia="zh-CN"/>
              </w:rPr>
            </w:pPr>
            <w:r>
              <w:rPr>
                <w:sz w:val="19"/>
                <w:lang w:eastAsia="zh-CN"/>
              </w:rPr>
              <w:t>第四十条</w:t>
            </w:r>
            <w:r>
              <w:rPr>
                <w:sz w:val="19"/>
                <w:lang w:eastAsia="zh-CN"/>
              </w:rPr>
              <w:t>出租汽车驾驶员在运营过程中，应当遵守国家对驾驶员在法律法规、职业道德、服务规范、安全运营等方面的资格规定，</w:t>
            </w:r>
            <w:r>
              <w:rPr>
                <w:sz w:val="19"/>
                <w:lang w:eastAsia="zh-CN"/>
              </w:rPr>
              <w:t>文明行车、优质服务。出租汽车驾驶员不得有下列行为：</w:t>
            </w:r>
          </w:p>
          <w:p w:rsidR="00447A6E" w:rsidRDefault="00713112">
            <w:pPr>
              <w:pStyle w:val="TableParagraph"/>
              <w:spacing w:before="1" w:line="213" w:lineRule="auto"/>
              <w:ind w:left="117" w:right="200" w:firstLine="384"/>
              <w:rPr>
                <w:sz w:val="19"/>
                <w:lang w:eastAsia="zh-CN"/>
              </w:rPr>
            </w:pPr>
            <w:r>
              <w:rPr>
                <w:sz w:val="19"/>
                <w:lang w:eastAsia="zh-CN"/>
              </w:rPr>
              <w:t>（七）巡游出租汽车驾驶员拒载，或者未经约车人或乘客同意、网络预约出租汽车驾驶员无正当理由未按承诺到达约定地点提供预约</w:t>
            </w:r>
            <w:r>
              <w:rPr>
                <w:sz w:val="19"/>
                <w:lang w:eastAsia="zh-CN"/>
              </w:rPr>
              <w:t>服务；</w:t>
            </w:r>
          </w:p>
          <w:p w:rsidR="00447A6E" w:rsidRDefault="00713112">
            <w:pPr>
              <w:pStyle w:val="TableParagraph"/>
              <w:spacing w:line="263"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447A6E" w:rsidRDefault="00713112">
            <w:pPr>
              <w:pStyle w:val="TableParagraph"/>
              <w:spacing w:before="6" w:line="213" w:lineRule="auto"/>
              <w:ind w:left="139" w:right="315" w:firstLine="386"/>
              <w:rPr>
                <w:sz w:val="19"/>
                <w:lang w:eastAsia="zh-CN"/>
              </w:rPr>
            </w:pPr>
            <w:r>
              <w:rPr>
                <w:spacing w:val="-1"/>
                <w:sz w:val="19"/>
                <w:lang w:eastAsia="zh-CN"/>
              </w:rPr>
              <w:t>第四十二条</w:t>
            </w:r>
            <w:r>
              <w:rPr>
                <w:spacing w:val="-1"/>
                <w:sz w:val="19"/>
                <w:lang w:eastAsia="zh-CN"/>
              </w:rPr>
              <w:t>出租汽车驾驶员违反第十六条、第四十条规定的，</w:t>
            </w:r>
            <w:r>
              <w:rPr>
                <w:spacing w:val="-1"/>
                <w:sz w:val="19"/>
                <w:lang w:eastAsia="zh-CN"/>
              </w:rPr>
              <w:t>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15"/>
                <w:lang w:eastAsia="zh-CN"/>
              </w:rPr>
            </w:pPr>
          </w:p>
          <w:p w:rsidR="00447A6E" w:rsidRDefault="00713112">
            <w:pPr>
              <w:pStyle w:val="TableParagraph"/>
              <w:ind w:left="274"/>
              <w:rPr>
                <w:sz w:val="19"/>
              </w:rPr>
            </w:pPr>
            <w:r>
              <w:rPr>
                <w:sz w:val="19"/>
              </w:rPr>
              <w:t>道路</w:t>
            </w:r>
          </w:p>
        </w:tc>
      </w:tr>
      <w:tr w:rsidR="00447A6E">
        <w:trPr>
          <w:trHeight w:val="1962"/>
        </w:trPr>
        <w:tc>
          <w:tcPr>
            <w:tcW w:w="158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175" w:right="210"/>
              <w:jc w:val="center"/>
              <w:rPr>
                <w:rFonts w:ascii="Times New Roman"/>
                <w:sz w:val="19"/>
              </w:rPr>
            </w:pPr>
            <w:r>
              <w:rPr>
                <w:rFonts w:ascii="Times New Roman"/>
                <w:sz w:val="19"/>
              </w:rPr>
              <w:t>320218008000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23"/>
                <w:lang w:eastAsia="zh-CN"/>
              </w:rPr>
            </w:pPr>
          </w:p>
          <w:p w:rsidR="00447A6E" w:rsidRDefault="00713112">
            <w:pPr>
              <w:pStyle w:val="TableParagraph"/>
              <w:ind w:left="284"/>
              <w:rPr>
                <w:sz w:val="19"/>
                <w:lang w:eastAsia="zh-CN"/>
              </w:rPr>
            </w:pPr>
            <w:r>
              <w:rPr>
                <w:sz w:val="19"/>
                <w:lang w:eastAsia="zh-CN"/>
              </w:rPr>
              <w:t>对网络预约出租汽车驾驶员违反规定巡游揽客、站点候客的处罚</w:t>
            </w:r>
          </w:p>
        </w:tc>
        <w:tc>
          <w:tcPr>
            <w:tcW w:w="12194" w:type="dxa"/>
          </w:tcPr>
          <w:p w:rsidR="00447A6E" w:rsidRDefault="00713112">
            <w:pPr>
              <w:pStyle w:val="TableParagraph"/>
              <w:spacing w:before="4" w:line="289"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5" w:right="253" w:firstLine="400"/>
              <w:rPr>
                <w:sz w:val="19"/>
                <w:lang w:eastAsia="zh-CN"/>
              </w:rPr>
            </w:pPr>
            <w:r>
              <w:rPr>
                <w:sz w:val="19"/>
                <w:lang w:eastAsia="zh-CN"/>
              </w:rPr>
              <w:t>第四十条</w:t>
            </w:r>
            <w:r>
              <w:rPr>
                <w:sz w:val="19"/>
                <w:lang w:eastAsia="zh-CN"/>
              </w:rPr>
              <w:t>出租汽车驾驶员在运营过程中，应当遵守国家对驾驶员在法律法规、职业道德、服务规范、安全运营等方面的资格规定，</w:t>
            </w:r>
            <w:r>
              <w:rPr>
                <w:sz w:val="19"/>
                <w:lang w:eastAsia="zh-CN"/>
              </w:rPr>
              <w:t>文明行车、优质服务。出租汽车驾驶员不得有下列行为：</w:t>
            </w:r>
          </w:p>
          <w:p w:rsidR="00447A6E" w:rsidRDefault="00713112">
            <w:pPr>
              <w:pStyle w:val="TableParagraph"/>
              <w:spacing w:line="263" w:lineRule="exact"/>
              <w:ind w:left="501"/>
              <w:rPr>
                <w:sz w:val="19"/>
                <w:lang w:eastAsia="zh-CN"/>
              </w:rPr>
            </w:pPr>
            <w:r>
              <w:rPr>
                <w:sz w:val="19"/>
                <w:lang w:eastAsia="zh-CN"/>
              </w:rPr>
              <w:t>（六）网络预约出租汽车驾驶员违反规定巡游揽客、站点候客；</w:t>
            </w:r>
          </w:p>
          <w:p w:rsidR="00447A6E" w:rsidRDefault="00713112">
            <w:pPr>
              <w:pStyle w:val="TableParagraph"/>
              <w:spacing w:line="272"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447A6E" w:rsidRDefault="00713112">
            <w:pPr>
              <w:pStyle w:val="TableParagraph"/>
              <w:spacing w:before="7" w:line="213" w:lineRule="auto"/>
              <w:ind w:left="139" w:right="315" w:firstLine="386"/>
              <w:rPr>
                <w:sz w:val="19"/>
                <w:lang w:eastAsia="zh-CN"/>
              </w:rPr>
            </w:pPr>
            <w:r>
              <w:rPr>
                <w:spacing w:val="-1"/>
                <w:sz w:val="19"/>
                <w:lang w:eastAsia="zh-CN"/>
              </w:rPr>
              <w:t>第四十二条</w:t>
            </w:r>
            <w:r>
              <w:rPr>
                <w:spacing w:val="-1"/>
                <w:sz w:val="19"/>
                <w:lang w:eastAsia="zh-CN"/>
              </w:rPr>
              <w:t>出租汽车驾驶员违反第十六条、第四十条规定的，</w:t>
            </w:r>
            <w:r>
              <w:rPr>
                <w:spacing w:val="-1"/>
                <w:sz w:val="19"/>
                <w:lang w:eastAsia="zh-CN"/>
              </w:rPr>
              <w:t>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23"/>
                <w:lang w:eastAsia="zh-CN"/>
              </w:rPr>
            </w:pPr>
          </w:p>
          <w:p w:rsidR="00447A6E" w:rsidRDefault="00713112">
            <w:pPr>
              <w:pStyle w:val="TableParagraph"/>
              <w:ind w:left="274"/>
              <w:rPr>
                <w:sz w:val="19"/>
              </w:rPr>
            </w:pPr>
            <w:r>
              <w:rPr>
                <w:sz w:val="19"/>
              </w:rPr>
              <w:t>道路</w:t>
            </w:r>
          </w:p>
        </w:tc>
      </w:tr>
      <w:tr w:rsidR="00447A6E">
        <w:trPr>
          <w:trHeight w:val="842"/>
        </w:trPr>
        <w:tc>
          <w:tcPr>
            <w:tcW w:w="1585" w:type="dxa"/>
          </w:tcPr>
          <w:p w:rsidR="00447A6E" w:rsidRDefault="00447A6E">
            <w:pPr>
              <w:pStyle w:val="TableParagraph"/>
              <w:spacing w:before="9"/>
              <w:rPr>
                <w:rFonts w:ascii="仿宋_GB2312"/>
                <w:sz w:val="23"/>
              </w:rPr>
            </w:pPr>
          </w:p>
          <w:p w:rsidR="00447A6E" w:rsidRDefault="00713112">
            <w:pPr>
              <w:pStyle w:val="TableParagraph"/>
              <w:ind w:left="175" w:right="210"/>
              <w:jc w:val="center"/>
              <w:rPr>
                <w:rFonts w:ascii="Times New Roman"/>
                <w:sz w:val="19"/>
              </w:rPr>
            </w:pPr>
            <w:r>
              <w:rPr>
                <w:rFonts w:ascii="Times New Roman"/>
                <w:sz w:val="19"/>
              </w:rPr>
              <w:t>320218855000</w:t>
            </w:r>
          </w:p>
        </w:tc>
        <w:tc>
          <w:tcPr>
            <w:tcW w:w="6455" w:type="dxa"/>
          </w:tcPr>
          <w:p w:rsidR="00447A6E" w:rsidRDefault="00447A6E">
            <w:pPr>
              <w:pStyle w:val="TableParagraph"/>
              <w:spacing w:before="1"/>
              <w:rPr>
                <w:rFonts w:ascii="仿宋_GB2312"/>
                <w:sz w:val="20"/>
                <w:lang w:eastAsia="zh-CN"/>
              </w:rPr>
            </w:pPr>
          </w:p>
          <w:p w:rsidR="00447A6E" w:rsidRDefault="00713112">
            <w:pPr>
              <w:pStyle w:val="TableParagraph"/>
              <w:ind w:left="183" w:right="483"/>
              <w:jc w:val="center"/>
              <w:rPr>
                <w:sz w:val="19"/>
                <w:lang w:eastAsia="zh-CN"/>
              </w:rPr>
            </w:pPr>
            <w:r>
              <w:rPr>
                <w:sz w:val="19"/>
                <w:lang w:eastAsia="zh-CN"/>
              </w:rPr>
              <w:t>对客运经营者开展定制客运未按照规定备案的处罚</w:t>
            </w:r>
          </w:p>
        </w:tc>
        <w:tc>
          <w:tcPr>
            <w:tcW w:w="12194" w:type="dxa"/>
          </w:tcPr>
          <w:p w:rsidR="00447A6E" w:rsidRDefault="00713112">
            <w:pPr>
              <w:pStyle w:val="TableParagraph"/>
              <w:spacing w:line="275" w:lineRule="exact"/>
              <w:ind w:left="101"/>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5" w:lineRule="exact"/>
              <w:ind w:left="501"/>
              <w:rPr>
                <w:sz w:val="19"/>
                <w:lang w:eastAsia="zh-CN"/>
              </w:rPr>
            </w:pPr>
            <w:r>
              <w:rPr>
                <w:sz w:val="19"/>
                <w:lang w:eastAsia="zh-CN"/>
              </w:rPr>
              <w:t>（七）开展定制客运未按照规定备案的；</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4"/>
              <w:rPr>
                <w:sz w:val="19"/>
              </w:rPr>
            </w:pPr>
            <w:r>
              <w:rPr>
                <w:sz w:val="19"/>
              </w:rPr>
              <w:t>道路</w:t>
            </w:r>
          </w:p>
        </w:tc>
      </w:tr>
      <w:tr w:rsidR="00447A6E">
        <w:trPr>
          <w:trHeight w:val="841"/>
        </w:trPr>
        <w:tc>
          <w:tcPr>
            <w:tcW w:w="1585" w:type="dxa"/>
          </w:tcPr>
          <w:p w:rsidR="00447A6E" w:rsidRDefault="00447A6E">
            <w:pPr>
              <w:pStyle w:val="TableParagraph"/>
              <w:spacing w:before="8"/>
              <w:rPr>
                <w:rFonts w:ascii="仿宋_GB2312"/>
                <w:sz w:val="23"/>
              </w:rPr>
            </w:pPr>
          </w:p>
          <w:p w:rsidR="00447A6E" w:rsidRDefault="00713112">
            <w:pPr>
              <w:pStyle w:val="TableParagraph"/>
              <w:ind w:left="175" w:right="210"/>
              <w:jc w:val="center"/>
              <w:rPr>
                <w:rFonts w:ascii="Times New Roman"/>
                <w:sz w:val="19"/>
              </w:rPr>
            </w:pPr>
            <w:r>
              <w:rPr>
                <w:rFonts w:ascii="Times New Roman"/>
                <w:sz w:val="19"/>
              </w:rPr>
              <w:t>320218854000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183"/>
              <w:rPr>
                <w:sz w:val="19"/>
                <w:lang w:eastAsia="zh-CN"/>
              </w:rPr>
            </w:pPr>
            <w:r>
              <w:rPr>
                <w:sz w:val="19"/>
                <w:lang w:eastAsia="zh-CN"/>
              </w:rPr>
              <w:t>对客运经营者未按照规定在发车前对旅客进行安全事项告知的处罚</w:t>
            </w:r>
          </w:p>
        </w:tc>
        <w:tc>
          <w:tcPr>
            <w:tcW w:w="12194" w:type="dxa"/>
          </w:tcPr>
          <w:p w:rsidR="00447A6E" w:rsidRDefault="00713112">
            <w:pPr>
              <w:pStyle w:val="TableParagraph"/>
              <w:spacing w:line="276" w:lineRule="exact"/>
              <w:ind w:left="101"/>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3" w:lineRule="exact"/>
              <w:ind w:left="501"/>
              <w:rPr>
                <w:sz w:val="19"/>
                <w:lang w:eastAsia="zh-CN"/>
              </w:rPr>
            </w:pPr>
            <w:r>
              <w:rPr>
                <w:sz w:val="19"/>
                <w:lang w:eastAsia="zh-CN"/>
              </w:rPr>
              <w:t>（八）未按照规定在发车前对旅客进行安全事项告知的。</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274"/>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320218853000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sz w:val="24"/>
                <w:lang w:eastAsia="zh-CN"/>
              </w:rPr>
            </w:pPr>
          </w:p>
          <w:p w:rsidR="00447A6E" w:rsidRDefault="00713112">
            <w:pPr>
              <w:pStyle w:val="TableParagraph"/>
              <w:spacing w:line="213" w:lineRule="auto"/>
              <w:ind w:left="488" w:right="266" w:hanging="305"/>
              <w:rPr>
                <w:sz w:val="19"/>
                <w:lang w:eastAsia="zh-CN"/>
              </w:rPr>
            </w:pPr>
            <w:r>
              <w:rPr>
                <w:sz w:val="19"/>
                <w:lang w:eastAsia="zh-CN"/>
              </w:rPr>
              <w:t>对网络平台发布的提供服务班车客运经营者、车辆、驾驶员与实际</w:t>
            </w:r>
            <w:r>
              <w:rPr>
                <w:sz w:val="19"/>
                <w:lang w:eastAsia="zh-CN"/>
              </w:rPr>
              <w:t>不</w:t>
            </w:r>
            <w:r>
              <w:rPr>
                <w:spacing w:val="-8"/>
                <w:sz w:val="19"/>
                <w:lang w:eastAsia="zh-CN"/>
              </w:rPr>
              <w:t>符的，</w:t>
            </w:r>
            <w:r>
              <w:rPr>
                <w:spacing w:val="-8"/>
                <w:sz w:val="19"/>
                <w:lang w:eastAsia="zh-CN"/>
              </w:rPr>
              <w:t>超出班车客运经营者许可范围开展定制客运的处罚</w:t>
            </w:r>
          </w:p>
        </w:tc>
        <w:tc>
          <w:tcPr>
            <w:tcW w:w="12194" w:type="dxa"/>
          </w:tcPr>
          <w:p w:rsidR="00447A6E" w:rsidRDefault="00713112">
            <w:pPr>
              <w:pStyle w:val="TableParagraph"/>
              <w:spacing w:line="288"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410"/>
              <w:rPr>
                <w:sz w:val="19"/>
                <w:lang w:eastAsia="zh-CN"/>
              </w:rPr>
            </w:pPr>
            <w:r>
              <w:rPr>
                <w:sz w:val="19"/>
                <w:lang w:eastAsia="zh-CN"/>
              </w:rPr>
              <w:t>第一百零三条第一款</w:t>
            </w:r>
            <w:r>
              <w:rPr>
                <w:sz w:val="19"/>
                <w:lang w:eastAsia="zh-CN"/>
              </w:rPr>
              <w:t>违反本规定，网络平台有下列情形之一的，由交通运输主管部门责令改正，处</w:t>
            </w:r>
            <w:r>
              <w:rPr>
                <w:rFonts w:ascii="Times New Roman" w:eastAsia="Times New Roman"/>
                <w:sz w:val="19"/>
                <w:lang w:eastAsia="zh-CN"/>
              </w:rPr>
              <w:t>3000</w:t>
            </w:r>
            <w:r>
              <w:rPr>
                <w:spacing w:val="1"/>
                <w:sz w:val="19"/>
                <w:lang w:eastAsia="zh-CN"/>
              </w:rPr>
              <w:t>元以上</w:t>
            </w:r>
            <w:r>
              <w:rPr>
                <w:rFonts w:ascii="Times New Roman" w:eastAsia="Times New Roman"/>
                <w:sz w:val="19"/>
                <w:lang w:eastAsia="zh-CN"/>
              </w:rPr>
              <w:t>1</w:t>
            </w:r>
            <w:r>
              <w:rPr>
                <w:sz w:val="19"/>
                <w:lang w:eastAsia="zh-CN"/>
              </w:rPr>
              <w:t>万元以下的罚款：</w:t>
            </w:r>
          </w:p>
          <w:p w:rsidR="00447A6E" w:rsidRDefault="00713112">
            <w:pPr>
              <w:pStyle w:val="TableParagraph"/>
              <w:spacing w:line="272" w:lineRule="exact"/>
              <w:ind w:left="501"/>
              <w:rPr>
                <w:sz w:val="19"/>
                <w:lang w:eastAsia="zh-CN"/>
              </w:rPr>
            </w:pPr>
            <w:r>
              <w:rPr>
                <w:sz w:val="19"/>
                <w:lang w:eastAsia="zh-CN"/>
              </w:rPr>
              <w:t>（一）发布的提供服务班车客运经营者与实际提供服务班车客运经营者不一致的；</w:t>
            </w:r>
          </w:p>
          <w:p w:rsidR="00447A6E" w:rsidRDefault="00713112">
            <w:pPr>
              <w:pStyle w:val="TableParagraph"/>
              <w:spacing w:line="271" w:lineRule="exact"/>
              <w:ind w:left="501"/>
              <w:rPr>
                <w:sz w:val="19"/>
                <w:lang w:eastAsia="zh-CN"/>
              </w:rPr>
            </w:pPr>
            <w:r>
              <w:rPr>
                <w:sz w:val="19"/>
                <w:lang w:eastAsia="zh-CN"/>
              </w:rPr>
              <w:t>（二）发布的提供服务车辆与实际提供服务车辆不一致的；</w:t>
            </w:r>
          </w:p>
          <w:p w:rsidR="00447A6E" w:rsidRDefault="00713112">
            <w:pPr>
              <w:pStyle w:val="TableParagraph"/>
              <w:spacing w:line="271" w:lineRule="exact"/>
              <w:ind w:left="501"/>
              <w:rPr>
                <w:sz w:val="19"/>
                <w:lang w:eastAsia="zh-CN"/>
              </w:rPr>
            </w:pPr>
            <w:r>
              <w:rPr>
                <w:sz w:val="19"/>
                <w:lang w:eastAsia="zh-CN"/>
              </w:rPr>
              <w:t>（三）发布的提供服务驾驶员与实际提供服务驾驶员不一致的；</w:t>
            </w:r>
          </w:p>
          <w:p w:rsidR="00447A6E" w:rsidRDefault="00713112">
            <w:pPr>
              <w:pStyle w:val="TableParagraph"/>
              <w:spacing w:line="289" w:lineRule="exact"/>
              <w:ind w:left="501"/>
              <w:rPr>
                <w:sz w:val="19"/>
                <w:lang w:eastAsia="zh-CN"/>
              </w:rPr>
            </w:pPr>
            <w:r>
              <w:rPr>
                <w:sz w:val="19"/>
                <w:lang w:eastAsia="zh-CN"/>
              </w:rPr>
              <w:t>（四）超出班车客运经营者许可范围开展定制客运的。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320218852000</w:t>
            </w:r>
          </w:p>
        </w:tc>
        <w:tc>
          <w:tcPr>
            <w:tcW w:w="6455" w:type="dxa"/>
          </w:tcPr>
          <w:p w:rsidR="00447A6E" w:rsidRDefault="00713112">
            <w:pPr>
              <w:pStyle w:val="TableParagraph"/>
              <w:spacing w:before="149" w:line="211" w:lineRule="auto"/>
              <w:ind w:left="1889" w:right="232" w:hanging="1707"/>
              <w:rPr>
                <w:sz w:val="19"/>
                <w:lang w:eastAsia="zh-CN"/>
              </w:rPr>
            </w:pPr>
            <w:r>
              <w:rPr>
                <w:spacing w:val="2"/>
                <w:sz w:val="19"/>
                <w:lang w:eastAsia="zh-CN"/>
              </w:rPr>
              <w:t>对网络平台接入或者使用不符合规定的班车客运经营者、车辆或者</w:t>
            </w:r>
            <w:r>
              <w:rPr>
                <w:spacing w:val="2"/>
                <w:sz w:val="19"/>
                <w:lang w:eastAsia="zh-CN"/>
              </w:rPr>
              <w:t>驾</w:t>
            </w:r>
            <w:r>
              <w:rPr>
                <w:sz w:val="19"/>
                <w:lang w:eastAsia="zh-CN"/>
              </w:rPr>
              <w:t>驶员开展定制客运的处罚</w:t>
            </w:r>
          </w:p>
        </w:tc>
        <w:tc>
          <w:tcPr>
            <w:tcW w:w="12194" w:type="dxa"/>
          </w:tcPr>
          <w:p w:rsidR="00447A6E" w:rsidRDefault="00713112">
            <w:pPr>
              <w:pStyle w:val="TableParagraph"/>
              <w:spacing w:line="275"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第一百零三条第二款</w:t>
            </w:r>
            <w:r>
              <w:rPr>
                <w:sz w:val="19"/>
                <w:lang w:eastAsia="zh-CN"/>
              </w:rPr>
              <w:t>网络平台接入或者使用不符合规定的班车客运经营者、车辆或者驾驶员开展定制客运的，由交通运输主管部门</w:t>
            </w:r>
          </w:p>
          <w:p w:rsidR="00447A6E" w:rsidRDefault="00713112">
            <w:pPr>
              <w:pStyle w:val="TableParagraph"/>
              <w:spacing w:line="275" w:lineRule="exact"/>
              <w:ind w:left="122"/>
              <w:rPr>
                <w:sz w:val="19"/>
                <w:lang w:eastAsia="zh-CN"/>
              </w:rPr>
            </w:pPr>
            <w:r>
              <w:rPr>
                <w:w w:val="95"/>
                <w:sz w:val="19"/>
                <w:lang w:eastAsia="zh-CN"/>
              </w:rPr>
              <w:t>责令改正，处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3</w:t>
            </w:r>
            <w:r>
              <w:rPr>
                <w:w w:val="95"/>
                <w:sz w:val="19"/>
                <w:lang w:eastAsia="zh-CN"/>
              </w:rPr>
              <w:t>万元以下的罚款。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320218581000</w:t>
            </w:r>
          </w:p>
        </w:tc>
        <w:tc>
          <w:tcPr>
            <w:tcW w:w="6455" w:type="dxa"/>
          </w:tcPr>
          <w:p w:rsidR="00447A6E" w:rsidRDefault="00447A6E">
            <w:pPr>
              <w:pStyle w:val="TableParagraph"/>
              <w:spacing w:before="10"/>
              <w:rPr>
                <w:rFonts w:ascii="仿宋_GB2312"/>
                <w:lang w:eastAsia="zh-CN"/>
              </w:rPr>
            </w:pPr>
          </w:p>
          <w:p w:rsidR="00447A6E" w:rsidRDefault="00713112">
            <w:pPr>
              <w:pStyle w:val="TableParagraph"/>
              <w:spacing w:line="213" w:lineRule="auto"/>
              <w:ind w:left="183" w:right="388" w:hanging="104"/>
              <w:jc w:val="center"/>
              <w:rPr>
                <w:sz w:val="19"/>
                <w:lang w:eastAsia="zh-CN"/>
              </w:rPr>
            </w:pPr>
            <w:r>
              <w:rPr>
                <w:sz w:val="19"/>
                <w:lang w:eastAsia="zh-CN"/>
              </w:rPr>
              <w:t>对一类、二类客运班线的经营者或者其委托的售票单位、客运站经</w:t>
            </w:r>
            <w:r>
              <w:rPr>
                <w:sz w:val="19"/>
                <w:lang w:eastAsia="zh-CN"/>
              </w:rPr>
              <w:t>营者未按照规定对旅客身份</w:t>
            </w:r>
            <w:r>
              <w:rPr>
                <w:rFonts w:ascii="Times New Roman" w:eastAsia="Times New Roman"/>
                <w:sz w:val="19"/>
                <w:lang w:eastAsia="zh-CN"/>
              </w:rPr>
              <w:t>a</w:t>
            </w:r>
            <w:r>
              <w:rPr>
                <w:sz w:val="19"/>
                <w:lang w:eastAsia="zh-CN"/>
              </w:rPr>
              <w:t>进行查验，或者对身份不明、拒绝提供</w:t>
            </w:r>
            <w:r>
              <w:rPr>
                <w:sz w:val="19"/>
                <w:lang w:eastAsia="zh-CN"/>
              </w:rPr>
              <w:t>身份信息的旅客提供服务的处罚</w:t>
            </w:r>
          </w:p>
        </w:tc>
        <w:tc>
          <w:tcPr>
            <w:tcW w:w="12194" w:type="dxa"/>
          </w:tcPr>
          <w:p w:rsidR="00447A6E" w:rsidRDefault="00713112">
            <w:pPr>
              <w:pStyle w:val="TableParagraph"/>
              <w:spacing w:line="285" w:lineRule="exact"/>
              <w:ind w:left="100"/>
              <w:jc w:val="both"/>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before="5" w:line="213" w:lineRule="auto"/>
              <w:ind w:left="117" w:right="256" w:firstLine="408"/>
              <w:jc w:val="both"/>
              <w:rPr>
                <w:sz w:val="19"/>
                <w:lang w:eastAsia="zh-CN"/>
              </w:rPr>
            </w:pPr>
            <w:r>
              <w:rPr>
                <w:sz w:val="19"/>
                <w:lang w:eastAsia="zh-CN"/>
              </w:rPr>
              <w:t>第九十八条</w:t>
            </w:r>
            <w:r>
              <w:rPr>
                <w:sz w:val="19"/>
                <w:lang w:eastAsia="zh-CN"/>
              </w:rPr>
              <w:t>一类、二类客运班线的经营者或者其委托的售票单位、客运站经营者未按照规定对旅客身份进行查验，或者对身份不</w:t>
            </w:r>
            <w:r>
              <w:rPr>
                <w:spacing w:val="1"/>
                <w:sz w:val="19"/>
                <w:lang w:eastAsia="zh-CN"/>
              </w:rPr>
              <w:t>明、拒绝提供身份信息的旅客提供服务的，由交通运输主管部门处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50</w:t>
            </w:r>
            <w:r>
              <w:rPr>
                <w:sz w:val="19"/>
                <w:lang w:eastAsia="zh-CN"/>
              </w:rPr>
              <w:t>万元以下的罚款，并对其直接负责的主管人员和其他直</w:t>
            </w:r>
            <w:r>
              <w:rPr>
                <w:spacing w:val="7"/>
                <w:sz w:val="19"/>
                <w:lang w:eastAsia="zh-CN"/>
              </w:rPr>
              <w:t>接责任人员处</w:t>
            </w:r>
            <w:r>
              <w:rPr>
                <w:rFonts w:ascii="Times New Roman" w:eastAsia="Times New Roman"/>
                <w:sz w:val="19"/>
                <w:lang w:eastAsia="zh-CN"/>
              </w:rPr>
              <w:t>10</w:t>
            </w:r>
            <w:r>
              <w:rPr>
                <w:spacing w:val="-5"/>
                <w:sz w:val="19"/>
                <w:lang w:eastAsia="zh-CN"/>
              </w:rPr>
              <w:t>万元以下的罚款；</w:t>
            </w:r>
            <w:r>
              <w:rPr>
                <w:spacing w:val="-5"/>
                <w:sz w:val="19"/>
                <w:lang w:eastAsia="zh-CN"/>
              </w:rPr>
              <w:t>情节严重的，</w:t>
            </w:r>
            <w:r>
              <w:rPr>
                <w:spacing w:val="-5"/>
                <w:sz w:val="19"/>
                <w:lang w:eastAsia="zh-CN"/>
              </w:rPr>
              <w:t>由交通运输主管部门责令其停止从事相关道路旅客运输或者客运站经营业务；造成严重</w:t>
            </w:r>
            <w:r>
              <w:rPr>
                <w:spacing w:val="-7"/>
                <w:sz w:val="19"/>
                <w:lang w:eastAsia="zh-CN"/>
              </w:rPr>
              <w:t>后果的，</w:t>
            </w:r>
            <w:r>
              <w:rPr>
                <w:spacing w:val="-7"/>
                <w:sz w:val="19"/>
                <w:lang w:eastAsia="zh-CN"/>
              </w:rPr>
              <w:t>由原许可机关吊销有关道路旅客运输或者客运站经营许可证件。</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spacing w:before="1"/>
              <w:ind w:left="273"/>
              <w:rPr>
                <w:sz w:val="19"/>
              </w:rPr>
            </w:pPr>
            <w:r>
              <w:rPr>
                <w:sz w:val="19"/>
              </w:rPr>
              <w:t>道路</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320218441000</w:t>
            </w:r>
          </w:p>
        </w:tc>
        <w:tc>
          <w:tcPr>
            <w:tcW w:w="6455" w:type="dxa"/>
          </w:tcPr>
          <w:p w:rsidR="00447A6E" w:rsidRDefault="00713112">
            <w:pPr>
              <w:pStyle w:val="TableParagraph"/>
              <w:spacing w:before="10" w:line="213" w:lineRule="auto"/>
              <w:ind w:left="183" w:right="492"/>
              <w:jc w:val="center"/>
              <w:rPr>
                <w:sz w:val="19"/>
                <w:lang w:eastAsia="zh-CN"/>
              </w:rPr>
            </w:pPr>
            <w:r>
              <w:rPr>
                <w:sz w:val="19"/>
                <w:lang w:eastAsia="zh-CN"/>
              </w:rPr>
              <w:t>对客运经营者、客运站经营者存在重大运输安全隐患等情形，导致</w:t>
            </w:r>
            <w:r>
              <w:rPr>
                <w:w w:val="95"/>
                <w:sz w:val="19"/>
                <w:lang w:eastAsia="zh-CN"/>
              </w:rPr>
              <w:t>不具备安全生产条件，</w:t>
            </w:r>
            <w:r>
              <w:rPr>
                <w:w w:val="95"/>
                <w:sz w:val="19"/>
                <w:lang w:eastAsia="zh-CN"/>
              </w:rPr>
              <w:t>经停产停业整顿仍不具备安全生产条件的处</w:t>
            </w:r>
          </w:p>
          <w:p w:rsidR="00447A6E" w:rsidRDefault="00713112">
            <w:pPr>
              <w:pStyle w:val="TableParagraph"/>
              <w:spacing w:line="269" w:lineRule="exact"/>
              <w:ind w:right="269"/>
              <w:jc w:val="center"/>
              <w:rPr>
                <w:sz w:val="19"/>
              </w:rPr>
            </w:pPr>
            <w:r>
              <w:rPr>
                <w:sz w:val="19"/>
              </w:rPr>
              <w:t>罚</w:t>
            </w:r>
          </w:p>
        </w:tc>
        <w:tc>
          <w:tcPr>
            <w:tcW w:w="12194" w:type="dxa"/>
          </w:tcPr>
          <w:p w:rsidR="00447A6E" w:rsidRDefault="00713112">
            <w:pPr>
              <w:pStyle w:val="TableParagraph"/>
              <w:spacing w:line="275"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第一百条</w:t>
            </w:r>
            <w:r>
              <w:rPr>
                <w:sz w:val="19"/>
                <w:lang w:eastAsia="zh-CN"/>
              </w:rPr>
              <w:t>违反本规定，客运经营者、客运站经营者存在重大运输安全隐患等情形，导致不具备安全生产条件，经停产停业整顿仍不</w:t>
            </w:r>
          </w:p>
          <w:p w:rsidR="00447A6E" w:rsidRDefault="00713112">
            <w:pPr>
              <w:pStyle w:val="TableParagraph"/>
              <w:spacing w:line="276" w:lineRule="exact"/>
              <w:ind w:left="114"/>
              <w:rPr>
                <w:sz w:val="19"/>
                <w:lang w:eastAsia="zh-CN"/>
              </w:rPr>
            </w:pPr>
            <w:r>
              <w:rPr>
                <w:spacing w:val="-3"/>
                <w:sz w:val="19"/>
                <w:lang w:eastAsia="zh-CN"/>
              </w:rPr>
              <w:t>具备安全生产条件的，</w:t>
            </w:r>
            <w:r>
              <w:rPr>
                <w:spacing w:val="-3"/>
                <w:sz w:val="19"/>
                <w:lang w:eastAsia="zh-CN"/>
              </w:rPr>
              <w:t>由交通运输主管部门依法吊销相应许可。</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190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320218440000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40" w:line="288" w:lineRule="exact"/>
              <w:ind w:left="284"/>
              <w:rPr>
                <w:sz w:val="19"/>
                <w:lang w:eastAsia="zh-CN"/>
              </w:rPr>
            </w:pPr>
            <w:r>
              <w:rPr>
                <w:sz w:val="19"/>
                <w:lang w:eastAsia="zh-CN"/>
              </w:rPr>
              <w:t>对取得道路运输经营许可的经营者使用未持合法有效《道路运输</w:t>
            </w:r>
            <w:r>
              <w:rPr>
                <w:sz w:val="19"/>
                <w:lang w:eastAsia="zh-CN"/>
              </w:rPr>
              <w:t>证</w:t>
            </w:r>
          </w:p>
          <w:p w:rsidR="00447A6E" w:rsidRDefault="00713112">
            <w:pPr>
              <w:pStyle w:val="TableParagraph"/>
              <w:spacing w:line="288" w:lineRule="exact"/>
              <w:ind w:left="1681"/>
              <w:rPr>
                <w:sz w:val="19"/>
                <w:lang w:eastAsia="zh-CN"/>
              </w:rPr>
            </w:pPr>
            <w:r>
              <w:rPr>
                <w:sz w:val="19"/>
                <w:lang w:eastAsia="zh-CN"/>
              </w:rPr>
              <w:t>》的车辆参加道路运输的处罚</w:t>
            </w:r>
          </w:p>
        </w:tc>
        <w:tc>
          <w:tcPr>
            <w:tcW w:w="12194" w:type="dxa"/>
          </w:tcPr>
          <w:p w:rsidR="00447A6E" w:rsidRDefault="00713112">
            <w:pPr>
              <w:pStyle w:val="TableParagraph"/>
              <w:spacing w:line="26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7" w:right="266" w:firstLine="408"/>
              <w:rPr>
                <w:sz w:val="19"/>
                <w:lang w:eastAsia="zh-CN"/>
              </w:rPr>
            </w:pPr>
            <w:r>
              <w:rPr>
                <w:sz w:val="19"/>
                <w:lang w:eastAsia="zh-CN"/>
              </w:rPr>
              <w:t>第九十七条</w:t>
            </w:r>
            <w:r>
              <w:rPr>
                <w:sz w:val="19"/>
                <w:lang w:eastAsia="zh-CN"/>
              </w:rPr>
              <w:t>违反本规定，客运经营者使用未持合法有效《道路运输证》的车辆参加客运经营的，或者聘用不具备从业资格的驾驶员</w:t>
            </w:r>
            <w:r>
              <w:rPr>
                <w:spacing w:val="1"/>
                <w:sz w:val="19"/>
                <w:lang w:eastAsia="zh-CN"/>
              </w:rPr>
              <w:t>参加客运经营的，由交通运输主管部门责令改正，处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万元以下的罚款。</w:t>
            </w:r>
          </w:p>
          <w:p w:rsidR="00447A6E" w:rsidRDefault="00713112">
            <w:pPr>
              <w:pStyle w:val="TableParagraph"/>
              <w:spacing w:line="264" w:lineRule="exact"/>
              <w:ind w:left="100"/>
              <w:rPr>
                <w:sz w:val="19"/>
                <w:lang w:eastAsia="zh-CN"/>
              </w:rPr>
            </w:pPr>
            <w:r>
              <w:rPr>
                <w:sz w:val="19"/>
                <w:lang w:eastAsia="zh-CN"/>
              </w:rPr>
              <w:t>【部门规章】《道路货物运输及站场管理规定（</w:t>
            </w:r>
            <w:r>
              <w:rPr>
                <w:rFonts w:ascii="Times New Roman" w:eastAsia="Times New Roman"/>
                <w:sz w:val="19"/>
                <w:lang w:eastAsia="zh-CN"/>
              </w:rPr>
              <w:t>2023</w:t>
            </w:r>
            <w:r>
              <w:rPr>
                <w:sz w:val="19"/>
                <w:lang w:eastAsia="zh-CN"/>
              </w:rPr>
              <w:t>）》</w:t>
            </w:r>
          </w:p>
          <w:p w:rsidR="00447A6E" w:rsidRDefault="00713112">
            <w:pPr>
              <w:pStyle w:val="TableParagraph"/>
              <w:spacing w:before="7" w:line="213" w:lineRule="auto"/>
              <w:ind w:left="124" w:right="282" w:firstLine="400"/>
              <w:rPr>
                <w:sz w:val="19"/>
                <w:lang w:eastAsia="zh-CN"/>
              </w:rPr>
            </w:pPr>
            <w:r>
              <w:rPr>
                <w:sz w:val="19"/>
                <w:lang w:eastAsia="zh-CN"/>
              </w:rPr>
              <w:t>第六十三条</w:t>
            </w:r>
            <w:r>
              <w:rPr>
                <w:sz w:val="19"/>
                <w:lang w:eastAsia="zh-CN"/>
              </w:rPr>
              <w:t>违反本规定，取得道路货物运输经营许可的道路货物运输经营者使用无《道路运输证》的车辆参加普通货物运输的，由</w:t>
            </w:r>
            <w:r>
              <w:rPr>
                <w:spacing w:val="-2"/>
                <w:sz w:val="19"/>
                <w:lang w:eastAsia="zh-CN"/>
              </w:rPr>
              <w:t>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3000</w:t>
            </w:r>
            <w:r>
              <w:rPr>
                <w:sz w:val="19"/>
                <w:lang w:eastAsia="zh-CN"/>
              </w:rPr>
              <w:t>元以下的罚款。</w:t>
            </w:r>
          </w:p>
          <w:p w:rsidR="00447A6E" w:rsidRDefault="00713112">
            <w:pPr>
              <w:pStyle w:val="TableParagraph"/>
              <w:spacing w:line="253" w:lineRule="exact"/>
              <w:ind w:left="525"/>
              <w:rPr>
                <w:sz w:val="19"/>
                <w:lang w:eastAsia="zh-CN"/>
              </w:rPr>
            </w:pPr>
            <w:r>
              <w:rPr>
                <w:spacing w:val="-2"/>
                <w:sz w:val="19"/>
                <w:lang w:eastAsia="zh-CN"/>
              </w:rPr>
              <w:t>违反前款规定使用无《道路运输证》的车辆参加危险货物运输的，</w:t>
            </w:r>
            <w:r>
              <w:rPr>
                <w:spacing w:val="-2"/>
                <w:sz w:val="19"/>
                <w:lang w:eastAsia="zh-CN"/>
              </w:rPr>
              <w:t>由交通运输主管部门责令改正，处</w:t>
            </w:r>
            <w:r>
              <w:rPr>
                <w:rFonts w:ascii="Times New Roman" w:eastAsia="Times New Roman"/>
                <w:sz w:val="19"/>
                <w:lang w:eastAsia="zh-CN"/>
              </w:rPr>
              <w:t>3000</w:t>
            </w:r>
            <w:r>
              <w:rPr>
                <w:spacing w:val="2"/>
                <w:sz w:val="19"/>
                <w:lang w:eastAsia="zh-CN"/>
              </w:rPr>
              <w:t>元以上</w:t>
            </w:r>
            <w:r>
              <w:rPr>
                <w:rFonts w:ascii="Times New Roman" w:eastAsia="Times New Roman"/>
                <w:sz w:val="19"/>
                <w:lang w:eastAsia="zh-CN"/>
              </w:rPr>
              <w:t>1</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5"/>
              <w:rPr>
                <w:rFonts w:ascii="仿宋_GB2312"/>
                <w:sz w:val="21"/>
                <w:lang w:eastAsia="zh-CN"/>
              </w:rPr>
            </w:pPr>
          </w:p>
          <w:p w:rsidR="00447A6E" w:rsidRDefault="00713112">
            <w:pPr>
              <w:pStyle w:val="TableParagraph"/>
              <w:ind w:left="273"/>
              <w:rPr>
                <w:sz w:val="19"/>
              </w:rPr>
            </w:pPr>
            <w:r>
              <w:rPr>
                <w:sz w:val="19"/>
              </w:rPr>
              <w:t>道路</w:t>
            </w:r>
          </w:p>
        </w:tc>
      </w:tr>
      <w:tr w:rsidR="00447A6E">
        <w:trPr>
          <w:trHeight w:val="1086"/>
        </w:trPr>
        <w:tc>
          <w:tcPr>
            <w:tcW w:w="1584" w:type="dxa"/>
          </w:tcPr>
          <w:p w:rsidR="00447A6E" w:rsidRDefault="00447A6E">
            <w:pPr>
              <w:pStyle w:val="TableParagraph"/>
              <w:rPr>
                <w:rFonts w:ascii="仿宋_GB2312"/>
                <w:sz w:val="20"/>
              </w:rPr>
            </w:pPr>
          </w:p>
          <w:p w:rsidR="00447A6E" w:rsidRDefault="00713112">
            <w:pPr>
              <w:pStyle w:val="TableParagraph"/>
              <w:spacing w:before="167"/>
              <w:ind w:left="91" w:right="128"/>
              <w:jc w:val="center"/>
              <w:rPr>
                <w:rFonts w:ascii="Times New Roman"/>
                <w:sz w:val="19"/>
              </w:rPr>
            </w:pPr>
            <w:r>
              <w:rPr>
                <w:rFonts w:ascii="Times New Roman"/>
                <w:sz w:val="19"/>
              </w:rPr>
              <w:t>320218017000</w:t>
            </w:r>
          </w:p>
        </w:tc>
        <w:tc>
          <w:tcPr>
            <w:tcW w:w="6455" w:type="dxa"/>
          </w:tcPr>
          <w:p w:rsidR="00447A6E" w:rsidRDefault="00713112">
            <w:pPr>
              <w:pStyle w:val="TableParagraph"/>
              <w:spacing w:before="132" w:line="213" w:lineRule="auto"/>
              <w:ind w:left="181" w:right="492" w:firstLine="2"/>
              <w:jc w:val="center"/>
              <w:rPr>
                <w:sz w:val="19"/>
                <w:lang w:eastAsia="zh-CN"/>
              </w:rPr>
            </w:pPr>
            <w:r>
              <w:rPr>
                <w:sz w:val="19"/>
                <w:lang w:eastAsia="zh-CN"/>
              </w:rPr>
              <w:t>对客运包车未持有效的包车客运标志牌进行经营的，不按照包车客</w:t>
            </w:r>
            <w:r>
              <w:rPr>
                <w:sz w:val="19"/>
                <w:lang w:eastAsia="zh-CN"/>
              </w:rPr>
              <w:t>运标志牌载明的事项运行的，</w:t>
            </w:r>
            <w:r>
              <w:rPr>
                <w:sz w:val="19"/>
                <w:lang w:eastAsia="zh-CN"/>
              </w:rPr>
              <w:t>线路两端均不在车籍所在地的，招揽包车合同以外的旅客乘车的处罚</w:t>
            </w:r>
          </w:p>
        </w:tc>
        <w:tc>
          <w:tcPr>
            <w:tcW w:w="12194" w:type="dxa"/>
          </w:tcPr>
          <w:p w:rsidR="00447A6E" w:rsidRDefault="00713112">
            <w:pPr>
              <w:pStyle w:val="TableParagraph"/>
              <w:spacing w:line="261"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2" w:lineRule="exact"/>
              <w:ind w:left="501"/>
              <w:rPr>
                <w:sz w:val="19"/>
                <w:lang w:eastAsia="zh-CN"/>
              </w:rPr>
            </w:pPr>
            <w:r>
              <w:rPr>
                <w:sz w:val="19"/>
                <w:lang w:eastAsia="zh-CN"/>
              </w:rPr>
              <w:t>（六）</w:t>
            </w:r>
            <w:r>
              <w:rPr>
                <w:spacing w:val="-2"/>
                <w:sz w:val="19"/>
                <w:lang w:eastAsia="zh-CN"/>
              </w:rPr>
              <w:t>客运包车未持有效的包车客运标志牌进行经营的，</w:t>
            </w:r>
            <w:r>
              <w:rPr>
                <w:spacing w:val="-2"/>
                <w:sz w:val="19"/>
                <w:lang w:eastAsia="zh-CN"/>
              </w:rPr>
              <w:t>不按照包车客运标志牌载明的事项运行的，线路两端均不在车籍所在地的，</w:t>
            </w:r>
          </w:p>
          <w:p w:rsidR="00447A6E" w:rsidRDefault="00713112">
            <w:pPr>
              <w:pStyle w:val="TableParagraph"/>
              <w:spacing w:line="261" w:lineRule="exact"/>
              <w:ind w:left="114"/>
              <w:rPr>
                <w:sz w:val="19"/>
                <w:lang w:eastAsia="zh-CN"/>
              </w:rPr>
            </w:pPr>
            <w:r>
              <w:rPr>
                <w:sz w:val="19"/>
                <w:lang w:eastAsia="zh-CN"/>
              </w:rPr>
              <w:t>招揽包车合同以外的旅客乘车的；</w:t>
            </w:r>
          </w:p>
        </w:tc>
        <w:tc>
          <w:tcPr>
            <w:tcW w:w="945" w:type="dxa"/>
          </w:tcPr>
          <w:p w:rsidR="00447A6E" w:rsidRDefault="00447A6E">
            <w:pPr>
              <w:pStyle w:val="TableParagraph"/>
              <w:spacing w:before="8"/>
              <w:rPr>
                <w:rFonts w:ascii="仿宋_GB2312"/>
                <w:sz w:val="29"/>
                <w:lang w:eastAsia="zh-CN"/>
              </w:rPr>
            </w:pPr>
          </w:p>
          <w:p w:rsidR="00447A6E" w:rsidRDefault="00713112">
            <w:pPr>
              <w:pStyle w:val="TableParagraph"/>
              <w:ind w:left="273"/>
              <w:rPr>
                <w:sz w:val="19"/>
              </w:rPr>
            </w:pPr>
            <w:r>
              <w:rPr>
                <w:sz w:val="19"/>
              </w:rPr>
              <w:t>道路</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320218391000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5"/>
              <w:rPr>
                <w:rFonts w:ascii="仿宋_GB2312"/>
                <w:sz w:val="15"/>
                <w:lang w:eastAsia="zh-CN"/>
              </w:rPr>
            </w:pPr>
          </w:p>
          <w:p w:rsidR="00447A6E" w:rsidRDefault="00713112">
            <w:pPr>
              <w:pStyle w:val="TableParagraph"/>
              <w:spacing w:before="1" w:line="213" w:lineRule="auto"/>
              <w:ind w:left="183" w:right="492"/>
              <w:jc w:val="center"/>
              <w:rPr>
                <w:sz w:val="19"/>
                <w:lang w:eastAsia="zh-CN"/>
              </w:rPr>
            </w:pPr>
            <w:r>
              <w:rPr>
                <w:sz w:val="19"/>
                <w:lang w:eastAsia="zh-CN"/>
              </w:rPr>
              <w:t>对未取得道路危险货物运输许可，使用无效许可证件、超越许可事</w:t>
            </w:r>
            <w:r>
              <w:rPr>
                <w:sz w:val="19"/>
                <w:lang w:eastAsia="zh-CN"/>
              </w:rPr>
              <w:t>项从事道路危险货物运输，非经营性道路危险货物运输单位从事道</w:t>
            </w:r>
            <w:r>
              <w:rPr>
                <w:sz w:val="19"/>
                <w:lang w:eastAsia="zh-CN"/>
              </w:rPr>
              <w:t>路危险货物运输经营的处罚</w:t>
            </w:r>
          </w:p>
        </w:tc>
        <w:tc>
          <w:tcPr>
            <w:tcW w:w="12194" w:type="dxa"/>
          </w:tcPr>
          <w:p w:rsidR="00447A6E" w:rsidRDefault="00713112">
            <w:pPr>
              <w:pStyle w:val="TableParagraph"/>
              <w:spacing w:before="8" w:line="289" w:lineRule="exact"/>
              <w:ind w:left="100"/>
              <w:rPr>
                <w:sz w:val="19"/>
                <w:lang w:eastAsia="zh-CN"/>
              </w:rPr>
            </w:pPr>
            <w:r>
              <w:rPr>
                <w:sz w:val="19"/>
                <w:lang w:eastAsia="zh-CN"/>
              </w:rPr>
              <w:t>【部门规章】《道路危险货物运输管理规定（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22" w:right="109" w:firstLine="403"/>
              <w:rPr>
                <w:sz w:val="19"/>
                <w:lang w:eastAsia="zh-CN"/>
              </w:rPr>
            </w:pPr>
            <w:r>
              <w:rPr>
                <w:spacing w:val="1"/>
                <w:sz w:val="19"/>
                <w:lang w:eastAsia="zh-CN"/>
              </w:rPr>
              <w:t>第五十五条</w:t>
            </w:r>
            <w:r>
              <w:rPr>
                <w:spacing w:val="1"/>
                <w:sz w:val="19"/>
                <w:lang w:eastAsia="zh-CN"/>
              </w:rPr>
              <w:t>违反本规定，有下列情形之一的，由交通运输主管部门责令停止运输经营，违法所得超过</w:t>
            </w:r>
            <w:r>
              <w:rPr>
                <w:rFonts w:ascii="Times New Roman" w:eastAsia="Times New Roman"/>
                <w:sz w:val="19"/>
                <w:lang w:eastAsia="zh-CN"/>
              </w:rPr>
              <w:t>2</w:t>
            </w:r>
            <w:r>
              <w:rPr>
                <w:sz w:val="19"/>
                <w:lang w:eastAsia="zh-CN"/>
              </w:rPr>
              <w:t>万元的，没收违法所得，没收</w:t>
            </w:r>
            <w:r>
              <w:rPr>
                <w:spacing w:val="2"/>
                <w:sz w:val="19"/>
                <w:lang w:eastAsia="zh-CN"/>
              </w:rPr>
              <w:t>违法所得，处违法所得</w:t>
            </w:r>
            <w:r>
              <w:rPr>
                <w:rFonts w:ascii="Times New Roman" w:eastAsia="Times New Roman"/>
                <w:sz w:val="19"/>
                <w:lang w:eastAsia="zh-CN"/>
              </w:rPr>
              <w:t>2</w:t>
            </w:r>
            <w:r>
              <w:rPr>
                <w:spacing w:val="-2"/>
                <w:sz w:val="19"/>
                <w:lang w:eastAsia="zh-CN"/>
              </w:rPr>
              <w:t>倍以上</w:t>
            </w:r>
            <w:r>
              <w:rPr>
                <w:rFonts w:ascii="Times New Roman" w:eastAsia="Times New Roman"/>
                <w:sz w:val="19"/>
                <w:lang w:eastAsia="zh-CN"/>
              </w:rPr>
              <w:t>10</w:t>
            </w:r>
            <w:r>
              <w:rPr>
                <w:spacing w:val="1"/>
                <w:sz w:val="19"/>
                <w:lang w:eastAsia="zh-CN"/>
              </w:rPr>
              <w:t>倍以下的罚款；没有违法所得或者违法所得不足</w:t>
            </w:r>
            <w:r>
              <w:rPr>
                <w:rFonts w:ascii="Times New Roman" w:eastAsia="Times New Roman"/>
                <w:sz w:val="19"/>
                <w:lang w:eastAsia="zh-CN"/>
              </w:rPr>
              <w:t>2</w:t>
            </w:r>
            <w:r>
              <w:rPr>
                <w:spacing w:val="5"/>
                <w:sz w:val="19"/>
                <w:lang w:eastAsia="zh-CN"/>
              </w:rPr>
              <w:t>万元的，处</w:t>
            </w:r>
            <w:r>
              <w:rPr>
                <w:rFonts w:ascii="Times New Roman" w:eastAsia="Times New Roman"/>
                <w:sz w:val="19"/>
                <w:lang w:eastAsia="zh-CN"/>
              </w:rPr>
              <w:t>3</w:t>
            </w:r>
            <w:r>
              <w:rPr>
                <w:spacing w:val="-1"/>
                <w:sz w:val="19"/>
                <w:lang w:eastAsia="zh-CN"/>
              </w:rPr>
              <w:t>万元以上</w:t>
            </w:r>
            <w:r>
              <w:rPr>
                <w:rFonts w:ascii="Times New Roman" w:eastAsia="Times New Roman"/>
                <w:sz w:val="19"/>
                <w:lang w:eastAsia="zh-CN"/>
              </w:rPr>
              <w:t>10</w:t>
            </w:r>
            <w:r>
              <w:rPr>
                <w:spacing w:val="-2"/>
                <w:sz w:val="19"/>
                <w:lang w:eastAsia="zh-CN"/>
              </w:rPr>
              <w:t>万元以下的罚款；构成</w:t>
            </w:r>
            <w:r>
              <w:rPr>
                <w:spacing w:val="-2"/>
                <w:sz w:val="19"/>
                <w:lang w:eastAsia="zh-CN"/>
              </w:rPr>
              <w:t>犯罪</w:t>
            </w:r>
            <w:r>
              <w:rPr>
                <w:sz w:val="19"/>
                <w:lang w:eastAsia="zh-CN"/>
              </w:rPr>
              <w:t>的，依法追究刑事责任：</w:t>
            </w:r>
          </w:p>
          <w:p w:rsidR="00447A6E" w:rsidRDefault="00713112">
            <w:pPr>
              <w:pStyle w:val="TableParagraph"/>
              <w:spacing w:line="265" w:lineRule="exact"/>
              <w:ind w:left="501"/>
              <w:rPr>
                <w:sz w:val="19"/>
                <w:lang w:eastAsia="zh-CN"/>
              </w:rPr>
            </w:pPr>
            <w:r>
              <w:rPr>
                <w:sz w:val="19"/>
                <w:lang w:eastAsia="zh-CN"/>
              </w:rPr>
              <w:t>（一）未取得道路危险货物运输许可，擅自从事道路危险货物运输的；</w:t>
            </w:r>
          </w:p>
          <w:p w:rsidR="00447A6E" w:rsidRDefault="00713112">
            <w:pPr>
              <w:pStyle w:val="TableParagraph"/>
              <w:spacing w:line="271" w:lineRule="exact"/>
              <w:ind w:left="501"/>
              <w:rPr>
                <w:sz w:val="19"/>
                <w:lang w:eastAsia="zh-CN"/>
              </w:rPr>
            </w:pPr>
            <w:r>
              <w:rPr>
                <w:sz w:val="19"/>
                <w:lang w:eastAsia="zh-CN"/>
              </w:rPr>
              <w:t>（</w:t>
            </w:r>
            <w:r>
              <w:rPr>
                <w:spacing w:val="11"/>
                <w:sz w:val="19"/>
                <w:lang w:eastAsia="zh-CN"/>
              </w:rPr>
              <w:t>二</w:t>
            </w:r>
            <w:r>
              <w:rPr>
                <w:sz w:val="19"/>
                <w:lang w:eastAsia="zh-CN"/>
              </w:rPr>
              <w:t>）使用失效、伪造、变造、被注销等无效道路危险货物运输许可证件从事道路危险货物运输的；</w:t>
            </w:r>
          </w:p>
          <w:p w:rsidR="00447A6E" w:rsidRDefault="00713112">
            <w:pPr>
              <w:pStyle w:val="TableParagraph"/>
              <w:spacing w:line="271" w:lineRule="exact"/>
              <w:ind w:left="501"/>
              <w:rPr>
                <w:sz w:val="19"/>
                <w:lang w:eastAsia="zh-CN"/>
              </w:rPr>
            </w:pPr>
            <w:r>
              <w:rPr>
                <w:sz w:val="19"/>
                <w:lang w:eastAsia="zh-CN"/>
              </w:rPr>
              <w:t>（三）</w:t>
            </w:r>
            <w:r>
              <w:rPr>
                <w:spacing w:val="-7"/>
                <w:sz w:val="19"/>
                <w:lang w:eastAsia="zh-CN"/>
              </w:rPr>
              <w:t>超越许可事项，</w:t>
            </w:r>
            <w:r>
              <w:rPr>
                <w:spacing w:val="-7"/>
                <w:sz w:val="19"/>
                <w:lang w:eastAsia="zh-CN"/>
              </w:rPr>
              <w:t>从事道路危险货物运输的；</w:t>
            </w:r>
          </w:p>
          <w:p w:rsidR="00447A6E" w:rsidRDefault="00713112">
            <w:pPr>
              <w:pStyle w:val="TableParagraph"/>
              <w:spacing w:line="288" w:lineRule="exact"/>
              <w:ind w:left="501"/>
              <w:rPr>
                <w:sz w:val="19"/>
                <w:lang w:eastAsia="zh-CN"/>
              </w:rPr>
            </w:pPr>
            <w:r>
              <w:rPr>
                <w:sz w:val="19"/>
                <w:lang w:eastAsia="zh-CN"/>
              </w:rPr>
              <w:t>（四）非经营性道路危险货物运输单位从事道路危险货物运输经营的。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14"/>
                <w:lang w:eastAsia="zh-CN"/>
              </w:rPr>
            </w:pPr>
          </w:p>
          <w:p w:rsidR="00447A6E" w:rsidRDefault="00713112">
            <w:pPr>
              <w:pStyle w:val="TableParagraph"/>
              <w:ind w:left="273"/>
              <w:rPr>
                <w:sz w:val="19"/>
              </w:rPr>
            </w:pPr>
            <w:r>
              <w:rPr>
                <w:sz w:val="19"/>
              </w:rPr>
              <w:t>道路</w:t>
            </w:r>
          </w:p>
        </w:tc>
      </w:tr>
      <w:tr w:rsidR="00447A6E">
        <w:trPr>
          <w:trHeight w:val="1087"/>
        </w:trPr>
        <w:tc>
          <w:tcPr>
            <w:tcW w:w="1584" w:type="dxa"/>
          </w:tcPr>
          <w:p w:rsidR="00447A6E" w:rsidRDefault="00447A6E">
            <w:pPr>
              <w:pStyle w:val="TableParagraph"/>
              <w:rPr>
                <w:rFonts w:ascii="仿宋_GB2312"/>
                <w:sz w:val="20"/>
              </w:rPr>
            </w:pPr>
          </w:p>
          <w:p w:rsidR="00447A6E" w:rsidRDefault="00713112">
            <w:pPr>
              <w:pStyle w:val="TableParagraph"/>
              <w:spacing w:before="169"/>
              <w:ind w:left="91" w:right="128"/>
              <w:jc w:val="center"/>
              <w:rPr>
                <w:rFonts w:ascii="Times New Roman"/>
                <w:sz w:val="19"/>
              </w:rPr>
            </w:pPr>
            <w:r>
              <w:rPr>
                <w:rFonts w:ascii="Times New Roman"/>
                <w:sz w:val="19"/>
              </w:rPr>
              <w:t>320218093000</w:t>
            </w:r>
          </w:p>
        </w:tc>
        <w:tc>
          <w:tcPr>
            <w:tcW w:w="6455" w:type="dxa"/>
          </w:tcPr>
          <w:p w:rsidR="00447A6E" w:rsidRDefault="00447A6E">
            <w:pPr>
              <w:pStyle w:val="TableParagraph"/>
              <w:spacing w:before="12"/>
              <w:rPr>
                <w:rFonts w:ascii="仿宋_GB2312"/>
                <w:sz w:val="20"/>
                <w:lang w:eastAsia="zh-CN"/>
              </w:rPr>
            </w:pPr>
          </w:p>
          <w:p w:rsidR="00447A6E" w:rsidRDefault="00713112">
            <w:pPr>
              <w:pStyle w:val="TableParagraph"/>
              <w:spacing w:line="213" w:lineRule="auto"/>
              <w:ind w:left="1186" w:right="232" w:hanging="1004"/>
              <w:rPr>
                <w:sz w:val="19"/>
                <w:lang w:eastAsia="zh-CN"/>
              </w:rPr>
            </w:pPr>
            <w:r>
              <w:rPr>
                <w:spacing w:val="2"/>
                <w:sz w:val="19"/>
                <w:lang w:eastAsia="zh-CN"/>
              </w:rPr>
              <w:t>对未根据危险化学品的危险特性采取相应的安全防护措施，或者未</w:t>
            </w:r>
            <w:r>
              <w:rPr>
                <w:spacing w:val="2"/>
                <w:sz w:val="19"/>
                <w:lang w:eastAsia="zh-CN"/>
              </w:rPr>
              <w:t>配</w:t>
            </w:r>
            <w:r>
              <w:rPr>
                <w:sz w:val="19"/>
                <w:lang w:eastAsia="zh-CN"/>
              </w:rPr>
              <w:t>备必要的防护用品和应急救援器材的处罚</w:t>
            </w:r>
          </w:p>
        </w:tc>
        <w:tc>
          <w:tcPr>
            <w:tcW w:w="12194" w:type="dxa"/>
          </w:tcPr>
          <w:p w:rsidR="00447A6E" w:rsidRDefault="00713112">
            <w:pPr>
              <w:pStyle w:val="TableParagraph"/>
              <w:spacing w:line="262" w:lineRule="exact"/>
              <w:ind w:left="100"/>
              <w:rPr>
                <w:sz w:val="19"/>
                <w:lang w:eastAsia="zh-CN"/>
              </w:rPr>
            </w:pPr>
            <w:r>
              <w:rPr>
                <w:sz w:val="19"/>
                <w:lang w:eastAsia="zh-CN"/>
              </w:rPr>
              <w:t>【部门规章】《道路危险货物运输管理规定（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9" w:right="280" w:firstLine="405"/>
              <w:rPr>
                <w:sz w:val="19"/>
                <w:lang w:eastAsia="zh-CN"/>
              </w:rPr>
            </w:pPr>
            <w:r>
              <w:rPr>
                <w:w w:val="95"/>
                <w:sz w:val="19"/>
                <w:lang w:eastAsia="zh-CN"/>
              </w:rPr>
              <w:t>第五十八条</w:t>
            </w:r>
            <w:r>
              <w:rPr>
                <w:w w:val="95"/>
                <w:sz w:val="19"/>
                <w:lang w:eastAsia="zh-CN"/>
              </w:rPr>
              <w:t>违反本规定，道路危险货物运输企业或者单位以及托运人有下列情形之一的，</w:t>
            </w:r>
            <w:r>
              <w:rPr>
                <w:w w:val="95"/>
                <w:sz w:val="19"/>
                <w:lang w:eastAsia="zh-CN"/>
              </w:rPr>
              <w:t>由交通运输主管部门责令改正，并处</w:t>
            </w:r>
            <w:r>
              <w:rPr>
                <w:rFonts w:ascii="Times New Roman" w:eastAsia="Times New Roman"/>
                <w:w w:val="95"/>
                <w:sz w:val="19"/>
                <w:lang w:eastAsia="zh-CN"/>
              </w:rPr>
              <w:t>5</w:t>
            </w:r>
            <w:r>
              <w:rPr>
                <w:w w:val="95"/>
                <w:sz w:val="19"/>
                <w:lang w:eastAsia="zh-CN"/>
              </w:rPr>
              <w:t>万</w:t>
            </w:r>
            <w:r>
              <w:rPr>
                <w:spacing w:val="-8"/>
                <w:sz w:val="19"/>
                <w:lang w:eastAsia="zh-CN"/>
              </w:rPr>
              <w:t>元以上</w:t>
            </w:r>
            <w:r>
              <w:rPr>
                <w:rFonts w:ascii="Times New Roman" w:eastAsia="Times New Roman"/>
                <w:sz w:val="19"/>
                <w:lang w:eastAsia="zh-CN"/>
              </w:rPr>
              <w:t>10</w:t>
            </w:r>
            <w:r>
              <w:rPr>
                <w:spacing w:val="-12"/>
                <w:sz w:val="19"/>
                <w:lang w:eastAsia="zh-CN"/>
              </w:rPr>
              <w:t>万元以下的罚款，</w:t>
            </w:r>
            <w:r>
              <w:rPr>
                <w:spacing w:val="-12"/>
                <w:sz w:val="19"/>
                <w:lang w:eastAsia="zh-CN"/>
              </w:rPr>
              <w:t>拒不改正的，</w:t>
            </w:r>
            <w:r>
              <w:rPr>
                <w:spacing w:val="-12"/>
                <w:sz w:val="19"/>
                <w:lang w:eastAsia="zh-CN"/>
              </w:rPr>
              <w:t>责令停产停业整顿；构成犯罪的，依法追究刑事责任：</w:t>
            </w:r>
          </w:p>
          <w:p w:rsidR="00447A6E" w:rsidRDefault="00713112">
            <w:pPr>
              <w:pStyle w:val="TableParagraph"/>
              <w:spacing w:line="254" w:lineRule="exact"/>
              <w:ind w:left="501"/>
              <w:rPr>
                <w:sz w:val="19"/>
                <w:lang w:eastAsia="zh-CN"/>
              </w:rPr>
            </w:pPr>
            <w:r>
              <w:rPr>
                <w:sz w:val="19"/>
                <w:lang w:eastAsia="zh-CN"/>
              </w:rPr>
              <w:t>（三）未根据危险化学品的危险特性采取相应的安全防护措施，</w:t>
            </w:r>
            <w:r>
              <w:rPr>
                <w:sz w:val="19"/>
                <w:lang w:eastAsia="zh-CN"/>
              </w:rPr>
              <w:t>或者未配备必要的防护用品和应急救援器材的；</w:t>
            </w:r>
          </w:p>
        </w:tc>
        <w:tc>
          <w:tcPr>
            <w:tcW w:w="945" w:type="dxa"/>
          </w:tcPr>
          <w:p w:rsidR="00447A6E" w:rsidRDefault="00447A6E">
            <w:pPr>
              <w:pStyle w:val="TableParagraph"/>
              <w:spacing w:before="7"/>
              <w:rPr>
                <w:rFonts w:ascii="仿宋_GB2312"/>
                <w:sz w:val="29"/>
                <w:lang w:eastAsia="zh-CN"/>
              </w:rPr>
            </w:pPr>
          </w:p>
          <w:p w:rsidR="00447A6E" w:rsidRDefault="00713112">
            <w:pPr>
              <w:pStyle w:val="TableParagraph"/>
              <w:ind w:left="273"/>
              <w:rPr>
                <w:sz w:val="19"/>
              </w:rPr>
            </w:pPr>
            <w:r>
              <w:rPr>
                <w:sz w:val="19"/>
              </w:rPr>
              <w:t>道路</w:t>
            </w:r>
          </w:p>
        </w:tc>
      </w:tr>
      <w:tr w:rsidR="00447A6E">
        <w:trPr>
          <w:trHeight w:val="168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320218226000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lang w:eastAsia="zh-CN"/>
              </w:rPr>
            </w:pPr>
          </w:p>
          <w:p w:rsidR="00447A6E" w:rsidRDefault="00713112">
            <w:pPr>
              <w:pStyle w:val="TableParagraph"/>
              <w:spacing w:line="288" w:lineRule="exact"/>
              <w:ind w:left="284"/>
              <w:rPr>
                <w:sz w:val="19"/>
                <w:lang w:eastAsia="zh-CN"/>
              </w:rPr>
            </w:pPr>
            <w:r>
              <w:rPr>
                <w:sz w:val="19"/>
                <w:lang w:eastAsia="zh-CN"/>
              </w:rPr>
              <w:t>对道路运输企业未建立或者未有效执行交通违法动态信息处理制</w:t>
            </w:r>
            <w:r>
              <w:rPr>
                <w:sz w:val="19"/>
                <w:lang w:eastAsia="zh-CN"/>
              </w:rPr>
              <w:t>度</w:t>
            </w:r>
          </w:p>
          <w:p w:rsidR="00447A6E" w:rsidRDefault="00713112">
            <w:pPr>
              <w:pStyle w:val="TableParagraph"/>
              <w:spacing w:line="288" w:lineRule="exact"/>
              <w:ind w:left="1071"/>
              <w:rPr>
                <w:sz w:val="19"/>
                <w:lang w:eastAsia="zh-CN"/>
              </w:rPr>
            </w:pPr>
            <w:r>
              <w:rPr>
                <w:spacing w:val="-2"/>
                <w:sz w:val="19"/>
                <w:lang w:eastAsia="zh-CN"/>
              </w:rPr>
              <w:t>、对驾驶员交通违法处理率低于</w:t>
            </w:r>
            <w:r>
              <w:rPr>
                <w:rFonts w:ascii="Times New Roman" w:eastAsia="Times New Roman"/>
                <w:sz w:val="19"/>
                <w:lang w:eastAsia="zh-CN"/>
              </w:rPr>
              <w:t>90%</w:t>
            </w:r>
            <w:r>
              <w:rPr>
                <w:sz w:val="19"/>
                <w:lang w:eastAsia="zh-CN"/>
              </w:rPr>
              <w:t>的处罚</w:t>
            </w:r>
          </w:p>
        </w:tc>
        <w:tc>
          <w:tcPr>
            <w:tcW w:w="12194" w:type="dxa"/>
          </w:tcPr>
          <w:p w:rsidR="00447A6E" w:rsidRDefault="00713112">
            <w:pPr>
              <w:pStyle w:val="TableParagraph"/>
              <w:spacing w:line="286"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8" w:right="239" w:firstLine="386"/>
              <w:rPr>
                <w:sz w:val="19"/>
                <w:lang w:eastAsia="zh-CN"/>
              </w:rPr>
            </w:pPr>
            <w:r>
              <w:rPr>
                <w:sz w:val="19"/>
                <w:lang w:eastAsia="zh-CN"/>
              </w:rPr>
              <w:t>第三十五条</w:t>
            </w:r>
            <w:r>
              <w:rPr>
                <w:sz w:val="19"/>
                <w:lang w:eastAsia="zh-CN"/>
              </w:rPr>
              <w:t>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447A6E" w:rsidRDefault="00713112">
            <w:pPr>
              <w:pStyle w:val="TableParagraph"/>
              <w:spacing w:line="265" w:lineRule="exact"/>
              <w:ind w:left="501"/>
              <w:rPr>
                <w:sz w:val="19"/>
                <w:lang w:eastAsia="zh-CN"/>
              </w:rPr>
            </w:pPr>
            <w:r>
              <w:rPr>
                <w:sz w:val="19"/>
                <w:lang w:eastAsia="zh-CN"/>
              </w:rPr>
              <w:t>（二）</w:t>
            </w:r>
            <w:r>
              <w:rPr>
                <w:spacing w:val="3"/>
                <w:sz w:val="19"/>
                <w:lang w:eastAsia="zh-CN"/>
              </w:rPr>
              <w:t>未建立或者未有效执行交通违法动态信息处理制度、对驾驶员交通违法处理率低于</w:t>
            </w:r>
            <w:r>
              <w:rPr>
                <w:rFonts w:ascii="Times New Roman" w:eastAsia="Times New Roman"/>
                <w:sz w:val="19"/>
                <w:lang w:eastAsia="zh-CN"/>
              </w:rPr>
              <w:t>90%</w:t>
            </w:r>
            <w:r>
              <w:rPr>
                <w:sz w:val="19"/>
                <w:lang w:eastAsia="zh-CN"/>
              </w:rPr>
              <w:t>的；</w:t>
            </w:r>
          </w:p>
          <w:p w:rsidR="00447A6E" w:rsidRDefault="00713112">
            <w:pPr>
              <w:pStyle w:val="TableParagraph"/>
              <w:spacing w:before="6" w:line="213" w:lineRule="auto"/>
              <w:ind w:left="134" w:right="285" w:firstLine="391"/>
              <w:rPr>
                <w:sz w:val="19"/>
                <w:lang w:eastAsia="zh-CN"/>
              </w:rPr>
            </w:pPr>
            <w:r>
              <w:rPr>
                <w:spacing w:val="-1"/>
                <w:sz w:val="19"/>
                <w:lang w:eastAsia="zh-CN"/>
              </w:rPr>
              <w:t>第三十八条</w:t>
            </w:r>
            <w:r>
              <w:rPr>
                <w:spacing w:val="-1"/>
                <w:sz w:val="19"/>
                <w:lang w:eastAsia="zh-CN"/>
              </w:rPr>
              <w:t>违反本办法的规定，发生道路交通事故的，</w:t>
            </w:r>
            <w:r>
              <w:rPr>
                <w:spacing w:val="-1"/>
                <w:sz w:val="19"/>
                <w:lang w:eastAsia="zh-CN"/>
              </w:rPr>
              <w:t>具有第三十五条、第三十六条、第三十七条情形之一的，依法追究相关人员</w:t>
            </w:r>
            <w:r>
              <w:rPr>
                <w:sz w:val="19"/>
                <w:lang w:eastAsia="zh-CN"/>
              </w:rPr>
              <w:t>的责任；构成犯罪的，依法追究刑事责任。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4"/>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6"/>
              </w:rPr>
            </w:pPr>
          </w:p>
          <w:p w:rsidR="00447A6E" w:rsidRDefault="00713112">
            <w:pPr>
              <w:pStyle w:val="TableParagraph"/>
              <w:spacing w:before="1"/>
              <w:ind w:left="91" w:right="128"/>
              <w:jc w:val="center"/>
              <w:rPr>
                <w:rFonts w:ascii="Times New Roman"/>
                <w:sz w:val="19"/>
              </w:rPr>
            </w:pPr>
            <w:r>
              <w:rPr>
                <w:rFonts w:ascii="Times New Roman"/>
                <w:sz w:val="19"/>
              </w:rPr>
              <w:t>320218225000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4"/>
                <w:lang w:eastAsia="zh-CN"/>
              </w:rPr>
            </w:pPr>
          </w:p>
          <w:p w:rsidR="00447A6E" w:rsidRDefault="00713112">
            <w:pPr>
              <w:pStyle w:val="TableParagraph"/>
              <w:spacing w:line="213" w:lineRule="auto"/>
              <w:ind w:left="682" w:right="232" w:hanging="500"/>
              <w:rPr>
                <w:sz w:val="19"/>
                <w:lang w:eastAsia="zh-CN"/>
              </w:rPr>
            </w:pPr>
            <w:r>
              <w:rPr>
                <w:spacing w:val="2"/>
                <w:sz w:val="19"/>
                <w:lang w:eastAsia="zh-CN"/>
              </w:rPr>
              <w:t>对道路运输企业未使用符合标准的监控平台、监控平台未接入联网</w:t>
            </w:r>
            <w:r>
              <w:rPr>
                <w:spacing w:val="2"/>
                <w:sz w:val="19"/>
                <w:lang w:eastAsia="zh-CN"/>
              </w:rPr>
              <w:t>联</w:t>
            </w:r>
            <w:r>
              <w:rPr>
                <w:sz w:val="19"/>
                <w:lang w:eastAsia="zh-CN"/>
              </w:rPr>
              <w:t>控系统、未按规定上传道路运输车辆动态信息的处罚</w:t>
            </w:r>
          </w:p>
        </w:tc>
        <w:tc>
          <w:tcPr>
            <w:tcW w:w="12194" w:type="dxa"/>
          </w:tcPr>
          <w:p w:rsidR="00447A6E" w:rsidRDefault="00713112">
            <w:pPr>
              <w:pStyle w:val="TableParagraph"/>
              <w:spacing w:line="288"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8" w:right="275" w:firstLine="386"/>
              <w:rPr>
                <w:sz w:val="19"/>
                <w:lang w:eastAsia="zh-CN"/>
              </w:rPr>
            </w:pPr>
            <w:r>
              <w:rPr>
                <w:sz w:val="19"/>
                <w:lang w:eastAsia="zh-CN"/>
              </w:rPr>
              <w:t>第三十五条</w:t>
            </w:r>
            <w:r>
              <w:rPr>
                <w:sz w:val="19"/>
                <w:lang w:eastAsia="zh-CN"/>
              </w:rPr>
              <w:t>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447A6E" w:rsidRDefault="00713112">
            <w:pPr>
              <w:pStyle w:val="TableParagraph"/>
              <w:spacing w:line="263" w:lineRule="exact"/>
              <w:ind w:left="501"/>
              <w:rPr>
                <w:sz w:val="19"/>
                <w:lang w:eastAsia="zh-CN"/>
              </w:rPr>
            </w:pPr>
            <w:r>
              <w:rPr>
                <w:sz w:val="19"/>
                <w:lang w:eastAsia="zh-CN"/>
              </w:rPr>
              <w:t>（一）道路运输企业未使用符合标准的监控平台、监控平台未接入联网联控系统、未按规定上传道路运输车辆动态信息的；</w:t>
            </w:r>
          </w:p>
          <w:p w:rsidR="00447A6E" w:rsidRDefault="00713112">
            <w:pPr>
              <w:pStyle w:val="TableParagraph"/>
              <w:spacing w:before="6" w:line="213" w:lineRule="auto"/>
              <w:ind w:left="134" w:right="285" w:firstLine="391"/>
              <w:rPr>
                <w:sz w:val="19"/>
                <w:lang w:eastAsia="zh-CN"/>
              </w:rPr>
            </w:pPr>
            <w:r>
              <w:rPr>
                <w:spacing w:val="-1"/>
                <w:sz w:val="19"/>
                <w:lang w:eastAsia="zh-CN"/>
              </w:rPr>
              <w:t>第三十八条</w:t>
            </w:r>
            <w:r>
              <w:rPr>
                <w:spacing w:val="-1"/>
                <w:sz w:val="19"/>
                <w:lang w:eastAsia="zh-CN"/>
              </w:rPr>
              <w:t>违反本办法的规定，发生道路交通事故的，</w:t>
            </w:r>
            <w:r>
              <w:rPr>
                <w:spacing w:val="-1"/>
                <w:sz w:val="19"/>
                <w:lang w:eastAsia="zh-CN"/>
              </w:rPr>
              <w:t>具有第三十五条、第三十六条、第三十七条情形之一的，依法追究相关人员</w:t>
            </w:r>
            <w:r>
              <w:rPr>
                <w:sz w:val="19"/>
                <w:lang w:eastAsia="zh-CN"/>
              </w:rPr>
              <w:t>的责任；构成犯罪的，依法追究刑事责任。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273"/>
              <w:rPr>
                <w:sz w:val="19"/>
              </w:rPr>
            </w:pPr>
            <w:r>
              <w:rPr>
                <w:sz w:val="19"/>
              </w:rPr>
              <w:t>道路</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320218214000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6" w:line="288" w:lineRule="exact"/>
              <w:ind w:left="136" w:right="186"/>
              <w:jc w:val="center"/>
              <w:rPr>
                <w:sz w:val="19"/>
                <w:lang w:eastAsia="zh-CN"/>
              </w:rPr>
            </w:pPr>
            <w:r>
              <w:rPr>
                <w:sz w:val="19"/>
                <w:lang w:eastAsia="zh-CN"/>
              </w:rPr>
              <w:t>对道路运输经营者使用卫星定位装置不能保持在线的运输车辆从事</w:t>
            </w:r>
            <w:r>
              <w:rPr>
                <w:sz w:val="19"/>
                <w:lang w:eastAsia="zh-CN"/>
              </w:rPr>
              <w:t>经</w:t>
            </w:r>
          </w:p>
          <w:p w:rsidR="00447A6E" w:rsidRDefault="00713112">
            <w:pPr>
              <w:pStyle w:val="TableParagraph"/>
              <w:spacing w:line="288" w:lineRule="exact"/>
              <w:ind w:left="1" w:right="491"/>
              <w:jc w:val="center"/>
              <w:rPr>
                <w:sz w:val="19"/>
              </w:rPr>
            </w:pPr>
            <w:r>
              <w:rPr>
                <w:sz w:val="19"/>
              </w:rPr>
              <w:t>营活动的处罚</w:t>
            </w:r>
          </w:p>
        </w:tc>
        <w:tc>
          <w:tcPr>
            <w:tcW w:w="12194" w:type="dxa"/>
          </w:tcPr>
          <w:p w:rsidR="00447A6E" w:rsidRDefault="00713112">
            <w:pPr>
              <w:pStyle w:val="TableParagraph"/>
              <w:spacing w:line="285"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4" w:right="251" w:firstLine="400"/>
              <w:rPr>
                <w:sz w:val="19"/>
                <w:lang w:eastAsia="zh-CN"/>
              </w:rPr>
            </w:pPr>
            <w:r>
              <w:rPr>
                <w:sz w:val="19"/>
                <w:lang w:eastAsia="zh-CN"/>
              </w:rPr>
              <w:t>第三十六条</w:t>
            </w:r>
            <w:r>
              <w:rPr>
                <w:sz w:val="19"/>
                <w:lang w:eastAsia="zh-CN"/>
              </w:rPr>
              <w:t>违反本办法的规定，道路运输经营者使用卫星定位装置不能保持在线的运输车辆从事经营活动的，</w:t>
            </w:r>
            <w:r>
              <w:rPr>
                <w:sz w:val="19"/>
                <w:lang w:eastAsia="zh-CN"/>
              </w:rPr>
              <w:t>由县级以上道路运输</w:t>
            </w:r>
            <w:r>
              <w:rPr>
                <w:spacing w:val="-4"/>
                <w:sz w:val="19"/>
                <w:lang w:eastAsia="zh-CN"/>
              </w:rPr>
              <w:t>管理机构对其进行教育并责令改正，</w:t>
            </w:r>
            <w:r>
              <w:rPr>
                <w:spacing w:val="-4"/>
                <w:sz w:val="19"/>
                <w:lang w:eastAsia="zh-CN"/>
              </w:rPr>
              <w:t>拒不改正或者改正后再次发生同类违反规定情形的，处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800</w:t>
            </w:r>
            <w:r>
              <w:rPr>
                <w:sz w:val="19"/>
                <w:lang w:eastAsia="zh-CN"/>
              </w:rPr>
              <w:t>元以下罚款。</w:t>
            </w:r>
          </w:p>
          <w:p w:rsidR="00447A6E" w:rsidRDefault="00713112">
            <w:pPr>
              <w:pStyle w:val="TableParagraph"/>
              <w:spacing w:line="213" w:lineRule="auto"/>
              <w:ind w:left="134" w:right="285" w:firstLine="391"/>
              <w:rPr>
                <w:sz w:val="19"/>
                <w:lang w:eastAsia="zh-CN"/>
              </w:rPr>
            </w:pPr>
            <w:r>
              <w:rPr>
                <w:spacing w:val="-1"/>
                <w:sz w:val="19"/>
                <w:lang w:eastAsia="zh-CN"/>
              </w:rPr>
              <w:t>第三十八条</w:t>
            </w:r>
            <w:r>
              <w:rPr>
                <w:spacing w:val="-1"/>
                <w:sz w:val="19"/>
                <w:lang w:eastAsia="zh-CN"/>
              </w:rPr>
              <w:t>违反本办法的规定，发生道路交通事故的，</w:t>
            </w:r>
            <w:r>
              <w:rPr>
                <w:spacing w:val="-1"/>
                <w:sz w:val="19"/>
                <w:lang w:eastAsia="zh-CN"/>
              </w:rPr>
              <w:t>具有第三十五条、第三十六条、第三十七条情形之一的，依法追究相关人员</w:t>
            </w:r>
            <w:r>
              <w:rPr>
                <w:sz w:val="19"/>
                <w:lang w:eastAsia="zh-CN"/>
              </w:rPr>
              <w:t>的责任；构成犯罪的，依法追究刑事责任。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3"/>
              <w:rPr>
                <w:sz w:val="19"/>
              </w:rPr>
            </w:pPr>
            <w:r>
              <w:rPr>
                <w:sz w:val="19"/>
              </w:rPr>
              <w:t>道路</w:t>
            </w:r>
          </w:p>
        </w:tc>
      </w:tr>
      <w:tr w:rsidR="00447A6E">
        <w:trPr>
          <w:trHeight w:val="168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320218165000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lang w:eastAsia="zh-CN"/>
              </w:rPr>
            </w:pPr>
          </w:p>
          <w:p w:rsidR="00447A6E" w:rsidRDefault="00713112">
            <w:pPr>
              <w:pStyle w:val="TableParagraph"/>
              <w:spacing w:line="288" w:lineRule="exact"/>
              <w:ind w:left="136" w:right="186"/>
              <w:jc w:val="center"/>
              <w:rPr>
                <w:sz w:val="19"/>
                <w:lang w:eastAsia="zh-CN"/>
              </w:rPr>
            </w:pPr>
            <w:r>
              <w:rPr>
                <w:sz w:val="19"/>
                <w:lang w:eastAsia="zh-CN"/>
              </w:rPr>
              <w:t>对道路运输企业未按规定配备专职监控人员，或者监控人员未有效</w:t>
            </w:r>
            <w:r>
              <w:rPr>
                <w:sz w:val="19"/>
                <w:lang w:eastAsia="zh-CN"/>
              </w:rPr>
              <w:t>履</w:t>
            </w:r>
          </w:p>
          <w:p w:rsidR="00447A6E" w:rsidRDefault="00713112">
            <w:pPr>
              <w:pStyle w:val="TableParagraph"/>
              <w:spacing w:line="288" w:lineRule="exact"/>
              <w:ind w:left="6" w:right="503"/>
              <w:jc w:val="center"/>
              <w:rPr>
                <w:sz w:val="19"/>
              </w:rPr>
            </w:pPr>
            <w:r>
              <w:rPr>
                <w:sz w:val="19"/>
              </w:rPr>
              <w:t>行监控职责的处罚</w:t>
            </w:r>
          </w:p>
        </w:tc>
        <w:tc>
          <w:tcPr>
            <w:tcW w:w="12194" w:type="dxa"/>
          </w:tcPr>
          <w:p w:rsidR="00447A6E" w:rsidRDefault="00713112">
            <w:pPr>
              <w:pStyle w:val="TableParagraph"/>
              <w:spacing w:line="288"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8" w:right="275" w:firstLine="386"/>
              <w:rPr>
                <w:sz w:val="19"/>
                <w:lang w:eastAsia="zh-CN"/>
              </w:rPr>
            </w:pPr>
            <w:r>
              <w:rPr>
                <w:sz w:val="19"/>
                <w:lang w:eastAsia="zh-CN"/>
              </w:rPr>
              <w:t>第三十五条</w:t>
            </w:r>
            <w:r>
              <w:rPr>
                <w:sz w:val="19"/>
                <w:lang w:eastAsia="zh-CN"/>
              </w:rPr>
              <w:t>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447A6E" w:rsidRDefault="00713112">
            <w:pPr>
              <w:pStyle w:val="TableParagraph"/>
              <w:spacing w:line="263" w:lineRule="exact"/>
              <w:ind w:left="501"/>
              <w:rPr>
                <w:sz w:val="19"/>
                <w:lang w:eastAsia="zh-CN"/>
              </w:rPr>
            </w:pPr>
            <w:r>
              <w:rPr>
                <w:sz w:val="19"/>
                <w:lang w:eastAsia="zh-CN"/>
              </w:rPr>
              <w:t>（三）</w:t>
            </w:r>
            <w:r>
              <w:rPr>
                <w:spacing w:val="-3"/>
                <w:sz w:val="19"/>
                <w:lang w:eastAsia="zh-CN"/>
              </w:rPr>
              <w:t>未按规定配备专职监控人员，</w:t>
            </w:r>
            <w:r>
              <w:rPr>
                <w:spacing w:val="-3"/>
                <w:sz w:val="19"/>
                <w:lang w:eastAsia="zh-CN"/>
              </w:rPr>
              <w:t>或者监控人员未有效履行监控职责的。</w:t>
            </w:r>
          </w:p>
          <w:p w:rsidR="00447A6E" w:rsidRDefault="00713112">
            <w:pPr>
              <w:pStyle w:val="TableParagraph"/>
              <w:spacing w:before="6" w:line="213" w:lineRule="auto"/>
              <w:ind w:left="134" w:right="285" w:firstLine="391"/>
              <w:rPr>
                <w:sz w:val="19"/>
                <w:lang w:eastAsia="zh-CN"/>
              </w:rPr>
            </w:pPr>
            <w:r>
              <w:rPr>
                <w:spacing w:val="-1"/>
                <w:sz w:val="19"/>
                <w:lang w:eastAsia="zh-CN"/>
              </w:rPr>
              <w:t>第三十八条</w:t>
            </w:r>
            <w:r>
              <w:rPr>
                <w:spacing w:val="-1"/>
                <w:sz w:val="19"/>
                <w:lang w:eastAsia="zh-CN"/>
              </w:rPr>
              <w:t>违反本办法的规定，发生道路交通事故的，</w:t>
            </w:r>
            <w:r>
              <w:rPr>
                <w:spacing w:val="-1"/>
                <w:sz w:val="19"/>
                <w:lang w:eastAsia="zh-CN"/>
              </w:rPr>
              <w:t>具有第三十五条、第三十六条、第三十七条情形之一的，依法追究相关人员</w:t>
            </w:r>
            <w:r>
              <w:rPr>
                <w:sz w:val="19"/>
                <w:lang w:eastAsia="zh-CN"/>
              </w:rPr>
              <w:t>的责任；构成犯罪的，依法追究刑事责任。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7"/>
              <w:ind w:left="273"/>
              <w:rPr>
                <w:sz w:val="19"/>
              </w:rPr>
            </w:pPr>
            <w:r>
              <w:rPr>
                <w:sz w:val="19"/>
              </w:rPr>
              <w:t>道路</w:t>
            </w:r>
          </w:p>
        </w:tc>
      </w:tr>
      <w:tr w:rsidR="00447A6E">
        <w:trPr>
          <w:trHeight w:val="1400"/>
        </w:trPr>
        <w:tc>
          <w:tcPr>
            <w:tcW w:w="1584" w:type="dxa"/>
          </w:tcPr>
          <w:p w:rsidR="00447A6E" w:rsidRDefault="00447A6E">
            <w:pPr>
              <w:pStyle w:val="TableParagraph"/>
              <w:rPr>
                <w:rFonts w:ascii="仿宋_GB2312"/>
                <w:sz w:val="20"/>
              </w:rPr>
            </w:pPr>
          </w:p>
          <w:p w:rsidR="00447A6E" w:rsidRDefault="00447A6E">
            <w:pPr>
              <w:pStyle w:val="TableParagraph"/>
              <w:spacing w:before="4"/>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320218160000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8" w:line="213" w:lineRule="auto"/>
              <w:ind w:left="1186" w:right="234" w:hanging="1004"/>
              <w:rPr>
                <w:sz w:val="19"/>
                <w:lang w:eastAsia="zh-CN"/>
              </w:rPr>
            </w:pPr>
            <w:r>
              <w:rPr>
                <w:spacing w:val="2"/>
                <w:sz w:val="19"/>
                <w:lang w:eastAsia="zh-CN"/>
              </w:rPr>
              <w:t>对道路运输企业或者提供道路运输车辆动态监控社会化服务的单位</w:t>
            </w:r>
            <w:r>
              <w:rPr>
                <w:spacing w:val="2"/>
                <w:sz w:val="19"/>
                <w:lang w:eastAsia="zh-CN"/>
              </w:rPr>
              <w:t>伪</w:t>
            </w:r>
            <w:r>
              <w:rPr>
                <w:sz w:val="19"/>
                <w:lang w:eastAsia="zh-CN"/>
              </w:rPr>
              <w:t>造、篡改、删除车辆动态监控数据的处罚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4" w:right="213" w:firstLine="410"/>
              <w:rPr>
                <w:sz w:val="19"/>
                <w:lang w:eastAsia="zh-CN"/>
              </w:rPr>
            </w:pPr>
            <w:r>
              <w:rPr>
                <w:sz w:val="19"/>
                <w:lang w:eastAsia="zh-CN"/>
              </w:rPr>
              <w:t>第三十七条</w:t>
            </w:r>
            <w:r>
              <w:rPr>
                <w:sz w:val="19"/>
                <w:lang w:eastAsia="zh-CN"/>
              </w:rPr>
              <w:t>违反本办法的规定，道路运输企业或者提供道路运输车辆动态监控社会化服务的单位伪造、篡改、删除车辆动态监控数</w:t>
            </w:r>
            <w:r>
              <w:rPr>
                <w:spacing w:val="1"/>
                <w:sz w:val="19"/>
                <w:lang w:eastAsia="zh-CN"/>
              </w:rPr>
              <w:t>据的，由县级以上道路运输管理机构责令改正，处</w:t>
            </w:r>
            <w:r>
              <w:rPr>
                <w:rFonts w:ascii="Times New Roman" w:eastAsia="Times New Roman"/>
                <w:sz w:val="19"/>
                <w:lang w:eastAsia="zh-CN"/>
              </w:rPr>
              <w:t>500</w:t>
            </w:r>
            <w:r>
              <w:rPr>
                <w:spacing w:val="8"/>
                <w:sz w:val="19"/>
                <w:lang w:eastAsia="zh-CN"/>
              </w:rPr>
              <w:t>元以上</w:t>
            </w:r>
            <w:r>
              <w:rPr>
                <w:rFonts w:ascii="Times New Roman" w:eastAsia="Times New Roman"/>
                <w:sz w:val="19"/>
                <w:lang w:eastAsia="zh-CN"/>
              </w:rPr>
              <w:t>2000</w:t>
            </w:r>
            <w:r>
              <w:rPr>
                <w:sz w:val="19"/>
                <w:lang w:eastAsia="zh-CN"/>
              </w:rPr>
              <w:t>元以下罚款。</w:t>
            </w:r>
          </w:p>
          <w:p w:rsidR="00447A6E" w:rsidRDefault="00713112">
            <w:pPr>
              <w:pStyle w:val="TableParagraph"/>
              <w:spacing w:line="213" w:lineRule="auto"/>
              <w:ind w:left="114" w:right="285" w:firstLine="410"/>
              <w:rPr>
                <w:sz w:val="19"/>
                <w:lang w:eastAsia="zh-CN"/>
              </w:rPr>
            </w:pPr>
            <w:r>
              <w:rPr>
                <w:spacing w:val="-1"/>
                <w:sz w:val="19"/>
                <w:lang w:eastAsia="zh-CN"/>
              </w:rPr>
              <w:t>第三十八条</w:t>
            </w:r>
            <w:r>
              <w:rPr>
                <w:spacing w:val="-1"/>
                <w:sz w:val="19"/>
                <w:lang w:eastAsia="zh-CN"/>
              </w:rPr>
              <w:t>违反本办法的规定，发生道路交通事故的，</w:t>
            </w:r>
            <w:r>
              <w:rPr>
                <w:spacing w:val="-1"/>
                <w:sz w:val="19"/>
                <w:lang w:eastAsia="zh-CN"/>
              </w:rPr>
              <w:t>具有第三十五条、第三十六条、第三十七条情形之一的，依法追究相关人员</w:t>
            </w:r>
            <w:r>
              <w:rPr>
                <w:sz w:val="19"/>
                <w:lang w:eastAsia="zh-CN"/>
              </w:rPr>
              <w:t>的责任；构成犯罪的，依法追究刑事责任。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1"/>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320218309000</w:t>
            </w:r>
          </w:p>
        </w:tc>
        <w:tc>
          <w:tcPr>
            <w:tcW w:w="6455" w:type="dxa"/>
          </w:tcPr>
          <w:p w:rsidR="00447A6E" w:rsidRDefault="00713112">
            <w:pPr>
              <w:pStyle w:val="TableParagraph"/>
              <w:spacing w:before="123" w:line="288" w:lineRule="exact"/>
              <w:ind w:left="183"/>
              <w:rPr>
                <w:sz w:val="19"/>
                <w:lang w:eastAsia="zh-CN"/>
              </w:rPr>
            </w:pPr>
            <w:r>
              <w:rPr>
                <w:sz w:val="19"/>
                <w:lang w:eastAsia="zh-CN"/>
              </w:rPr>
              <w:t>对道路运输经营者未按照规定的周期和频次进行车辆综合性能检测</w:t>
            </w:r>
            <w:r>
              <w:rPr>
                <w:sz w:val="19"/>
                <w:lang w:eastAsia="zh-CN"/>
              </w:rPr>
              <w:t>和</w:t>
            </w:r>
          </w:p>
          <w:p w:rsidR="00447A6E" w:rsidRDefault="00713112">
            <w:pPr>
              <w:pStyle w:val="TableParagraph"/>
              <w:spacing w:line="288" w:lineRule="exact"/>
              <w:ind w:left="2084"/>
              <w:rPr>
                <w:sz w:val="19"/>
              </w:rPr>
            </w:pPr>
            <w:r>
              <w:rPr>
                <w:sz w:val="19"/>
              </w:rPr>
              <w:t>技术等级评定的处罚</w:t>
            </w:r>
          </w:p>
        </w:tc>
        <w:tc>
          <w:tcPr>
            <w:tcW w:w="12194" w:type="dxa"/>
          </w:tcPr>
          <w:p w:rsidR="00447A6E" w:rsidRDefault="00713112">
            <w:pPr>
              <w:pStyle w:val="TableParagraph"/>
              <w:spacing w:line="275" w:lineRule="exact"/>
              <w:ind w:left="100"/>
              <w:rPr>
                <w:sz w:val="19"/>
                <w:lang w:eastAsia="zh-CN"/>
              </w:rPr>
            </w:pPr>
            <w:r>
              <w:rPr>
                <w:sz w:val="19"/>
                <w:lang w:eastAsia="zh-CN"/>
              </w:rPr>
              <w:t>【部门规章】《道路运输车辆技术管理规定》（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第三十一条</w:t>
            </w:r>
            <w:r>
              <w:rPr>
                <w:sz w:val="19"/>
                <w:lang w:eastAsia="zh-CN"/>
              </w:rPr>
              <w:t>违反本规定，道路运输经营者未按照规定的周期和频次进行车辆检验检测或者未按规定维护道路运输车辆的，交通运输</w:t>
            </w:r>
          </w:p>
          <w:p w:rsidR="00447A6E" w:rsidRDefault="00713112">
            <w:pPr>
              <w:pStyle w:val="TableParagraph"/>
              <w:spacing w:line="276" w:lineRule="exact"/>
              <w:ind w:left="124"/>
              <w:rPr>
                <w:sz w:val="19"/>
                <w:lang w:eastAsia="zh-CN"/>
              </w:rPr>
            </w:pPr>
            <w:r>
              <w:rPr>
                <w:spacing w:val="-1"/>
                <w:sz w:val="19"/>
                <w:lang w:eastAsia="zh-CN"/>
              </w:rPr>
              <w:t>主管部门应当责令改正，处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5000</w:t>
            </w:r>
            <w:r>
              <w:rPr>
                <w:sz w:val="19"/>
                <w:lang w:eastAsia="zh-CN"/>
              </w:rPr>
              <w:t>元以下罚款。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168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320218138000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4"/>
                <w:lang w:eastAsia="zh-CN"/>
              </w:rPr>
            </w:pPr>
          </w:p>
          <w:p w:rsidR="00447A6E" w:rsidRDefault="00713112">
            <w:pPr>
              <w:pStyle w:val="TableParagraph"/>
              <w:spacing w:before="1" w:line="213" w:lineRule="auto"/>
              <w:ind w:left="982" w:right="232" w:hanging="800"/>
              <w:rPr>
                <w:sz w:val="19"/>
                <w:lang w:eastAsia="zh-CN"/>
              </w:rPr>
            </w:pPr>
            <w:r>
              <w:rPr>
                <w:spacing w:val="2"/>
                <w:sz w:val="19"/>
                <w:lang w:eastAsia="zh-CN"/>
              </w:rPr>
              <w:t>对不具备道路客货运输驾驶人员条件，使用无效的从业资格证件或</w:t>
            </w:r>
            <w:r>
              <w:rPr>
                <w:spacing w:val="2"/>
                <w:sz w:val="19"/>
                <w:lang w:eastAsia="zh-CN"/>
              </w:rPr>
              <w:t>超</w:t>
            </w:r>
            <w:r>
              <w:rPr>
                <w:sz w:val="19"/>
                <w:lang w:eastAsia="zh-CN"/>
              </w:rPr>
              <w:t>越证件核定范围驾驶道路运输经营车辆的处罚</w:t>
            </w:r>
          </w:p>
        </w:tc>
        <w:tc>
          <w:tcPr>
            <w:tcW w:w="12194" w:type="dxa"/>
          </w:tcPr>
          <w:p w:rsidR="00447A6E" w:rsidRDefault="00713112">
            <w:pPr>
              <w:pStyle w:val="TableParagraph"/>
              <w:spacing w:line="288"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第四十六条</w:t>
            </w:r>
            <w:r>
              <w:rPr>
                <w:sz w:val="19"/>
                <w:lang w:eastAsia="zh-CN"/>
              </w:rPr>
              <w:t>违反本规定，有下列行为之一的人员，由县级以上交通运输主管部门责令改正，处</w:t>
            </w:r>
            <w:r>
              <w:rPr>
                <w:rFonts w:ascii="Times New Roman" w:eastAsia="Times New Roman"/>
                <w:sz w:val="19"/>
                <w:lang w:eastAsia="zh-CN"/>
              </w:rPr>
              <w:t>200</w:t>
            </w:r>
            <w:r>
              <w:rPr>
                <w:spacing w:val="7"/>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1" w:lineRule="exact"/>
              <w:ind w:left="501"/>
              <w:rPr>
                <w:sz w:val="19"/>
                <w:lang w:eastAsia="zh-CN"/>
              </w:rPr>
            </w:pPr>
            <w:r>
              <w:rPr>
                <w:sz w:val="19"/>
                <w:lang w:eastAsia="zh-CN"/>
              </w:rPr>
              <w:t>（一）未取得相应从业资格证件，驾驶道路客运车辆的；</w:t>
            </w:r>
          </w:p>
          <w:p w:rsidR="00447A6E" w:rsidRDefault="00713112">
            <w:pPr>
              <w:pStyle w:val="TableParagraph"/>
              <w:spacing w:line="271" w:lineRule="exact"/>
              <w:ind w:left="501"/>
              <w:rPr>
                <w:sz w:val="19"/>
                <w:lang w:eastAsia="zh-CN"/>
              </w:rPr>
            </w:pPr>
            <w:r>
              <w:rPr>
                <w:sz w:val="19"/>
                <w:lang w:eastAsia="zh-CN"/>
              </w:rPr>
              <w:t>（二）使用失效、伪造、变造的从业资格证件，驾驶道路客运车辆的；</w:t>
            </w:r>
          </w:p>
          <w:p w:rsidR="00447A6E" w:rsidRDefault="00713112">
            <w:pPr>
              <w:pStyle w:val="TableParagraph"/>
              <w:spacing w:line="272" w:lineRule="exact"/>
              <w:ind w:left="501"/>
              <w:rPr>
                <w:sz w:val="19"/>
                <w:lang w:eastAsia="zh-CN"/>
              </w:rPr>
            </w:pPr>
            <w:r>
              <w:rPr>
                <w:sz w:val="19"/>
                <w:lang w:eastAsia="zh-CN"/>
              </w:rPr>
              <w:t>（三）</w:t>
            </w:r>
            <w:r>
              <w:rPr>
                <w:spacing w:val="-2"/>
                <w:sz w:val="19"/>
                <w:lang w:eastAsia="zh-CN"/>
              </w:rPr>
              <w:t>超越从业资格证件核定范围，</w:t>
            </w:r>
            <w:r>
              <w:rPr>
                <w:spacing w:val="-2"/>
                <w:sz w:val="19"/>
                <w:lang w:eastAsia="zh-CN"/>
              </w:rPr>
              <w:t>驾驶道路客运车辆的。</w:t>
            </w:r>
          </w:p>
          <w:p w:rsidR="00447A6E" w:rsidRDefault="00713112">
            <w:pPr>
              <w:pStyle w:val="TableParagraph"/>
              <w:spacing w:line="289" w:lineRule="exact"/>
              <w:ind w:left="525"/>
              <w:rPr>
                <w:sz w:val="19"/>
                <w:lang w:eastAsia="zh-CN"/>
              </w:rPr>
            </w:pPr>
            <w:r>
              <w:rPr>
                <w:sz w:val="19"/>
                <w:lang w:eastAsia="zh-CN"/>
              </w:rPr>
              <w:t>驾驶道路货运车辆违反前款规定的，</w:t>
            </w:r>
            <w:r>
              <w:rPr>
                <w:sz w:val="19"/>
                <w:lang w:eastAsia="zh-CN"/>
              </w:rPr>
              <w:t>由县级以上交通运输主管部门责令改正，处</w:t>
            </w:r>
            <w:r>
              <w:rPr>
                <w:rFonts w:ascii="Times New Roman" w:eastAsia="Times New Roman"/>
                <w:sz w:val="19"/>
                <w:lang w:eastAsia="zh-CN"/>
              </w:rPr>
              <w:t>200</w:t>
            </w:r>
            <w:r>
              <w:rPr>
                <w:sz w:val="19"/>
                <w:lang w:eastAsia="zh-CN"/>
              </w:rPr>
              <w:t>元罚款。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273"/>
              <w:rPr>
                <w:sz w:val="19"/>
              </w:rPr>
            </w:pPr>
            <w:r>
              <w:rPr>
                <w:sz w:val="19"/>
              </w:rPr>
              <w:t>道路</w:t>
            </w:r>
          </w:p>
        </w:tc>
      </w:tr>
      <w:tr w:rsidR="00447A6E">
        <w:trPr>
          <w:trHeight w:val="1407"/>
        </w:trPr>
        <w:tc>
          <w:tcPr>
            <w:tcW w:w="1584" w:type="dxa"/>
          </w:tcPr>
          <w:p w:rsidR="00447A6E" w:rsidRDefault="00447A6E">
            <w:pPr>
              <w:pStyle w:val="TableParagraph"/>
              <w:rPr>
                <w:rFonts w:ascii="仿宋_GB2312"/>
                <w:sz w:val="20"/>
              </w:rPr>
            </w:pPr>
          </w:p>
          <w:p w:rsidR="00447A6E" w:rsidRDefault="00447A6E">
            <w:pPr>
              <w:pStyle w:val="TableParagraph"/>
              <w:spacing w:before="10"/>
              <w:rPr>
                <w:rFonts w:ascii="仿宋_GB2312"/>
                <w:sz w:val="25"/>
              </w:rPr>
            </w:pPr>
          </w:p>
          <w:p w:rsidR="00447A6E" w:rsidRDefault="00713112">
            <w:pPr>
              <w:pStyle w:val="TableParagraph"/>
              <w:ind w:left="136" w:right="128"/>
              <w:jc w:val="center"/>
              <w:rPr>
                <w:rFonts w:ascii="Times New Roman"/>
                <w:sz w:val="19"/>
              </w:rPr>
            </w:pPr>
            <w:r>
              <w:rPr>
                <w:rFonts w:ascii="Times New Roman"/>
                <w:sz w:val="19"/>
              </w:rPr>
              <w:t>320218235000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6" w:line="211" w:lineRule="auto"/>
              <w:ind w:left="639" w:right="38" w:hanging="598"/>
              <w:rPr>
                <w:sz w:val="19"/>
                <w:lang w:eastAsia="zh-CN"/>
              </w:rPr>
            </w:pPr>
            <w:r>
              <w:rPr>
                <w:sz w:val="19"/>
                <w:lang w:eastAsia="zh-CN"/>
              </w:rPr>
              <w:t>对未取得相应从业资格证件或使用失效、伪造、变造的从业资格证件或超</w:t>
            </w:r>
            <w:r>
              <w:rPr>
                <w:sz w:val="19"/>
                <w:lang w:eastAsia="zh-CN"/>
              </w:rPr>
              <w:t>越从业资格证件核定范围从事道路危险货物运输活动的处罚</w:t>
            </w:r>
          </w:p>
        </w:tc>
        <w:tc>
          <w:tcPr>
            <w:tcW w:w="12194" w:type="dxa"/>
          </w:tcPr>
          <w:p w:rsidR="00447A6E" w:rsidRDefault="00713112">
            <w:pPr>
              <w:pStyle w:val="TableParagraph"/>
              <w:spacing w:line="286"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第四十七条</w:t>
            </w:r>
            <w:r>
              <w:rPr>
                <w:sz w:val="19"/>
                <w:lang w:eastAsia="zh-CN"/>
              </w:rPr>
              <w:t>违反本规定，有下列行为之一的人员，由设区的市级交通运输主管部门处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10</w:t>
            </w:r>
            <w:r>
              <w:rPr>
                <w:sz w:val="19"/>
                <w:lang w:eastAsia="zh-CN"/>
              </w:rPr>
              <w:t>万元以下的罚款：</w:t>
            </w:r>
          </w:p>
          <w:p w:rsidR="00447A6E" w:rsidRDefault="00713112">
            <w:pPr>
              <w:pStyle w:val="TableParagraph"/>
              <w:spacing w:line="272" w:lineRule="exact"/>
              <w:ind w:left="501"/>
              <w:rPr>
                <w:sz w:val="19"/>
                <w:lang w:eastAsia="zh-CN"/>
              </w:rPr>
            </w:pPr>
            <w:r>
              <w:rPr>
                <w:sz w:val="19"/>
                <w:lang w:eastAsia="zh-CN"/>
              </w:rPr>
              <w:t>（一）未取得相应从业资格证件，从事道路危险货物运输活动的；</w:t>
            </w:r>
          </w:p>
          <w:p w:rsidR="00447A6E" w:rsidRDefault="00713112">
            <w:pPr>
              <w:pStyle w:val="TableParagraph"/>
              <w:spacing w:line="271" w:lineRule="exact"/>
              <w:ind w:left="501"/>
              <w:rPr>
                <w:sz w:val="19"/>
                <w:lang w:eastAsia="zh-CN"/>
              </w:rPr>
            </w:pPr>
            <w:r>
              <w:rPr>
                <w:sz w:val="19"/>
                <w:lang w:eastAsia="zh-CN"/>
              </w:rPr>
              <w:t>（二）使用失效、伪造、变造的从业资格证件，从事道路危险货物运输活动的；</w:t>
            </w:r>
          </w:p>
          <w:p w:rsidR="00447A6E" w:rsidRDefault="00713112">
            <w:pPr>
              <w:pStyle w:val="TableParagraph"/>
              <w:spacing w:line="287" w:lineRule="exact"/>
              <w:ind w:left="501"/>
              <w:rPr>
                <w:sz w:val="19"/>
                <w:lang w:eastAsia="zh-CN"/>
              </w:rPr>
            </w:pPr>
            <w:r>
              <w:rPr>
                <w:w w:val="95"/>
                <w:sz w:val="19"/>
                <w:lang w:eastAsia="zh-CN"/>
              </w:rPr>
              <w:t>（三）超越从业资格证件核定范围，</w:t>
            </w:r>
            <w:r>
              <w:rPr>
                <w:w w:val="95"/>
                <w:sz w:val="19"/>
                <w:lang w:eastAsia="zh-CN"/>
              </w:rPr>
              <w:t>从事道路危险货物运输活动的。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spacing w:before="1"/>
              <w:ind w:left="278"/>
              <w:rPr>
                <w:sz w:val="19"/>
              </w:rPr>
            </w:pPr>
            <w:r>
              <w:rPr>
                <w:sz w:val="19"/>
              </w:rPr>
              <w:t>道路</w:t>
            </w:r>
          </w:p>
        </w:tc>
      </w:tr>
      <w:tr w:rsidR="00447A6E">
        <w:trPr>
          <w:trHeight w:val="19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320218073000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3"/>
                <w:lang w:eastAsia="zh-CN"/>
              </w:rPr>
            </w:pPr>
          </w:p>
          <w:p w:rsidR="00447A6E" w:rsidRDefault="00713112">
            <w:pPr>
              <w:pStyle w:val="TableParagraph"/>
              <w:ind w:left="1184"/>
              <w:rPr>
                <w:sz w:val="19"/>
                <w:lang w:eastAsia="zh-CN"/>
              </w:rPr>
            </w:pPr>
            <w:r>
              <w:rPr>
                <w:sz w:val="19"/>
                <w:lang w:eastAsia="zh-CN"/>
              </w:rPr>
              <w:t>对道路运输从业人员不具备安全条件的处罚</w:t>
            </w:r>
          </w:p>
        </w:tc>
        <w:tc>
          <w:tcPr>
            <w:tcW w:w="12194" w:type="dxa"/>
          </w:tcPr>
          <w:p w:rsidR="00447A6E" w:rsidRDefault="00713112">
            <w:pPr>
              <w:pStyle w:val="TableParagraph"/>
              <w:spacing w:before="3" w:line="288"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第四十八条</w:t>
            </w:r>
            <w:r>
              <w:rPr>
                <w:sz w:val="19"/>
                <w:lang w:eastAsia="zh-CN"/>
              </w:rPr>
              <w:t>道路运输从业人员有下列不具备安全条件情形之一的，由发证机关撤销其从业资格证件：</w:t>
            </w:r>
          </w:p>
          <w:p w:rsidR="00447A6E" w:rsidRDefault="00713112">
            <w:pPr>
              <w:pStyle w:val="TableParagraph"/>
              <w:spacing w:before="6" w:line="213" w:lineRule="auto"/>
              <w:ind w:left="119" w:right="226" w:firstLine="381"/>
              <w:rPr>
                <w:sz w:val="19"/>
                <w:lang w:eastAsia="zh-CN"/>
              </w:rPr>
            </w:pPr>
            <w:r>
              <w:rPr>
                <w:sz w:val="19"/>
                <w:lang w:eastAsia="zh-CN"/>
              </w:rPr>
              <w:t>（一）经营性道路客货运输驾驶员、道路危险货物运输从业人员身体健康状况不符合有关机动车驾驶和相关从业要求且没有主动申请</w:t>
            </w:r>
            <w:r>
              <w:rPr>
                <w:sz w:val="19"/>
                <w:lang w:eastAsia="zh-CN"/>
              </w:rPr>
              <w:t>注销从业资格的；</w:t>
            </w:r>
          </w:p>
          <w:p w:rsidR="00447A6E" w:rsidRDefault="00713112">
            <w:pPr>
              <w:pStyle w:val="TableParagraph"/>
              <w:spacing w:line="264" w:lineRule="exact"/>
              <w:ind w:left="501"/>
              <w:rPr>
                <w:sz w:val="19"/>
                <w:lang w:eastAsia="zh-CN"/>
              </w:rPr>
            </w:pPr>
            <w:r>
              <w:rPr>
                <w:sz w:val="19"/>
                <w:lang w:eastAsia="zh-CN"/>
              </w:rPr>
              <w:t>（二）经营性道路客货运输驾驶员、道路危险货物运输驾驶员发生重大以上交通事故，且负主要责任的；</w:t>
            </w:r>
          </w:p>
          <w:p w:rsidR="00447A6E" w:rsidRDefault="00713112">
            <w:pPr>
              <w:pStyle w:val="TableParagraph"/>
              <w:spacing w:before="8" w:line="213" w:lineRule="auto"/>
              <w:ind w:left="515" w:right="6150" w:hanging="15"/>
              <w:rPr>
                <w:sz w:val="19"/>
                <w:lang w:eastAsia="zh-CN"/>
              </w:rPr>
            </w:pPr>
            <w:r>
              <w:rPr>
                <w:sz w:val="19"/>
                <w:lang w:eastAsia="zh-CN"/>
              </w:rPr>
              <w:t>（三）发现重大事故隐患，不立即采取消除措施，</w:t>
            </w:r>
            <w:r>
              <w:rPr>
                <w:sz w:val="19"/>
                <w:lang w:eastAsia="zh-CN"/>
              </w:rPr>
              <w:t>继续作业的。被撤销的从业资格证件应当由发证机关公告作废并登记归档。</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3"/>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320218422000</w:t>
            </w:r>
          </w:p>
        </w:tc>
        <w:tc>
          <w:tcPr>
            <w:tcW w:w="6455" w:type="dxa"/>
          </w:tcPr>
          <w:p w:rsidR="00447A6E" w:rsidRDefault="00447A6E">
            <w:pPr>
              <w:pStyle w:val="TableParagraph"/>
              <w:spacing w:before="5"/>
              <w:rPr>
                <w:rFonts w:ascii="仿宋_GB2312"/>
                <w:lang w:eastAsia="zh-CN"/>
              </w:rPr>
            </w:pPr>
          </w:p>
          <w:p w:rsidR="00447A6E" w:rsidRDefault="00713112">
            <w:pPr>
              <w:pStyle w:val="TableParagraph"/>
              <w:spacing w:line="213" w:lineRule="auto"/>
              <w:ind w:left="1081" w:right="232" w:hanging="898"/>
              <w:rPr>
                <w:sz w:val="19"/>
                <w:lang w:eastAsia="zh-CN"/>
              </w:rPr>
            </w:pPr>
            <w:r>
              <w:rPr>
                <w:spacing w:val="2"/>
                <w:sz w:val="19"/>
                <w:lang w:eastAsia="zh-CN"/>
              </w:rPr>
              <w:t>对拒绝、阻碍道路运输管理机构依法履行放射性物品运输安全监督</w:t>
            </w:r>
            <w:r>
              <w:rPr>
                <w:spacing w:val="2"/>
                <w:sz w:val="19"/>
                <w:lang w:eastAsia="zh-CN"/>
              </w:rPr>
              <w:t>检</w:t>
            </w:r>
            <w:r>
              <w:rPr>
                <w:sz w:val="19"/>
                <w:lang w:eastAsia="zh-CN"/>
              </w:rPr>
              <w:t>查，或者在接受监督检查时弄虚作假的处罚</w:t>
            </w:r>
          </w:p>
        </w:tc>
        <w:tc>
          <w:tcPr>
            <w:tcW w:w="12194" w:type="dxa"/>
          </w:tcPr>
          <w:p w:rsidR="00447A6E" w:rsidRDefault="00713112">
            <w:pPr>
              <w:pStyle w:val="TableParagraph"/>
              <w:spacing w:line="281" w:lineRule="exact"/>
              <w:ind w:left="100"/>
              <w:jc w:val="both"/>
              <w:rPr>
                <w:sz w:val="19"/>
                <w:lang w:eastAsia="zh-CN"/>
              </w:rPr>
            </w:pPr>
            <w:r>
              <w:rPr>
                <w:sz w:val="19"/>
                <w:lang w:eastAsia="zh-CN"/>
              </w:rPr>
              <w:t>【部门规章】《放射性物品道路运输管理规定》（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24" w:right="280" w:firstLine="400"/>
              <w:jc w:val="both"/>
              <w:rPr>
                <w:sz w:val="19"/>
                <w:lang w:eastAsia="zh-CN"/>
              </w:rPr>
            </w:pPr>
            <w:r>
              <w:rPr>
                <w:w w:val="95"/>
                <w:sz w:val="19"/>
                <w:lang w:eastAsia="zh-CN"/>
              </w:rPr>
              <w:t>第三十七条</w:t>
            </w:r>
            <w:r>
              <w:rPr>
                <w:w w:val="95"/>
                <w:sz w:val="19"/>
                <w:lang w:eastAsia="zh-CN"/>
              </w:rPr>
              <w:t>拒绝、阻碍交通运输主管部门依法履行放射性物品运输安全监督检查，或者在接受监督检查时弄虚作假的，</w:t>
            </w:r>
            <w:r>
              <w:rPr>
                <w:w w:val="95"/>
                <w:sz w:val="19"/>
                <w:lang w:eastAsia="zh-CN"/>
              </w:rPr>
              <w:t>由交通运输</w:t>
            </w:r>
            <w:r>
              <w:rPr>
                <w:spacing w:val="3"/>
                <w:sz w:val="19"/>
                <w:lang w:eastAsia="zh-CN"/>
              </w:rPr>
              <w:t>主管部门责令改正，处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2</w:t>
            </w:r>
            <w:r>
              <w:rPr>
                <w:sz w:val="19"/>
                <w:lang w:eastAsia="zh-CN"/>
              </w:rPr>
              <w:t>万元以下的罚款；构成违反治安管理行为的，交由公安机关依法给予治安管理处罚；构成犯罪的，依法追究刑事责任。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3"/>
              <w:rPr>
                <w:sz w:val="19"/>
              </w:rPr>
            </w:pPr>
            <w:r>
              <w:rPr>
                <w:sz w:val="19"/>
              </w:rPr>
              <w:t>道路</w:t>
            </w:r>
          </w:p>
        </w:tc>
      </w:tr>
      <w:tr w:rsidR="00447A6E">
        <w:trPr>
          <w:trHeight w:val="845"/>
        </w:trPr>
        <w:tc>
          <w:tcPr>
            <w:tcW w:w="1584" w:type="dxa"/>
          </w:tcPr>
          <w:p w:rsidR="00447A6E" w:rsidRDefault="00447A6E">
            <w:pPr>
              <w:pStyle w:val="TableParagraph"/>
              <w:spacing w:before="11"/>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320218424000</w:t>
            </w:r>
          </w:p>
        </w:tc>
        <w:tc>
          <w:tcPr>
            <w:tcW w:w="6455" w:type="dxa"/>
          </w:tcPr>
          <w:p w:rsidR="00447A6E" w:rsidRDefault="00447A6E">
            <w:pPr>
              <w:pStyle w:val="TableParagraph"/>
              <w:spacing w:before="3"/>
              <w:rPr>
                <w:rFonts w:ascii="仿宋_GB2312"/>
                <w:sz w:val="20"/>
                <w:lang w:eastAsia="zh-CN"/>
              </w:rPr>
            </w:pPr>
          </w:p>
          <w:p w:rsidR="00447A6E" w:rsidRDefault="00713112">
            <w:pPr>
              <w:pStyle w:val="TableParagraph"/>
              <w:ind w:left="183" w:right="484"/>
              <w:jc w:val="center"/>
              <w:rPr>
                <w:sz w:val="19"/>
                <w:lang w:eastAsia="zh-CN"/>
              </w:rPr>
            </w:pPr>
            <w:r>
              <w:rPr>
                <w:sz w:val="19"/>
                <w:lang w:eastAsia="zh-CN"/>
              </w:rPr>
              <w:t>对扰乱超限检测秩序的处罚</w:t>
            </w:r>
          </w:p>
        </w:tc>
        <w:tc>
          <w:tcPr>
            <w:tcW w:w="12194" w:type="dxa"/>
          </w:tcPr>
          <w:p w:rsidR="00447A6E" w:rsidRDefault="00713112">
            <w:pPr>
              <w:pStyle w:val="TableParagraph"/>
              <w:spacing w:line="277"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第六十七条</w:t>
            </w:r>
            <w:r>
              <w:rPr>
                <w:w w:val="95"/>
                <w:sz w:val="19"/>
                <w:lang w:eastAsia="zh-CN"/>
              </w:rPr>
              <w:t>违反本条例的规定，有下列行为之一的，由公路管理机构强制拖离或者扣留车辆，处</w:t>
            </w:r>
            <w:r>
              <w:rPr>
                <w:rFonts w:ascii="Times New Roman" w:eastAsia="Times New Roman"/>
                <w:w w:val="95"/>
                <w:sz w:val="19"/>
                <w:lang w:eastAsia="zh-CN"/>
              </w:rPr>
              <w:t>3</w:t>
            </w:r>
            <w:r>
              <w:rPr>
                <w:w w:val="95"/>
                <w:sz w:val="19"/>
                <w:lang w:eastAsia="zh-CN"/>
              </w:rPr>
              <w:t>万元以下的罚款：</w:t>
            </w:r>
          </w:p>
          <w:p w:rsidR="00447A6E" w:rsidRDefault="00713112">
            <w:pPr>
              <w:pStyle w:val="TableParagraph"/>
              <w:spacing w:line="277" w:lineRule="exact"/>
              <w:ind w:left="501"/>
              <w:rPr>
                <w:sz w:val="19"/>
                <w:lang w:eastAsia="zh-CN"/>
              </w:rPr>
            </w:pPr>
            <w:r>
              <w:rPr>
                <w:sz w:val="19"/>
                <w:lang w:eastAsia="zh-CN"/>
              </w:rPr>
              <w:t>（一）采取故意堵塞固定超限检测站点通行车道、强行通过固定超限检测站点等方式扰乱超限检测秩序的；</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3"/>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320218351000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ind w:left="183" w:right="481"/>
              <w:jc w:val="center"/>
              <w:rPr>
                <w:sz w:val="19"/>
                <w:lang w:eastAsia="zh-CN"/>
              </w:rPr>
            </w:pPr>
            <w:r>
              <w:rPr>
                <w:sz w:val="19"/>
                <w:lang w:eastAsia="zh-CN"/>
              </w:rPr>
              <w:t>对采取短途驳载等方式逃避超限检测的处罚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第六十七条</w:t>
            </w:r>
            <w:r>
              <w:rPr>
                <w:w w:val="95"/>
                <w:sz w:val="19"/>
                <w:lang w:eastAsia="zh-CN"/>
              </w:rPr>
              <w:t>违反本条例的规定，有下列行为之一的，由公路管理机构强制拖离或者扣留车辆，处</w:t>
            </w:r>
            <w:r>
              <w:rPr>
                <w:rFonts w:ascii="Times New Roman" w:eastAsia="Times New Roman"/>
                <w:w w:val="95"/>
                <w:sz w:val="19"/>
                <w:lang w:eastAsia="zh-CN"/>
              </w:rPr>
              <w:t>3</w:t>
            </w:r>
            <w:r>
              <w:rPr>
                <w:w w:val="95"/>
                <w:sz w:val="19"/>
                <w:lang w:eastAsia="zh-CN"/>
              </w:rPr>
              <w:t>万元以下的罚款：</w:t>
            </w:r>
          </w:p>
          <w:p w:rsidR="00447A6E" w:rsidRDefault="00713112">
            <w:pPr>
              <w:pStyle w:val="TableParagraph"/>
              <w:spacing w:line="276" w:lineRule="exact"/>
              <w:ind w:left="501"/>
              <w:rPr>
                <w:sz w:val="19"/>
                <w:lang w:eastAsia="zh-CN"/>
              </w:rPr>
            </w:pPr>
            <w:r>
              <w:rPr>
                <w:sz w:val="19"/>
                <w:lang w:eastAsia="zh-CN"/>
              </w:rPr>
              <w:t>（二）采取短途驳载等方式逃避超限检测的。</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320218340000</w:t>
            </w:r>
          </w:p>
        </w:tc>
        <w:tc>
          <w:tcPr>
            <w:tcW w:w="6455" w:type="dxa"/>
          </w:tcPr>
          <w:p w:rsidR="00447A6E" w:rsidRDefault="00713112">
            <w:pPr>
              <w:pStyle w:val="TableParagraph"/>
              <w:spacing w:before="128" w:line="288" w:lineRule="exact"/>
              <w:ind w:left="183"/>
              <w:rPr>
                <w:sz w:val="19"/>
                <w:lang w:eastAsia="zh-CN"/>
              </w:rPr>
            </w:pPr>
            <w:r>
              <w:rPr>
                <w:spacing w:val="-8"/>
                <w:sz w:val="19"/>
                <w:lang w:eastAsia="zh-CN"/>
              </w:rPr>
              <w:t>对</w:t>
            </w:r>
            <w:r>
              <w:rPr>
                <w:rFonts w:ascii="Times New Roman" w:eastAsia="Times New Roman"/>
                <w:sz w:val="19"/>
                <w:lang w:eastAsia="zh-CN"/>
              </w:rPr>
              <w:t>1</w:t>
            </w:r>
            <w:r>
              <w:rPr>
                <w:spacing w:val="-4"/>
                <w:sz w:val="19"/>
                <w:lang w:eastAsia="zh-CN"/>
              </w:rPr>
              <w:t>年内违法超限运输超过</w:t>
            </w:r>
            <w:r>
              <w:rPr>
                <w:rFonts w:ascii="Times New Roman" w:eastAsia="Times New Roman"/>
                <w:sz w:val="19"/>
                <w:lang w:eastAsia="zh-CN"/>
              </w:rPr>
              <w:t>3</w:t>
            </w:r>
            <w:r>
              <w:rPr>
                <w:spacing w:val="-3"/>
                <w:sz w:val="19"/>
                <w:lang w:eastAsia="zh-CN"/>
              </w:rPr>
              <w:t>次的货运车辆、货运车辆驾驶人，</w:t>
            </w:r>
            <w:r>
              <w:rPr>
                <w:spacing w:val="-3"/>
                <w:sz w:val="19"/>
                <w:lang w:eastAsia="zh-CN"/>
              </w:rPr>
              <w:t>以</w:t>
            </w:r>
          </w:p>
          <w:p w:rsidR="00447A6E" w:rsidRDefault="00713112">
            <w:pPr>
              <w:pStyle w:val="TableParagraph"/>
              <w:spacing w:before="6" w:line="213" w:lineRule="auto"/>
              <w:ind w:left="2276" w:right="515" w:hanging="2098"/>
              <w:rPr>
                <w:sz w:val="19"/>
                <w:lang w:eastAsia="zh-CN"/>
              </w:rPr>
            </w:pPr>
            <w:r>
              <w:rPr>
                <w:spacing w:val="7"/>
                <w:sz w:val="19"/>
                <w:lang w:eastAsia="zh-CN"/>
              </w:rPr>
              <w:t>及道路运输企业</w:t>
            </w:r>
            <w:r>
              <w:rPr>
                <w:rFonts w:ascii="Times New Roman" w:eastAsia="Times New Roman"/>
                <w:sz w:val="19"/>
                <w:lang w:eastAsia="zh-CN"/>
              </w:rPr>
              <w:t>1</w:t>
            </w:r>
            <w:r>
              <w:rPr>
                <w:sz w:val="19"/>
                <w:lang w:eastAsia="zh-CN"/>
              </w:rPr>
              <w:t>年内违法超限运输的货运车辆超过本单位货运车</w:t>
            </w:r>
            <w:r>
              <w:rPr>
                <w:spacing w:val="-9"/>
                <w:sz w:val="19"/>
                <w:lang w:eastAsia="zh-CN"/>
              </w:rPr>
              <w:t>辆总数</w:t>
            </w:r>
            <w:r>
              <w:rPr>
                <w:rFonts w:ascii="Times New Roman" w:eastAsia="Times New Roman"/>
                <w:sz w:val="19"/>
                <w:lang w:eastAsia="zh-CN"/>
              </w:rPr>
              <w:t>10%</w:t>
            </w:r>
            <w:r>
              <w:rPr>
                <w:sz w:val="19"/>
                <w:lang w:eastAsia="zh-CN"/>
              </w:rPr>
              <w:t>的处罚</w:t>
            </w:r>
          </w:p>
        </w:tc>
        <w:tc>
          <w:tcPr>
            <w:tcW w:w="12194" w:type="dxa"/>
          </w:tcPr>
          <w:p w:rsidR="00447A6E" w:rsidRDefault="00713112">
            <w:pPr>
              <w:pStyle w:val="TableParagraph"/>
              <w:spacing w:line="280" w:lineRule="exact"/>
              <w:ind w:left="100"/>
              <w:jc w:val="both"/>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before="6" w:line="213" w:lineRule="auto"/>
              <w:ind w:left="131" w:right="107" w:firstLine="393"/>
              <w:jc w:val="both"/>
              <w:rPr>
                <w:sz w:val="19"/>
                <w:lang w:eastAsia="zh-CN"/>
              </w:rPr>
            </w:pPr>
            <w:r>
              <w:rPr>
                <w:w w:val="95"/>
                <w:sz w:val="19"/>
                <w:lang w:eastAsia="zh-CN"/>
              </w:rPr>
              <w:t>第六十六条</w:t>
            </w:r>
            <w:r>
              <w:rPr>
                <w:spacing w:val="27"/>
                <w:w w:val="95"/>
                <w:sz w:val="19"/>
                <w:lang w:eastAsia="zh-CN"/>
              </w:rPr>
              <w:t>对</w:t>
            </w:r>
            <w:r>
              <w:rPr>
                <w:rFonts w:ascii="Times New Roman" w:eastAsia="Times New Roman"/>
                <w:w w:val="95"/>
                <w:sz w:val="19"/>
                <w:lang w:eastAsia="zh-CN"/>
              </w:rPr>
              <w:t>1</w:t>
            </w:r>
            <w:r>
              <w:rPr>
                <w:spacing w:val="3"/>
                <w:w w:val="95"/>
                <w:sz w:val="19"/>
                <w:lang w:eastAsia="zh-CN"/>
              </w:rPr>
              <w:t>年内违法超限运输超过</w:t>
            </w:r>
            <w:r>
              <w:rPr>
                <w:rFonts w:ascii="Times New Roman" w:eastAsia="Times New Roman"/>
                <w:w w:val="95"/>
                <w:sz w:val="19"/>
                <w:lang w:eastAsia="zh-CN"/>
              </w:rPr>
              <w:t>3</w:t>
            </w:r>
            <w:r>
              <w:rPr>
                <w:spacing w:val="1"/>
                <w:w w:val="95"/>
                <w:sz w:val="19"/>
                <w:lang w:eastAsia="zh-CN"/>
              </w:rPr>
              <w:t>次的货运车辆，由道路运输管理机构吊销其车辆营运证；对</w:t>
            </w:r>
            <w:r>
              <w:rPr>
                <w:rFonts w:ascii="Times New Roman" w:eastAsia="Times New Roman"/>
                <w:w w:val="95"/>
                <w:sz w:val="19"/>
                <w:lang w:eastAsia="zh-CN"/>
              </w:rPr>
              <w:t>1</w:t>
            </w:r>
            <w:r>
              <w:rPr>
                <w:spacing w:val="2"/>
                <w:w w:val="95"/>
                <w:sz w:val="19"/>
                <w:lang w:eastAsia="zh-CN"/>
              </w:rPr>
              <w:t>年内违法超限运输超过</w:t>
            </w:r>
            <w:r>
              <w:rPr>
                <w:rFonts w:ascii="Times New Roman" w:eastAsia="Times New Roman"/>
                <w:w w:val="95"/>
                <w:sz w:val="19"/>
                <w:lang w:eastAsia="zh-CN"/>
              </w:rPr>
              <w:t>3</w:t>
            </w:r>
            <w:r>
              <w:rPr>
                <w:spacing w:val="15"/>
                <w:w w:val="95"/>
                <w:sz w:val="19"/>
                <w:lang w:eastAsia="zh-CN"/>
              </w:rPr>
              <w:t>次</w:t>
            </w:r>
            <w:r>
              <w:rPr>
                <w:spacing w:val="15"/>
                <w:w w:val="95"/>
                <w:sz w:val="19"/>
                <w:lang w:eastAsia="zh-CN"/>
              </w:rPr>
              <w:t>的</w:t>
            </w:r>
            <w:r>
              <w:rPr>
                <w:spacing w:val="1"/>
                <w:sz w:val="19"/>
                <w:lang w:eastAsia="zh-CN"/>
              </w:rPr>
              <w:t>货运车辆驾驶人，由道路运输管理机构责令其停止从事营业性运输；道路运输企业</w:t>
            </w:r>
            <w:r>
              <w:rPr>
                <w:rFonts w:ascii="Times New Roman" w:eastAsia="Times New Roman"/>
                <w:sz w:val="19"/>
                <w:lang w:eastAsia="zh-CN"/>
              </w:rPr>
              <w:t>1</w:t>
            </w:r>
            <w:r>
              <w:rPr>
                <w:spacing w:val="1"/>
                <w:sz w:val="19"/>
                <w:lang w:eastAsia="zh-CN"/>
              </w:rPr>
              <w:t>年内违法超限运输的货运车辆超过本单位货运车辆</w:t>
            </w:r>
            <w:r>
              <w:rPr>
                <w:spacing w:val="1"/>
                <w:sz w:val="19"/>
                <w:lang w:eastAsia="zh-CN"/>
              </w:rPr>
              <w:t>总数</w:t>
            </w:r>
            <w:r>
              <w:rPr>
                <w:rFonts w:ascii="Times New Roman" w:eastAsia="Times New Roman"/>
                <w:sz w:val="19"/>
                <w:lang w:eastAsia="zh-CN"/>
              </w:rPr>
              <w:t>10%</w:t>
            </w:r>
            <w:r>
              <w:rPr>
                <w:spacing w:val="-4"/>
                <w:sz w:val="19"/>
                <w:lang w:eastAsia="zh-CN"/>
              </w:rPr>
              <w:t>的，由道路运输管理机构责令道路运输企业停业整顿；</w:t>
            </w:r>
            <w:r>
              <w:rPr>
                <w:spacing w:val="-4"/>
                <w:sz w:val="19"/>
                <w:lang w:eastAsia="zh-CN"/>
              </w:rPr>
              <w:t>情节严重的，</w:t>
            </w:r>
            <w:r>
              <w:rPr>
                <w:spacing w:val="-4"/>
                <w:sz w:val="19"/>
                <w:lang w:eastAsia="zh-CN"/>
              </w:rPr>
              <w:t>吊销其道路运输经营许可证，并向社会公告。</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320218310000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line="288" w:lineRule="exact"/>
              <w:ind w:left="136" w:right="186"/>
              <w:jc w:val="center"/>
              <w:rPr>
                <w:sz w:val="19"/>
                <w:lang w:eastAsia="zh-CN"/>
              </w:rPr>
            </w:pPr>
            <w:r>
              <w:rPr>
                <w:sz w:val="19"/>
                <w:lang w:eastAsia="zh-CN"/>
              </w:rPr>
              <w:t>对在公路建筑控制区外修建设施遮挡公路标志或者妨碍安全视距的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8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before="6" w:line="213" w:lineRule="auto"/>
              <w:ind w:left="117" w:right="246" w:firstLine="408"/>
              <w:rPr>
                <w:sz w:val="19"/>
                <w:lang w:eastAsia="zh-CN"/>
              </w:rPr>
            </w:pPr>
            <w:r>
              <w:rPr>
                <w:sz w:val="19"/>
                <w:lang w:eastAsia="zh-CN"/>
              </w:rPr>
              <w:t>第五十六条</w:t>
            </w:r>
            <w:r>
              <w:rPr>
                <w:sz w:val="19"/>
                <w:lang w:eastAsia="zh-CN"/>
              </w:rPr>
              <w:t>违反本条例的规定，有下列情形之一的，由公路管理机构责令限期拆除，可以处</w:t>
            </w:r>
            <w:r>
              <w:rPr>
                <w:rFonts w:ascii="Times New Roman" w:eastAsia="Times New Roman"/>
                <w:sz w:val="19"/>
                <w:lang w:eastAsia="zh-CN"/>
              </w:rPr>
              <w:t>5</w:t>
            </w:r>
            <w:r>
              <w:rPr>
                <w:sz w:val="19"/>
                <w:lang w:eastAsia="zh-CN"/>
              </w:rPr>
              <w:t>万元以下的罚款。逾期不拆除的，由公路管理机构拆除，有关费用由违法行为人承担：</w:t>
            </w:r>
          </w:p>
          <w:p w:rsidR="00447A6E" w:rsidRDefault="00713112">
            <w:pPr>
              <w:pStyle w:val="TableParagraph"/>
              <w:spacing w:line="273" w:lineRule="exact"/>
              <w:ind w:left="501"/>
              <w:rPr>
                <w:sz w:val="19"/>
                <w:lang w:eastAsia="zh-CN"/>
              </w:rPr>
            </w:pPr>
            <w:r>
              <w:rPr>
                <w:sz w:val="19"/>
                <w:lang w:eastAsia="zh-CN"/>
              </w:rPr>
              <w:t>（二）在公路建筑控制区外修建的建筑物、地面构筑物以及其他设施遮挡公路标志或者妨碍安全视距的。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3"/>
              <w:rPr>
                <w:sz w:val="19"/>
              </w:rPr>
            </w:pPr>
            <w:r>
              <w:rPr>
                <w:sz w:val="19"/>
              </w:rPr>
              <w:t>道路</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320218285000</w:t>
            </w:r>
          </w:p>
        </w:tc>
        <w:tc>
          <w:tcPr>
            <w:tcW w:w="6455" w:type="dxa"/>
          </w:tcPr>
          <w:p w:rsidR="00447A6E" w:rsidRDefault="00447A6E">
            <w:pPr>
              <w:pStyle w:val="TableParagraph"/>
              <w:spacing w:before="1"/>
              <w:rPr>
                <w:rFonts w:ascii="仿宋_GB2312"/>
                <w:sz w:val="20"/>
                <w:lang w:eastAsia="zh-CN"/>
              </w:rPr>
            </w:pPr>
          </w:p>
          <w:p w:rsidR="00447A6E" w:rsidRDefault="00713112">
            <w:pPr>
              <w:pStyle w:val="TableParagraph"/>
              <w:ind w:left="162" w:right="491"/>
              <w:jc w:val="center"/>
              <w:rPr>
                <w:sz w:val="19"/>
                <w:lang w:eastAsia="zh-CN"/>
              </w:rPr>
            </w:pPr>
            <w:r>
              <w:rPr>
                <w:sz w:val="19"/>
                <w:lang w:eastAsia="zh-CN"/>
              </w:rPr>
              <w:t>对租借、转让，</w:t>
            </w:r>
            <w:r>
              <w:rPr>
                <w:sz w:val="19"/>
                <w:lang w:eastAsia="zh-CN"/>
              </w:rPr>
              <w:t>或者使用伪造、变造的超限运输车辆通行证的处罚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spacing w:val="-1"/>
                <w:sz w:val="19"/>
                <w:lang w:eastAsia="zh-CN"/>
              </w:rPr>
              <w:t>第六十五条第三款</w:t>
            </w:r>
            <w:r>
              <w:rPr>
                <w:spacing w:val="-1"/>
                <w:sz w:val="19"/>
                <w:lang w:eastAsia="zh-CN"/>
              </w:rPr>
              <w:t>租借、转让超限运输车辆通行证的，</w:t>
            </w:r>
            <w:r>
              <w:rPr>
                <w:spacing w:val="-1"/>
                <w:sz w:val="19"/>
                <w:lang w:eastAsia="zh-CN"/>
              </w:rPr>
              <w:t>由公路管理机构没收超限运输车辆通行证，处</w:t>
            </w:r>
            <w:r>
              <w:rPr>
                <w:rFonts w:ascii="Times New Roman" w:eastAsia="Times New Roman"/>
                <w:sz w:val="19"/>
                <w:lang w:eastAsia="zh-CN"/>
              </w:rPr>
              <w:t>1000</w:t>
            </w:r>
            <w:r>
              <w:rPr>
                <w:spacing w:val="11"/>
                <w:sz w:val="19"/>
                <w:lang w:eastAsia="zh-CN"/>
              </w:rPr>
              <w:t>元以上</w:t>
            </w:r>
            <w:r>
              <w:rPr>
                <w:rFonts w:ascii="Times New Roman" w:eastAsia="Times New Roman"/>
                <w:sz w:val="19"/>
                <w:lang w:eastAsia="zh-CN"/>
              </w:rPr>
              <w:t>5000</w:t>
            </w:r>
            <w:r>
              <w:rPr>
                <w:sz w:val="19"/>
                <w:lang w:eastAsia="zh-CN"/>
              </w:rPr>
              <w:t>元以下的罚</w:t>
            </w:r>
          </w:p>
          <w:p w:rsidR="00447A6E" w:rsidRDefault="00713112">
            <w:pPr>
              <w:pStyle w:val="TableParagraph"/>
              <w:spacing w:line="276" w:lineRule="exact"/>
              <w:ind w:left="119"/>
              <w:rPr>
                <w:sz w:val="19"/>
                <w:lang w:eastAsia="zh-CN"/>
              </w:rPr>
            </w:pPr>
            <w:r>
              <w:rPr>
                <w:w w:val="95"/>
                <w:sz w:val="19"/>
                <w:lang w:eastAsia="zh-CN"/>
              </w:rPr>
              <w:t>款。使用伪造、变造的超限运输车辆通行证的，由公路管理机构没收伪造、变造的超限运输车辆通行证，</w:t>
            </w:r>
            <w:r>
              <w:rPr>
                <w:w w:val="95"/>
                <w:sz w:val="19"/>
                <w:lang w:eastAsia="zh-CN"/>
              </w:rPr>
              <w:t>处</w:t>
            </w:r>
            <w:r>
              <w:rPr>
                <w:rFonts w:ascii="Times New Roman" w:eastAsia="Times New Roman"/>
                <w:w w:val="95"/>
                <w:sz w:val="19"/>
                <w:lang w:eastAsia="zh-CN"/>
              </w:rPr>
              <w:t>3</w:t>
            </w:r>
            <w:r>
              <w:rPr>
                <w:w w:val="95"/>
                <w:sz w:val="19"/>
                <w:lang w:eastAsia="zh-CN"/>
              </w:rPr>
              <w:t>万元以下的罚款。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565"/>
        </w:trPr>
        <w:tc>
          <w:tcPr>
            <w:tcW w:w="1584" w:type="dxa"/>
          </w:tcPr>
          <w:p w:rsidR="00447A6E" w:rsidRDefault="00713112">
            <w:pPr>
              <w:pStyle w:val="TableParagraph"/>
              <w:spacing w:before="165"/>
              <w:ind w:left="91" w:right="128"/>
              <w:jc w:val="center"/>
              <w:rPr>
                <w:rFonts w:ascii="Times New Roman"/>
                <w:sz w:val="19"/>
              </w:rPr>
            </w:pPr>
            <w:r>
              <w:rPr>
                <w:rFonts w:ascii="Times New Roman"/>
                <w:sz w:val="19"/>
              </w:rPr>
              <w:t>320218213000</w:t>
            </w:r>
          </w:p>
        </w:tc>
        <w:tc>
          <w:tcPr>
            <w:tcW w:w="6455" w:type="dxa"/>
          </w:tcPr>
          <w:p w:rsidR="00447A6E" w:rsidRDefault="00713112">
            <w:pPr>
              <w:pStyle w:val="TableParagraph"/>
              <w:spacing w:before="119"/>
              <w:ind w:left="183" w:right="484"/>
              <w:jc w:val="center"/>
              <w:rPr>
                <w:sz w:val="19"/>
                <w:lang w:eastAsia="zh-CN"/>
              </w:rPr>
            </w:pPr>
            <w:r>
              <w:rPr>
                <w:sz w:val="19"/>
                <w:lang w:eastAsia="zh-CN"/>
              </w:rPr>
              <w:t>对指使、强令车辆驾驶人超限运输货物的处罚</w:t>
            </w:r>
          </w:p>
        </w:tc>
        <w:tc>
          <w:tcPr>
            <w:tcW w:w="12194" w:type="dxa"/>
          </w:tcPr>
          <w:p w:rsidR="00447A6E" w:rsidRDefault="00713112">
            <w:pPr>
              <w:pStyle w:val="TableParagraph"/>
              <w:spacing w:line="27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4" w:lineRule="exact"/>
              <w:ind w:left="525"/>
              <w:rPr>
                <w:sz w:val="19"/>
                <w:lang w:eastAsia="zh-CN"/>
              </w:rPr>
            </w:pPr>
            <w:r>
              <w:rPr>
                <w:w w:val="95"/>
                <w:sz w:val="19"/>
                <w:lang w:eastAsia="zh-CN"/>
              </w:rPr>
              <w:t>第六十八条</w:t>
            </w:r>
            <w:r>
              <w:rPr>
                <w:w w:val="95"/>
                <w:sz w:val="19"/>
                <w:lang w:eastAsia="zh-CN"/>
              </w:rPr>
              <w:t>违反本条例的规定，指使、强令车辆驾驶人超限运输货物的，由道路运输管理机构责令改正，处</w:t>
            </w:r>
            <w:r>
              <w:rPr>
                <w:rFonts w:ascii="Times New Roman" w:eastAsia="Times New Roman"/>
                <w:w w:val="95"/>
                <w:sz w:val="19"/>
                <w:lang w:eastAsia="zh-CN"/>
              </w:rPr>
              <w:t>3</w:t>
            </w:r>
            <w:r>
              <w:rPr>
                <w:w w:val="95"/>
                <w:sz w:val="19"/>
                <w:lang w:eastAsia="zh-CN"/>
              </w:rPr>
              <w:t>万元以下的罚款。</w:t>
            </w:r>
          </w:p>
        </w:tc>
        <w:tc>
          <w:tcPr>
            <w:tcW w:w="945" w:type="dxa"/>
          </w:tcPr>
          <w:p w:rsidR="00447A6E" w:rsidRDefault="00713112">
            <w:pPr>
              <w:pStyle w:val="TableParagraph"/>
              <w:spacing w:before="119"/>
              <w:ind w:left="273"/>
              <w:rPr>
                <w:sz w:val="19"/>
              </w:rPr>
            </w:pPr>
            <w:r>
              <w:rPr>
                <w:sz w:val="19"/>
              </w:rPr>
              <w:t>道路</w:t>
            </w:r>
          </w:p>
        </w:tc>
      </w:tr>
      <w:tr w:rsidR="00447A6E">
        <w:trPr>
          <w:trHeight w:val="855"/>
        </w:trPr>
        <w:tc>
          <w:tcPr>
            <w:tcW w:w="1584" w:type="dxa"/>
          </w:tcPr>
          <w:p w:rsidR="00447A6E" w:rsidRDefault="00447A6E">
            <w:pPr>
              <w:pStyle w:val="TableParagraph"/>
              <w:spacing w:before="2"/>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320218212000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before="1"/>
              <w:ind w:left="183" w:right="484"/>
              <w:jc w:val="center"/>
              <w:rPr>
                <w:sz w:val="19"/>
                <w:lang w:eastAsia="zh-CN"/>
              </w:rPr>
            </w:pPr>
            <w:r>
              <w:rPr>
                <w:sz w:val="19"/>
                <w:lang w:eastAsia="zh-CN"/>
              </w:rPr>
              <w:t>对涉路工程设施影响公路完好、安全和畅通的处罚</w:t>
            </w:r>
          </w:p>
        </w:tc>
        <w:tc>
          <w:tcPr>
            <w:tcW w:w="12194" w:type="dxa"/>
          </w:tcPr>
          <w:p w:rsidR="00447A6E" w:rsidRDefault="00713112">
            <w:pPr>
              <w:pStyle w:val="TableParagraph"/>
              <w:spacing w:line="28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第六十条</w:t>
            </w:r>
            <w:r>
              <w:rPr>
                <w:sz w:val="19"/>
                <w:lang w:eastAsia="zh-CN"/>
              </w:rPr>
              <w:t>违反本条例的规定，有下列行为之一的，由公路管理机构责令改正，可以处</w:t>
            </w:r>
            <w:r>
              <w:rPr>
                <w:rFonts w:ascii="Times New Roman" w:eastAsia="Times New Roman"/>
                <w:sz w:val="19"/>
                <w:lang w:eastAsia="zh-CN"/>
              </w:rPr>
              <w:t>3</w:t>
            </w:r>
            <w:r>
              <w:rPr>
                <w:sz w:val="19"/>
                <w:lang w:eastAsia="zh-CN"/>
              </w:rPr>
              <w:t>万元以下的罚款：</w:t>
            </w:r>
          </w:p>
          <w:p w:rsidR="00447A6E" w:rsidRDefault="00713112">
            <w:pPr>
              <w:pStyle w:val="TableParagraph"/>
              <w:spacing w:line="282" w:lineRule="exact"/>
              <w:ind w:left="501"/>
              <w:rPr>
                <w:sz w:val="19"/>
                <w:lang w:eastAsia="zh-CN"/>
              </w:rPr>
            </w:pPr>
            <w:r>
              <w:rPr>
                <w:sz w:val="19"/>
                <w:lang w:eastAsia="zh-CN"/>
              </w:rPr>
              <w:t>（二）涉路工程设施影响公路完好、安全和畅通的。</w:t>
            </w:r>
          </w:p>
        </w:tc>
        <w:tc>
          <w:tcPr>
            <w:tcW w:w="945" w:type="dxa"/>
          </w:tcPr>
          <w:p w:rsidR="00447A6E" w:rsidRDefault="00447A6E">
            <w:pPr>
              <w:pStyle w:val="TableParagraph"/>
              <w:spacing w:before="7"/>
              <w:rPr>
                <w:rFonts w:ascii="仿宋_GB2312"/>
                <w:sz w:val="20"/>
                <w:lang w:eastAsia="zh-CN"/>
              </w:rPr>
            </w:pPr>
          </w:p>
          <w:p w:rsidR="00447A6E" w:rsidRDefault="00713112">
            <w:pPr>
              <w:pStyle w:val="TableParagraph"/>
              <w:spacing w:before="1"/>
              <w:ind w:left="273"/>
              <w:rPr>
                <w:sz w:val="19"/>
              </w:rPr>
            </w:pPr>
            <w:r>
              <w:rPr>
                <w:sz w:val="19"/>
              </w:rPr>
              <w:t>道路</w:t>
            </w:r>
          </w:p>
        </w:tc>
      </w:tr>
      <w:tr w:rsidR="00447A6E">
        <w:trPr>
          <w:trHeight w:val="141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320218152000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5"/>
              <w:rPr>
                <w:rFonts w:ascii="仿宋_GB2312"/>
                <w:lang w:eastAsia="zh-CN"/>
              </w:rPr>
            </w:pPr>
          </w:p>
          <w:p w:rsidR="00447A6E" w:rsidRDefault="00713112">
            <w:pPr>
              <w:pStyle w:val="TableParagraph"/>
              <w:ind w:left="183" w:right="474"/>
              <w:jc w:val="center"/>
              <w:rPr>
                <w:sz w:val="19"/>
                <w:lang w:eastAsia="zh-CN"/>
              </w:rPr>
            </w:pPr>
            <w:r>
              <w:rPr>
                <w:sz w:val="19"/>
                <w:lang w:eastAsia="zh-CN"/>
              </w:rPr>
              <w:t>对未经批准更新采伐护路林的处罚</w:t>
            </w:r>
          </w:p>
        </w:tc>
        <w:tc>
          <w:tcPr>
            <w:tcW w:w="12194" w:type="dxa"/>
          </w:tcPr>
          <w:p w:rsidR="00447A6E" w:rsidRDefault="00713112">
            <w:pPr>
              <w:pStyle w:val="TableParagraph"/>
              <w:spacing w:before="1" w:line="288"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before="6" w:line="213" w:lineRule="auto"/>
              <w:ind w:left="117" w:right="215" w:firstLine="408"/>
              <w:rPr>
                <w:sz w:val="19"/>
                <w:lang w:eastAsia="zh-CN"/>
              </w:rPr>
            </w:pPr>
            <w:r>
              <w:rPr>
                <w:sz w:val="19"/>
                <w:lang w:eastAsia="zh-CN"/>
              </w:rPr>
              <w:t>第二十六条</w:t>
            </w:r>
            <w:r>
              <w:rPr>
                <w:sz w:val="19"/>
                <w:lang w:eastAsia="zh-CN"/>
              </w:rPr>
              <w:t>禁止破坏公路、公路用地范围内的绿化物。需要更新采伐护路林的，应当向公路管理机构提出申请，经批准方可更新采</w:t>
            </w:r>
            <w:r>
              <w:rPr>
                <w:spacing w:val="-4"/>
                <w:sz w:val="19"/>
                <w:lang w:eastAsia="zh-CN"/>
              </w:rPr>
              <w:t>伐，并及时补种；不能及时补种的，</w:t>
            </w:r>
            <w:r>
              <w:rPr>
                <w:spacing w:val="-4"/>
                <w:sz w:val="19"/>
                <w:lang w:eastAsia="zh-CN"/>
              </w:rPr>
              <w:t>应当交纳补种所需费用，由公路管理机构代为补种。</w:t>
            </w:r>
          </w:p>
          <w:p w:rsidR="00447A6E" w:rsidRDefault="00713112">
            <w:pPr>
              <w:pStyle w:val="TableParagraph"/>
              <w:spacing w:line="213" w:lineRule="auto"/>
              <w:ind w:left="119" w:right="316" w:firstLine="405"/>
              <w:rPr>
                <w:sz w:val="19"/>
                <w:lang w:eastAsia="zh-CN"/>
              </w:rPr>
            </w:pPr>
            <w:r>
              <w:rPr>
                <w:spacing w:val="-4"/>
                <w:sz w:val="19"/>
                <w:lang w:eastAsia="zh-CN"/>
              </w:rPr>
              <w:t>第六十一条</w:t>
            </w:r>
            <w:r>
              <w:rPr>
                <w:spacing w:val="-4"/>
                <w:sz w:val="19"/>
                <w:lang w:eastAsia="zh-CN"/>
              </w:rPr>
              <w:t>违反本条例的规定，未经批准更新采伐护路林的，</w:t>
            </w:r>
            <w:r>
              <w:rPr>
                <w:spacing w:val="-4"/>
                <w:sz w:val="19"/>
                <w:lang w:eastAsia="zh-CN"/>
              </w:rPr>
              <w:t>由公路管理机构责令补种，</w:t>
            </w:r>
            <w:r>
              <w:rPr>
                <w:spacing w:val="-4"/>
                <w:sz w:val="19"/>
                <w:lang w:eastAsia="zh-CN"/>
              </w:rPr>
              <w:t>没收违法所得，并处采伐林木价值</w:t>
            </w:r>
            <w:r>
              <w:rPr>
                <w:rFonts w:ascii="Times New Roman" w:eastAsia="Times New Roman"/>
                <w:sz w:val="19"/>
                <w:lang w:eastAsia="zh-CN"/>
              </w:rPr>
              <w:t>3</w:t>
            </w:r>
            <w:r>
              <w:rPr>
                <w:sz w:val="19"/>
                <w:lang w:eastAsia="zh-CN"/>
              </w:rPr>
              <w:t>倍以</w:t>
            </w:r>
            <w:r>
              <w:rPr>
                <w:spacing w:val="30"/>
                <w:sz w:val="19"/>
                <w:lang w:eastAsia="zh-CN"/>
              </w:rPr>
              <w:t>上</w:t>
            </w:r>
            <w:r>
              <w:rPr>
                <w:rFonts w:ascii="Times New Roman" w:eastAsia="Times New Roman"/>
                <w:sz w:val="19"/>
                <w:lang w:eastAsia="zh-CN"/>
              </w:rPr>
              <w:t>5</w:t>
            </w:r>
            <w:r>
              <w:rPr>
                <w:sz w:val="19"/>
                <w:lang w:eastAsia="zh-CN"/>
              </w:rPr>
              <w:t>倍以下的罚款。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5"/>
              <w:rPr>
                <w:rFonts w:ascii="仿宋_GB2312"/>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320218151000</w:t>
            </w:r>
          </w:p>
        </w:tc>
        <w:tc>
          <w:tcPr>
            <w:tcW w:w="6455" w:type="dxa"/>
          </w:tcPr>
          <w:p w:rsidR="00447A6E" w:rsidRDefault="00713112">
            <w:pPr>
              <w:pStyle w:val="TableParagraph"/>
              <w:spacing w:before="146" w:line="213" w:lineRule="auto"/>
              <w:ind w:left="886" w:right="232" w:hanging="704"/>
              <w:rPr>
                <w:sz w:val="19"/>
                <w:lang w:eastAsia="zh-CN"/>
              </w:rPr>
            </w:pPr>
            <w:r>
              <w:rPr>
                <w:spacing w:val="2"/>
                <w:sz w:val="19"/>
                <w:lang w:eastAsia="zh-CN"/>
              </w:rPr>
              <w:t>对损坏、擅自移动、涂改、遮挡公路附属设施或者利用公路附属设</w:t>
            </w:r>
            <w:r>
              <w:rPr>
                <w:spacing w:val="2"/>
                <w:sz w:val="19"/>
                <w:lang w:eastAsia="zh-CN"/>
              </w:rPr>
              <w:t>施</w:t>
            </w:r>
            <w:r>
              <w:rPr>
                <w:sz w:val="19"/>
                <w:lang w:eastAsia="zh-CN"/>
              </w:rPr>
              <w:t>架设管道、悬挂物品，可能危及公路安全的处罚</w:t>
            </w:r>
          </w:p>
        </w:tc>
        <w:tc>
          <w:tcPr>
            <w:tcW w:w="12194" w:type="dxa"/>
          </w:tcPr>
          <w:p w:rsidR="00447A6E" w:rsidRDefault="00713112">
            <w:pPr>
              <w:pStyle w:val="TableParagraph"/>
              <w:spacing w:line="277"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第六十条</w:t>
            </w:r>
            <w:r>
              <w:rPr>
                <w:sz w:val="19"/>
                <w:lang w:eastAsia="zh-CN"/>
              </w:rPr>
              <w:t>违反本条例的规定，有下列行为之一的，由公路管理机构责令改正，可以处</w:t>
            </w:r>
            <w:r>
              <w:rPr>
                <w:rFonts w:ascii="Times New Roman" w:eastAsia="Times New Roman"/>
                <w:sz w:val="19"/>
                <w:lang w:eastAsia="zh-CN"/>
              </w:rPr>
              <w:t>3</w:t>
            </w:r>
            <w:r>
              <w:rPr>
                <w:sz w:val="19"/>
                <w:lang w:eastAsia="zh-CN"/>
              </w:rPr>
              <w:t>万元以下的罚款：</w:t>
            </w:r>
          </w:p>
          <w:p w:rsidR="00447A6E" w:rsidRDefault="00713112">
            <w:pPr>
              <w:pStyle w:val="TableParagraph"/>
              <w:spacing w:line="275" w:lineRule="exact"/>
              <w:ind w:left="501"/>
              <w:rPr>
                <w:sz w:val="19"/>
                <w:lang w:eastAsia="zh-CN"/>
              </w:rPr>
            </w:pPr>
            <w:r>
              <w:rPr>
                <w:sz w:val="19"/>
                <w:lang w:eastAsia="zh-CN"/>
              </w:rPr>
              <w:t>（一）损坏、擅自移动、涂改、遮挡公路附属设施或者利用公路附属设施架设管道、悬挂物品，可能危及公路安全的；</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3"/>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320218146000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ind w:left="183" w:right="484"/>
              <w:jc w:val="center"/>
              <w:rPr>
                <w:sz w:val="19"/>
                <w:lang w:eastAsia="zh-CN"/>
              </w:rPr>
            </w:pPr>
            <w:r>
              <w:rPr>
                <w:sz w:val="19"/>
                <w:lang w:eastAsia="zh-CN"/>
              </w:rPr>
              <w:t>对未按照技术规范和操作规程进行公路养护作业的处罚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第七十条</w:t>
            </w:r>
            <w:r>
              <w:rPr>
                <w:sz w:val="19"/>
                <w:lang w:eastAsia="zh-CN"/>
              </w:rPr>
              <w:t>违反本条例的规定，公路养护作业单位未按照国务院交通运输主管部门规定的技术规范和操作规程进行公路养护作业的，</w:t>
            </w:r>
          </w:p>
          <w:p w:rsidR="00447A6E" w:rsidRDefault="00713112">
            <w:pPr>
              <w:pStyle w:val="TableParagraph"/>
              <w:spacing w:line="277" w:lineRule="exact"/>
              <w:ind w:left="143"/>
              <w:rPr>
                <w:sz w:val="19"/>
                <w:lang w:eastAsia="zh-CN"/>
              </w:rPr>
            </w:pPr>
            <w:r>
              <w:rPr>
                <w:spacing w:val="-1"/>
                <w:sz w:val="19"/>
                <w:lang w:eastAsia="zh-CN"/>
              </w:rPr>
              <w:t>由公路管理机构责令改正，处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万元以下的罚款；拒不改正的，吊销其资质证书。</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320218145000</w:t>
            </w:r>
          </w:p>
        </w:tc>
        <w:tc>
          <w:tcPr>
            <w:tcW w:w="6455" w:type="dxa"/>
          </w:tcPr>
          <w:p w:rsidR="00447A6E" w:rsidRDefault="00713112">
            <w:pPr>
              <w:pStyle w:val="TableParagraph"/>
              <w:spacing w:before="124" w:line="288" w:lineRule="exact"/>
              <w:ind w:left="136" w:right="186"/>
              <w:jc w:val="center"/>
              <w:rPr>
                <w:sz w:val="19"/>
                <w:lang w:eastAsia="zh-CN"/>
              </w:rPr>
            </w:pPr>
            <w:r>
              <w:rPr>
                <w:sz w:val="19"/>
                <w:lang w:eastAsia="zh-CN"/>
              </w:rPr>
              <w:t>对车辆装载物触地拖行、掉落、遗洒或者飘散，造成公路路面损</w:t>
            </w:r>
            <w:r>
              <w:rPr>
                <w:sz w:val="19"/>
                <w:lang w:eastAsia="zh-CN"/>
              </w:rPr>
              <w:t>坏</w:t>
            </w:r>
          </w:p>
          <w:p w:rsidR="00447A6E" w:rsidRDefault="00713112">
            <w:pPr>
              <w:pStyle w:val="TableParagraph"/>
              <w:spacing w:line="288" w:lineRule="exact"/>
              <w:ind w:left="8" w:right="503"/>
              <w:jc w:val="center"/>
              <w:rPr>
                <w:sz w:val="19"/>
              </w:rPr>
            </w:pPr>
            <w:r>
              <w:rPr>
                <w:sz w:val="19"/>
              </w:rPr>
              <w:t>、污染的处罚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line="272" w:lineRule="exact"/>
              <w:ind w:left="525"/>
              <w:rPr>
                <w:sz w:val="19"/>
                <w:lang w:eastAsia="zh-CN"/>
              </w:rPr>
            </w:pPr>
            <w:r>
              <w:rPr>
                <w:spacing w:val="-1"/>
                <w:sz w:val="19"/>
                <w:lang w:eastAsia="zh-CN"/>
              </w:rPr>
              <w:t>第六十九条</w:t>
            </w:r>
            <w:r>
              <w:rPr>
                <w:spacing w:val="-1"/>
                <w:sz w:val="19"/>
                <w:lang w:eastAsia="zh-CN"/>
              </w:rPr>
              <w:t>车辆装载物触地拖行、掉落、遗洒或者飘散，造成公路路面损坏、污染的，由公路管理机构责令改正，处</w:t>
            </w:r>
            <w:r>
              <w:rPr>
                <w:rFonts w:ascii="Times New Roman" w:eastAsia="Times New Roman"/>
                <w:sz w:val="19"/>
                <w:lang w:eastAsia="zh-CN"/>
              </w:rPr>
              <w:t>5000</w:t>
            </w:r>
            <w:r>
              <w:rPr>
                <w:sz w:val="19"/>
                <w:lang w:eastAsia="zh-CN"/>
              </w:rPr>
              <w:t>元以下的</w:t>
            </w:r>
          </w:p>
          <w:p w:rsidR="00447A6E" w:rsidRDefault="00713112">
            <w:pPr>
              <w:pStyle w:val="TableParagraph"/>
              <w:spacing w:line="277" w:lineRule="exact"/>
              <w:ind w:left="124"/>
              <w:rPr>
                <w:sz w:val="19"/>
              </w:rPr>
            </w:pPr>
            <w:r>
              <w:rPr>
                <w:spacing w:val="-4"/>
                <w:sz w:val="19"/>
              </w:rPr>
              <w:t>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320218011000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181" w:right="232" w:hanging="999"/>
              <w:rPr>
                <w:sz w:val="19"/>
                <w:lang w:eastAsia="zh-CN"/>
              </w:rPr>
            </w:pPr>
            <w:r>
              <w:rPr>
                <w:spacing w:val="2"/>
                <w:sz w:val="19"/>
                <w:lang w:eastAsia="zh-CN"/>
              </w:rPr>
              <w:t>对危及公路桥梁安全的施工作业，或者利用公路桥梁、隧道、涵洞</w:t>
            </w:r>
            <w:r>
              <w:rPr>
                <w:spacing w:val="2"/>
                <w:sz w:val="19"/>
                <w:lang w:eastAsia="zh-CN"/>
              </w:rPr>
              <w:t>违</w:t>
            </w:r>
            <w:r>
              <w:rPr>
                <w:sz w:val="19"/>
                <w:lang w:eastAsia="zh-CN"/>
              </w:rPr>
              <w:t>法堆放物品，搭建或铺设有关设施的处罚</w:t>
            </w:r>
          </w:p>
        </w:tc>
        <w:tc>
          <w:tcPr>
            <w:tcW w:w="12194" w:type="dxa"/>
          </w:tcPr>
          <w:p w:rsidR="00447A6E" w:rsidRDefault="00713112">
            <w:pPr>
              <w:pStyle w:val="TableParagraph"/>
              <w:spacing w:line="280"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447A6E" w:rsidRDefault="00713112">
            <w:pPr>
              <w:pStyle w:val="TableParagraph"/>
              <w:spacing w:before="6" w:line="213" w:lineRule="auto"/>
              <w:ind w:left="129" w:right="272" w:firstLine="396"/>
              <w:rPr>
                <w:sz w:val="19"/>
                <w:lang w:eastAsia="zh-CN"/>
              </w:rPr>
            </w:pPr>
            <w:r>
              <w:rPr>
                <w:sz w:val="19"/>
                <w:lang w:eastAsia="zh-CN"/>
              </w:rPr>
              <w:t>第二十二条</w:t>
            </w:r>
            <w:r>
              <w:rPr>
                <w:sz w:val="19"/>
                <w:lang w:eastAsia="zh-CN"/>
              </w:rPr>
              <w:t>禁止利用公路桥梁进行牵拉、吊装等危及公路桥梁安全的施工作业。禁止利用公路桥梁（含桥下空间</w:t>
            </w:r>
            <w:r>
              <w:rPr>
                <w:spacing w:val="16"/>
                <w:sz w:val="19"/>
                <w:lang w:eastAsia="zh-CN"/>
              </w:rPr>
              <w:t>）</w:t>
            </w:r>
            <w:r>
              <w:rPr>
                <w:sz w:val="19"/>
                <w:lang w:eastAsia="zh-CN"/>
              </w:rPr>
              <w:t>、公路隧道、涵洞堆放物品，搭建设施以及铺设高压电线和输送易燃、易爆或者其他有毒有害气体、液体的管道。</w:t>
            </w:r>
          </w:p>
          <w:p w:rsidR="00447A6E" w:rsidRDefault="00713112">
            <w:pPr>
              <w:pStyle w:val="TableParagraph"/>
              <w:spacing w:line="272" w:lineRule="exact"/>
              <w:ind w:left="525"/>
              <w:rPr>
                <w:sz w:val="19"/>
                <w:lang w:eastAsia="zh-CN"/>
              </w:rPr>
            </w:pPr>
            <w:r>
              <w:rPr>
                <w:sz w:val="19"/>
                <w:lang w:eastAsia="zh-CN"/>
              </w:rPr>
              <w:t>第五十九条</w:t>
            </w:r>
            <w:r>
              <w:rPr>
                <w:sz w:val="19"/>
                <w:lang w:eastAsia="zh-CN"/>
              </w:rPr>
              <w:t>违反本条例第二十二条规定的，由公路管理机构责令改正，处</w:t>
            </w:r>
            <w:r>
              <w:rPr>
                <w:rFonts w:ascii="Times New Roman" w:eastAsia="Times New Roman"/>
                <w:sz w:val="19"/>
                <w:lang w:eastAsia="zh-CN"/>
              </w:rPr>
              <w:t>2</w:t>
            </w:r>
            <w:r>
              <w:rPr>
                <w:spacing w:val="-1"/>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320218117000</w:t>
            </w:r>
          </w:p>
        </w:tc>
        <w:tc>
          <w:tcPr>
            <w:tcW w:w="6455" w:type="dxa"/>
          </w:tcPr>
          <w:p w:rsidR="00447A6E" w:rsidRDefault="00713112">
            <w:pPr>
              <w:pStyle w:val="TableParagraph"/>
              <w:spacing w:before="145" w:line="213" w:lineRule="auto"/>
              <w:ind w:left="1791" w:right="234" w:hanging="1608"/>
              <w:rPr>
                <w:sz w:val="19"/>
                <w:lang w:eastAsia="zh-CN"/>
              </w:rPr>
            </w:pPr>
            <w:r>
              <w:rPr>
                <w:spacing w:val="2"/>
                <w:sz w:val="19"/>
                <w:lang w:eastAsia="zh-CN"/>
              </w:rPr>
              <w:t>对公共汽车客运经营者未按照确定的线路、站点、班次、时间从事</w:t>
            </w:r>
            <w:r>
              <w:rPr>
                <w:spacing w:val="2"/>
                <w:sz w:val="19"/>
                <w:lang w:eastAsia="zh-CN"/>
              </w:rPr>
              <w:t>营</w:t>
            </w:r>
            <w:r>
              <w:rPr>
                <w:sz w:val="19"/>
                <w:lang w:eastAsia="zh-CN"/>
              </w:rPr>
              <w:t>运或者擅自停止运营的处罚</w:t>
            </w:r>
          </w:p>
        </w:tc>
        <w:tc>
          <w:tcPr>
            <w:tcW w:w="12194" w:type="dxa"/>
          </w:tcPr>
          <w:p w:rsidR="00447A6E" w:rsidRDefault="00713112">
            <w:pPr>
              <w:pStyle w:val="TableParagraph"/>
              <w:spacing w:line="276"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第七十条第二款</w:t>
            </w:r>
            <w:r>
              <w:rPr>
                <w:sz w:val="19"/>
                <w:lang w:eastAsia="zh-CN"/>
              </w:rPr>
              <w:t>违反本条例第二十七条第一款规定，公共汽车客运经营者未按照确定的线路、站点、班次、时间从事营运或者擅自</w:t>
            </w:r>
          </w:p>
          <w:p w:rsidR="00447A6E" w:rsidRDefault="00713112">
            <w:pPr>
              <w:pStyle w:val="TableParagraph"/>
              <w:spacing w:line="276" w:lineRule="exact"/>
              <w:ind w:left="126"/>
              <w:rPr>
                <w:sz w:val="19"/>
                <w:lang w:eastAsia="zh-CN"/>
              </w:rPr>
            </w:pPr>
            <w:r>
              <w:rPr>
                <w:spacing w:val="-2"/>
                <w:sz w:val="19"/>
                <w:lang w:eastAsia="zh-CN"/>
              </w:rPr>
              <w:t>停止运营的，由交通运输主管部门责令限期改正，</w:t>
            </w:r>
            <w:r>
              <w:rPr>
                <w:spacing w:val="-2"/>
                <w:sz w:val="19"/>
                <w:lang w:eastAsia="zh-CN"/>
              </w:rPr>
              <w:t>处一千元以上二千元以下罚款；情节严重的，由原许可机关吊销道路运输经营许可证。</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320218018000</w:t>
            </w:r>
          </w:p>
        </w:tc>
        <w:tc>
          <w:tcPr>
            <w:tcW w:w="6455" w:type="dxa"/>
          </w:tcPr>
          <w:p w:rsidR="00447A6E" w:rsidRDefault="00713112">
            <w:pPr>
              <w:pStyle w:val="TableParagraph"/>
              <w:spacing w:before="151" w:line="213" w:lineRule="auto"/>
              <w:ind w:left="185" w:right="256" w:hanging="3"/>
              <w:rPr>
                <w:sz w:val="19"/>
                <w:lang w:eastAsia="zh-CN"/>
              </w:rPr>
            </w:pPr>
            <w:r>
              <w:rPr>
                <w:sz w:val="19"/>
                <w:lang w:eastAsia="zh-CN"/>
              </w:rPr>
              <w:t>对班车、包车客运车辆未按照规定放置营运标志牌、公布监督电话</w:t>
            </w:r>
            <w:r>
              <w:rPr>
                <w:spacing w:val="1"/>
                <w:sz w:val="19"/>
                <w:lang w:eastAsia="zh-CN"/>
              </w:rPr>
              <w:t>号码以及受理投诉部门或者公共汽车未按照规定放置服务监督卡、</w:t>
            </w:r>
            <w:r>
              <w:rPr>
                <w:spacing w:val="1"/>
                <w:sz w:val="19"/>
                <w:lang w:eastAsia="zh-CN"/>
              </w:rPr>
              <w:t>线</w:t>
            </w:r>
          </w:p>
          <w:p w:rsidR="00447A6E" w:rsidRDefault="00713112">
            <w:pPr>
              <w:pStyle w:val="TableParagraph"/>
              <w:spacing w:line="280" w:lineRule="exact"/>
              <w:ind w:left="1191"/>
              <w:rPr>
                <w:sz w:val="19"/>
                <w:lang w:eastAsia="zh-CN"/>
              </w:rPr>
            </w:pPr>
            <w:r>
              <w:rPr>
                <w:sz w:val="19"/>
                <w:lang w:eastAsia="zh-CN"/>
              </w:rPr>
              <w:t>路走向示意图、监督投诉电话号码的处罚</w:t>
            </w:r>
          </w:p>
        </w:tc>
        <w:tc>
          <w:tcPr>
            <w:tcW w:w="12194" w:type="dxa"/>
          </w:tcPr>
          <w:p w:rsidR="00447A6E" w:rsidRDefault="00713112">
            <w:pPr>
              <w:pStyle w:val="TableParagraph"/>
              <w:spacing w:line="280"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447A6E" w:rsidRDefault="00713112">
            <w:pPr>
              <w:pStyle w:val="TableParagraph"/>
              <w:spacing w:before="6" w:line="213" w:lineRule="auto"/>
              <w:ind w:left="117" w:right="241" w:firstLine="408"/>
              <w:rPr>
                <w:sz w:val="19"/>
                <w:lang w:eastAsia="zh-CN"/>
              </w:rPr>
            </w:pPr>
            <w:r>
              <w:rPr>
                <w:spacing w:val="1"/>
                <w:sz w:val="19"/>
                <w:lang w:eastAsia="zh-CN"/>
              </w:rPr>
              <w:t>第七十条第一款</w:t>
            </w:r>
            <w:r>
              <w:rPr>
                <w:spacing w:val="1"/>
                <w:sz w:val="19"/>
                <w:lang w:eastAsia="zh-CN"/>
              </w:rPr>
              <w:t>违反本条例第二十条第一款规定，班车、包车客运车辆未按照规定放置营运标志牌、公布监督电话号码以及受理</w:t>
            </w:r>
            <w:r>
              <w:rPr>
                <w:sz w:val="19"/>
                <w:lang w:eastAsia="zh-CN"/>
              </w:rPr>
              <w:t>投诉部门，或者违反本条例第三十五条第三款第三项规定，公共汽车未按照规定放置服务监督卡、线路走向示意图、监督投诉电话号码的</w:t>
            </w:r>
          </w:p>
          <w:p w:rsidR="00447A6E" w:rsidRDefault="00713112">
            <w:pPr>
              <w:pStyle w:val="TableParagraph"/>
              <w:spacing w:line="274" w:lineRule="exact"/>
              <w:ind w:left="117"/>
              <w:rPr>
                <w:sz w:val="19"/>
                <w:lang w:eastAsia="zh-CN"/>
              </w:rPr>
            </w:pPr>
            <w:r>
              <w:rPr>
                <w:w w:val="95"/>
                <w:sz w:val="19"/>
                <w:lang w:eastAsia="zh-CN"/>
              </w:rPr>
              <w:t>，</w:t>
            </w:r>
            <w:r>
              <w:rPr>
                <w:w w:val="95"/>
                <w:sz w:val="19"/>
                <w:lang w:eastAsia="zh-CN"/>
              </w:rPr>
              <w:t>由交</w:t>
            </w:r>
            <w:r>
              <w:rPr>
                <w:w w:val="95"/>
                <w:sz w:val="19"/>
                <w:lang w:eastAsia="zh-CN"/>
              </w:rPr>
              <w:t>通运输主管部门责令限期改正；逾期不改正的，处二</w:t>
            </w:r>
            <w:r>
              <w:rPr>
                <w:w w:val="95"/>
                <w:sz w:val="19"/>
                <w:lang w:eastAsia="zh-CN"/>
              </w:rPr>
              <w:t>百元以上一千元以下罚款。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320218003000</w:t>
            </w:r>
          </w:p>
        </w:tc>
        <w:tc>
          <w:tcPr>
            <w:tcW w:w="6455" w:type="dxa"/>
          </w:tcPr>
          <w:p w:rsidR="00447A6E" w:rsidRDefault="00713112">
            <w:pPr>
              <w:pStyle w:val="TableParagraph"/>
              <w:spacing w:before="121" w:line="288" w:lineRule="exact"/>
              <w:ind w:left="136" w:right="186"/>
              <w:jc w:val="center"/>
              <w:rPr>
                <w:sz w:val="19"/>
                <w:lang w:eastAsia="zh-CN"/>
              </w:rPr>
            </w:pPr>
            <w:r>
              <w:rPr>
                <w:sz w:val="19"/>
                <w:lang w:eastAsia="zh-CN"/>
              </w:rPr>
              <w:t>对机动车维修经营者未建立配件采购登记制度，或者未按照规定登</w:t>
            </w:r>
            <w:r>
              <w:rPr>
                <w:sz w:val="19"/>
                <w:lang w:eastAsia="zh-CN"/>
              </w:rPr>
              <w:t>记</w:t>
            </w:r>
          </w:p>
          <w:p w:rsidR="00447A6E" w:rsidRDefault="00713112">
            <w:pPr>
              <w:pStyle w:val="TableParagraph"/>
              <w:spacing w:line="288" w:lineRule="exact"/>
              <w:ind w:left="10" w:right="503"/>
              <w:jc w:val="center"/>
              <w:rPr>
                <w:sz w:val="19"/>
              </w:rPr>
            </w:pPr>
            <w:r>
              <w:rPr>
                <w:sz w:val="19"/>
              </w:rPr>
              <w:t>相关信息的处罚</w:t>
            </w:r>
          </w:p>
        </w:tc>
        <w:tc>
          <w:tcPr>
            <w:tcW w:w="12194" w:type="dxa"/>
          </w:tcPr>
          <w:p w:rsidR="00447A6E" w:rsidRDefault="00713112">
            <w:pPr>
              <w:pStyle w:val="TableParagraph"/>
              <w:spacing w:line="276"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第七十二条</w:t>
            </w:r>
            <w:r>
              <w:rPr>
                <w:sz w:val="19"/>
                <w:lang w:eastAsia="zh-CN"/>
              </w:rPr>
              <w:t>违反本条例第四十八条第一款规定，机动车维修经营者未建立配件采购登记制度，或者未按照规定登记相关信息的，由</w:t>
            </w:r>
          </w:p>
          <w:p w:rsidR="00447A6E" w:rsidRDefault="00713112">
            <w:pPr>
              <w:pStyle w:val="TableParagraph"/>
              <w:spacing w:line="276" w:lineRule="exact"/>
              <w:ind w:left="124"/>
              <w:rPr>
                <w:sz w:val="19"/>
                <w:lang w:eastAsia="zh-CN"/>
              </w:rPr>
            </w:pPr>
            <w:r>
              <w:rPr>
                <w:sz w:val="19"/>
                <w:lang w:eastAsia="zh-CN"/>
              </w:rPr>
              <w:t>交通运输主管部门责令限期改正；逾期不改正的，</w:t>
            </w:r>
            <w:r>
              <w:rPr>
                <w:sz w:val="19"/>
                <w:lang w:eastAsia="zh-CN"/>
              </w:rPr>
              <w:t>处二百元以上二千元以下罚款。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855"/>
        </w:trPr>
        <w:tc>
          <w:tcPr>
            <w:tcW w:w="1584" w:type="dxa"/>
          </w:tcPr>
          <w:p w:rsidR="00447A6E" w:rsidRDefault="00447A6E">
            <w:pPr>
              <w:pStyle w:val="TableParagraph"/>
              <w:spacing w:before="3"/>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320218881000</w:t>
            </w:r>
          </w:p>
        </w:tc>
        <w:tc>
          <w:tcPr>
            <w:tcW w:w="6455" w:type="dxa"/>
          </w:tcPr>
          <w:p w:rsidR="00447A6E" w:rsidRDefault="00447A6E">
            <w:pPr>
              <w:pStyle w:val="TableParagraph"/>
              <w:spacing w:before="8"/>
              <w:rPr>
                <w:rFonts w:ascii="仿宋_GB2312"/>
                <w:sz w:val="20"/>
                <w:lang w:eastAsia="zh-CN"/>
              </w:rPr>
            </w:pPr>
          </w:p>
          <w:p w:rsidR="00447A6E" w:rsidRDefault="00713112">
            <w:pPr>
              <w:pStyle w:val="TableParagraph"/>
              <w:ind w:left="385"/>
              <w:rPr>
                <w:sz w:val="19"/>
                <w:lang w:eastAsia="zh-CN"/>
              </w:rPr>
            </w:pPr>
            <w:r>
              <w:rPr>
                <w:sz w:val="19"/>
                <w:lang w:eastAsia="zh-CN"/>
              </w:rPr>
              <w:t>对货运车辆采取多车辆并排、首尾紧随等方式逃避检测的处罚</w:t>
            </w:r>
          </w:p>
        </w:tc>
        <w:tc>
          <w:tcPr>
            <w:tcW w:w="12194" w:type="dxa"/>
          </w:tcPr>
          <w:p w:rsidR="00447A6E" w:rsidRDefault="00713112">
            <w:pPr>
              <w:pStyle w:val="TableParagraph"/>
              <w:spacing w:line="282"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第七十一条第二款</w:t>
            </w:r>
            <w:r>
              <w:rPr>
                <w:sz w:val="19"/>
                <w:lang w:eastAsia="zh-CN"/>
              </w:rPr>
              <w:t>违反本条例第五十条第二款规定，货运车辆采取多车辆并排、首尾紧随等方式逃避检测的，</w:t>
            </w:r>
            <w:r>
              <w:rPr>
                <w:sz w:val="19"/>
                <w:lang w:eastAsia="zh-CN"/>
              </w:rPr>
              <w:t>交通运输主管部门可以处五百元的罚款。</w:t>
            </w:r>
          </w:p>
        </w:tc>
        <w:tc>
          <w:tcPr>
            <w:tcW w:w="945" w:type="dxa"/>
          </w:tcPr>
          <w:p w:rsidR="00447A6E" w:rsidRDefault="00447A6E">
            <w:pPr>
              <w:pStyle w:val="TableParagraph"/>
              <w:spacing w:before="8"/>
              <w:rPr>
                <w:rFonts w:ascii="仿宋_GB2312"/>
                <w:sz w:val="20"/>
                <w:lang w:eastAsia="zh-CN"/>
              </w:rPr>
            </w:pPr>
          </w:p>
          <w:p w:rsidR="00447A6E" w:rsidRDefault="00713112">
            <w:pPr>
              <w:pStyle w:val="TableParagraph"/>
              <w:ind w:left="273"/>
              <w:rPr>
                <w:sz w:val="19"/>
              </w:rPr>
            </w:pPr>
            <w:r>
              <w:rPr>
                <w:sz w:val="19"/>
              </w:rPr>
              <w:t>道路</w:t>
            </w:r>
          </w:p>
        </w:tc>
      </w:tr>
      <w:tr w:rsidR="00447A6E">
        <w:trPr>
          <w:trHeight w:val="852"/>
        </w:trPr>
        <w:tc>
          <w:tcPr>
            <w:tcW w:w="1584" w:type="dxa"/>
          </w:tcPr>
          <w:p w:rsidR="00447A6E" w:rsidRDefault="00447A6E">
            <w:pPr>
              <w:pStyle w:val="TableParagraph"/>
              <w:spacing w:before="1"/>
              <w:rPr>
                <w:rFonts w:ascii="仿宋_GB2312"/>
                <w:sz w:val="24"/>
              </w:rPr>
            </w:pPr>
          </w:p>
          <w:p w:rsidR="00447A6E" w:rsidRDefault="00713112">
            <w:pPr>
              <w:pStyle w:val="TableParagraph"/>
              <w:spacing w:before="1"/>
              <w:ind w:left="91" w:right="128"/>
              <w:jc w:val="center"/>
              <w:rPr>
                <w:rFonts w:ascii="Times New Roman"/>
                <w:sz w:val="19"/>
              </w:rPr>
            </w:pPr>
            <w:r>
              <w:rPr>
                <w:rFonts w:ascii="Times New Roman"/>
                <w:sz w:val="19"/>
              </w:rPr>
              <w:t>320218880000</w:t>
            </w:r>
          </w:p>
        </w:tc>
        <w:tc>
          <w:tcPr>
            <w:tcW w:w="6455" w:type="dxa"/>
          </w:tcPr>
          <w:p w:rsidR="00447A6E" w:rsidRDefault="00713112">
            <w:pPr>
              <w:pStyle w:val="TableParagraph"/>
              <w:spacing w:before="126" w:line="288" w:lineRule="exact"/>
              <w:ind w:left="136" w:right="186"/>
              <w:jc w:val="center"/>
              <w:rPr>
                <w:sz w:val="19"/>
                <w:lang w:eastAsia="zh-CN"/>
              </w:rPr>
            </w:pPr>
            <w:r>
              <w:rPr>
                <w:sz w:val="19"/>
                <w:lang w:eastAsia="zh-CN"/>
              </w:rPr>
              <w:t>对货运车辆驾驶人未随车携带货物装载源头单位出具的货运运单的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81"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14" w:right="251" w:firstLine="410"/>
              <w:rPr>
                <w:sz w:val="19"/>
                <w:lang w:eastAsia="zh-CN"/>
              </w:rPr>
            </w:pPr>
            <w:r>
              <w:rPr>
                <w:w w:val="95"/>
                <w:sz w:val="19"/>
                <w:lang w:eastAsia="zh-CN"/>
              </w:rPr>
              <w:t>第七十二条第二款</w:t>
            </w:r>
            <w:r>
              <w:rPr>
                <w:w w:val="95"/>
                <w:sz w:val="19"/>
                <w:lang w:eastAsia="zh-CN"/>
              </w:rPr>
              <w:t>违反本条例第五十二条第一款规定，</w:t>
            </w:r>
            <w:r>
              <w:rPr>
                <w:w w:val="95"/>
                <w:sz w:val="19"/>
                <w:lang w:eastAsia="zh-CN"/>
              </w:rPr>
              <w:t>货物装载源头单位已出具货运运单但货运车辆驾驶人未随车携带，又不能提</w:t>
            </w:r>
            <w:r>
              <w:rPr>
                <w:sz w:val="19"/>
                <w:lang w:eastAsia="zh-CN"/>
              </w:rPr>
              <w:t>供</w:t>
            </w:r>
            <w:r>
              <w:rPr>
                <w:spacing w:val="-7"/>
                <w:sz w:val="19"/>
                <w:lang w:eastAsia="zh-CN"/>
              </w:rPr>
              <w:t>有关证明的，</w:t>
            </w:r>
            <w:r>
              <w:rPr>
                <w:spacing w:val="-7"/>
                <w:sz w:val="19"/>
                <w:lang w:eastAsia="zh-CN"/>
              </w:rPr>
              <w:t>交通运输主管部门可以对货运车辆驾驶人处二百元的罚款。</w:t>
            </w:r>
          </w:p>
        </w:tc>
        <w:tc>
          <w:tcPr>
            <w:tcW w:w="945" w:type="dxa"/>
          </w:tcPr>
          <w:p w:rsidR="00447A6E" w:rsidRDefault="00447A6E">
            <w:pPr>
              <w:pStyle w:val="TableParagraph"/>
              <w:spacing w:before="7"/>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320218428000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183"/>
              <w:rPr>
                <w:sz w:val="19"/>
                <w:lang w:eastAsia="zh-CN"/>
              </w:rPr>
            </w:pPr>
            <w:r>
              <w:rPr>
                <w:sz w:val="19"/>
                <w:lang w:eastAsia="zh-CN"/>
              </w:rPr>
              <w:t>对从事危及公路、公路桥梁、公路隧道、公路渡口安全作业的处罚</w:t>
            </w:r>
          </w:p>
        </w:tc>
        <w:tc>
          <w:tcPr>
            <w:tcW w:w="12194" w:type="dxa"/>
          </w:tcPr>
          <w:p w:rsidR="00447A6E" w:rsidRDefault="00713112">
            <w:pPr>
              <w:pStyle w:val="TableParagraph"/>
              <w:spacing w:line="279"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line="272" w:lineRule="exact"/>
              <w:ind w:left="525"/>
              <w:rPr>
                <w:sz w:val="19"/>
                <w:lang w:eastAsia="zh-CN"/>
              </w:rPr>
            </w:pPr>
            <w:r>
              <w:rPr>
                <w:sz w:val="19"/>
                <w:lang w:eastAsia="zh-CN"/>
              </w:rPr>
              <w:t>第六十五条</w:t>
            </w:r>
            <w:r>
              <w:rPr>
                <w:sz w:val="19"/>
                <w:lang w:eastAsia="zh-CN"/>
              </w:rPr>
              <w:t>有下列违法行为之一的，由交通运输主管部门责令停止违法行为，限期改正，</w:t>
            </w:r>
            <w:r>
              <w:rPr>
                <w:sz w:val="19"/>
                <w:lang w:eastAsia="zh-CN"/>
              </w:rPr>
              <w:t>并可以给予以下处罚：</w:t>
            </w:r>
          </w:p>
          <w:p w:rsidR="00447A6E" w:rsidRDefault="00713112">
            <w:pPr>
              <w:pStyle w:val="TableParagraph"/>
              <w:spacing w:line="272" w:lineRule="exact"/>
              <w:ind w:left="501"/>
              <w:rPr>
                <w:sz w:val="19"/>
                <w:lang w:eastAsia="zh-CN"/>
              </w:rPr>
            </w:pPr>
            <w:r>
              <w:rPr>
                <w:sz w:val="19"/>
                <w:lang w:eastAsia="zh-CN"/>
              </w:rPr>
              <w:t>（一）违反本条例第三十六条规定，从事危及公路、公路桥梁、公路隧道、公路渡口安全作业的，可以处一千元以上三万元以下的罚</w:t>
            </w:r>
          </w:p>
          <w:p w:rsidR="00447A6E" w:rsidRDefault="00713112">
            <w:pPr>
              <w:pStyle w:val="TableParagraph"/>
              <w:spacing w:line="279" w:lineRule="exact"/>
              <w:ind w:left="119"/>
              <w:rPr>
                <w:sz w:val="19"/>
              </w:rPr>
            </w:pPr>
            <w:r>
              <w:rPr>
                <w:sz w:val="19"/>
              </w:rPr>
              <w:t>款。</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3"/>
              <w:rPr>
                <w:sz w:val="19"/>
              </w:rPr>
            </w:pPr>
            <w:r>
              <w:rPr>
                <w:sz w:val="19"/>
              </w:rPr>
              <w:t>道路</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320218371000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6"/>
                <w:lang w:eastAsia="zh-CN"/>
              </w:rPr>
            </w:pPr>
          </w:p>
          <w:p w:rsidR="00447A6E" w:rsidRDefault="00713112">
            <w:pPr>
              <w:pStyle w:val="TableParagraph"/>
              <w:spacing w:before="1" w:line="213" w:lineRule="auto"/>
              <w:ind w:left="1081" w:right="232" w:hanging="898"/>
              <w:rPr>
                <w:sz w:val="19"/>
                <w:lang w:eastAsia="zh-CN"/>
              </w:rPr>
            </w:pPr>
            <w:r>
              <w:rPr>
                <w:spacing w:val="2"/>
                <w:sz w:val="19"/>
                <w:lang w:eastAsia="zh-CN"/>
              </w:rPr>
              <w:t>对在公路及公路用地范围内倾倒渣土、垃圾，焚烧物品等行为造成</w:t>
            </w:r>
            <w:r>
              <w:rPr>
                <w:spacing w:val="2"/>
                <w:sz w:val="19"/>
                <w:lang w:eastAsia="zh-CN"/>
              </w:rPr>
              <w:t>公</w:t>
            </w:r>
            <w:r>
              <w:rPr>
                <w:sz w:val="19"/>
                <w:lang w:eastAsia="zh-CN"/>
              </w:rPr>
              <w:t>路路面损坏、污染或者影响公路畅通的处罚</w:t>
            </w:r>
          </w:p>
        </w:tc>
        <w:tc>
          <w:tcPr>
            <w:tcW w:w="12194" w:type="dxa"/>
          </w:tcPr>
          <w:p w:rsidR="00447A6E" w:rsidRDefault="00713112">
            <w:pPr>
              <w:pStyle w:val="TableParagraph"/>
              <w:spacing w:before="9" w:line="288"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第三十七条</w:t>
            </w:r>
            <w:r>
              <w:rPr>
                <w:sz w:val="19"/>
                <w:lang w:eastAsia="zh-CN"/>
              </w:rPr>
              <w:t>公路及公路用地范围内禁止下列行为：</w:t>
            </w:r>
          </w:p>
          <w:p w:rsidR="00447A6E" w:rsidRDefault="00713112">
            <w:pPr>
              <w:pStyle w:val="TableParagraph"/>
              <w:spacing w:line="271" w:lineRule="exact"/>
              <w:ind w:left="501"/>
              <w:rPr>
                <w:sz w:val="19"/>
                <w:lang w:eastAsia="zh-CN"/>
              </w:rPr>
            </w:pPr>
            <w:r>
              <w:rPr>
                <w:sz w:val="19"/>
                <w:lang w:eastAsia="zh-CN"/>
              </w:rPr>
              <w:t>（三）倾倒渣土、垃圾，焚烧物品；</w:t>
            </w:r>
          </w:p>
          <w:p w:rsidR="00447A6E" w:rsidRDefault="0071311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）摆摊设点、堆放物品、打场晒粮、设置障碍、种植作物、放养牲畜、采石、取土、采空作业；</w:t>
            </w:r>
          </w:p>
          <w:p w:rsidR="00447A6E" w:rsidRDefault="00713112">
            <w:pPr>
              <w:pStyle w:val="TableParagraph"/>
              <w:spacing w:line="271" w:lineRule="exact"/>
              <w:ind w:left="501"/>
              <w:rPr>
                <w:sz w:val="19"/>
                <w:lang w:eastAsia="zh-CN"/>
              </w:rPr>
            </w:pPr>
            <w:r>
              <w:rPr>
                <w:sz w:val="19"/>
                <w:lang w:eastAsia="zh-CN"/>
              </w:rPr>
              <w:t>（五）挖沟引水、利用公路边沟排放污物，</w:t>
            </w:r>
            <w:r>
              <w:rPr>
                <w:sz w:val="19"/>
                <w:lang w:eastAsia="zh-CN"/>
              </w:rPr>
              <w:t>堵塞公路排水沟渠、填埋公路边沟；</w:t>
            </w:r>
          </w:p>
          <w:p w:rsidR="00447A6E" w:rsidRDefault="00713112">
            <w:pPr>
              <w:pStyle w:val="TableParagraph"/>
              <w:spacing w:line="271" w:lineRule="exact"/>
              <w:ind w:left="525"/>
              <w:rPr>
                <w:sz w:val="19"/>
                <w:lang w:eastAsia="zh-CN"/>
              </w:rPr>
            </w:pPr>
            <w:r>
              <w:rPr>
                <w:sz w:val="19"/>
                <w:lang w:eastAsia="zh-CN"/>
              </w:rPr>
              <w:t>第六十五条</w:t>
            </w:r>
            <w:r>
              <w:rPr>
                <w:sz w:val="19"/>
                <w:lang w:eastAsia="zh-CN"/>
              </w:rPr>
              <w:t>有下列违法行为之一的，由交通运输主管部门责令停止违法行为，限期改正，</w:t>
            </w:r>
            <w:r>
              <w:rPr>
                <w:sz w:val="19"/>
                <w:lang w:eastAsia="zh-CN"/>
              </w:rPr>
              <w:t>并可以给予以下处罚：</w:t>
            </w:r>
          </w:p>
          <w:p w:rsidR="00447A6E" w:rsidRDefault="00713112">
            <w:pPr>
              <w:pStyle w:val="TableParagraph"/>
              <w:spacing w:before="6" w:line="213" w:lineRule="auto"/>
              <w:ind w:left="138" w:right="205" w:firstLine="362"/>
              <w:rPr>
                <w:sz w:val="19"/>
                <w:lang w:eastAsia="zh-CN"/>
              </w:rPr>
            </w:pPr>
            <w:r>
              <w:rPr>
                <w:sz w:val="19"/>
                <w:lang w:eastAsia="zh-CN"/>
              </w:rPr>
              <w:t>（三）</w:t>
            </w:r>
            <w:r>
              <w:rPr>
                <w:sz w:val="19"/>
                <w:lang w:eastAsia="zh-CN"/>
              </w:rPr>
              <w:t>违反本条例第三十七条第一款第三项至第五项规定，造成公路路面损坏、污染或者影响公路畅通的，可以处五百元以上五千元</w:t>
            </w:r>
            <w:r>
              <w:rPr>
                <w:sz w:val="19"/>
                <w:lang w:eastAsia="zh-CN"/>
              </w:rPr>
              <w:t>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14"/>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320218168000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ind w:left="1083"/>
              <w:rPr>
                <w:sz w:val="19"/>
                <w:lang w:eastAsia="zh-CN"/>
              </w:rPr>
            </w:pPr>
            <w:r>
              <w:rPr>
                <w:sz w:val="19"/>
                <w:lang w:eastAsia="zh-CN"/>
              </w:rPr>
              <w:t>对未按照规定设置施工标志和安全标志的处罚</w:t>
            </w:r>
          </w:p>
        </w:tc>
        <w:tc>
          <w:tcPr>
            <w:tcW w:w="12194" w:type="dxa"/>
          </w:tcPr>
          <w:p w:rsidR="00447A6E" w:rsidRDefault="00713112">
            <w:pPr>
              <w:pStyle w:val="TableParagraph"/>
              <w:spacing w:line="276"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第六十五条</w:t>
            </w:r>
            <w:r>
              <w:rPr>
                <w:sz w:val="19"/>
                <w:lang w:eastAsia="zh-CN"/>
              </w:rPr>
              <w:t>有下列违法行为之一的，由交通运输主管部门责令停止违法行为，限期改正，</w:t>
            </w:r>
            <w:r>
              <w:rPr>
                <w:sz w:val="19"/>
                <w:lang w:eastAsia="zh-CN"/>
              </w:rPr>
              <w:t>并可以给予以下处罚：</w:t>
            </w:r>
          </w:p>
          <w:p w:rsidR="00447A6E" w:rsidRDefault="00713112">
            <w:pPr>
              <w:pStyle w:val="TableParagraph"/>
              <w:spacing w:line="276" w:lineRule="exact"/>
              <w:ind w:left="501"/>
              <w:rPr>
                <w:sz w:val="19"/>
                <w:lang w:eastAsia="zh-CN"/>
              </w:rPr>
            </w:pPr>
            <w:r>
              <w:rPr>
                <w:sz w:val="19"/>
                <w:lang w:eastAsia="zh-CN"/>
              </w:rPr>
              <w:t>（</w:t>
            </w:r>
            <w:r>
              <w:rPr>
                <w:spacing w:val="11"/>
                <w:sz w:val="19"/>
                <w:lang w:eastAsia="zh-CN"/>
              </w:rPr>
              <w:t>五</w:t>
            </w:r>
            <w:r>
              <w:rPr>
                <w:sz w:val="19"/>
                <w:lang w:eastAsia="zh-CN"/>
              </w:rPr>
              <w:t>）违反本条例第四十条第一款规定，未设置施工标志和安全标志的，可以处三百元以上三千元以下的罚款。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5"/>
        </w:trPr>
        <w:tc>
          <w:tcPr>
            <w:tcW w:w="1584" w:type="dxa"/>
          </w:tcPr>
          <w:p w:rsidR="00447A6E" w:rsidRDefault="00447A6E">
            <w:pPr>
              <w:pStyle w:val="TableParagraph"/>
              <w:spacing w:before="3"/>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46" w:line="213" w:lineRule="auto"/>
              <w:ind w:left="985" w:right="232" w:hanging="802"/>
              <w:rPr>
                <w:sz w:val="19"/>
                <w:lang w:eastAsia="zh-CN"/>
              </w:rPr>
            </w:pPr>
            <w:r>
              <w:rPr>
                <w:spacing w:val="2"/>
                <w:sz w:val="19"/>
                <w:lang w:eastAsia="zh-CN"/>
              </w:rPr>
              <w:t>对货物装载源头单位未按照规定装载配载货物，或者未如实登记车</w:t>
            </w:r>
            <w:r>
              <w:rPr>
                <w:spacing w:val="2"/>
                <w:sz w:val="19"/>
                <w:lang w:eastAsia="zh-CN"/>
              </w:rPr>
              <w:t>辆</w:t>
            </w:r>
            <w:r>
              <w:rPr>
                <w:sz w:val="19"/>
                <w:lang w:eastAsia="zh-CN"/>
              </w:rPr>
              <w:t>证件信息、计重、开票、签发货运运单的处罚</w:t>
            </w:r>
          </w:p>
        </w:tc>
        <w:tc>
          <w:tcPr>
            <w:tcW w:w="12194" w:type="dxa"/>
          </w:tcPr>
          <w:p w:rsidR="00447A6E" w:rsidRDefault="00713112">
            <w:pPr>
              <w:pStyle w:val="TableParagraph"/>
              <w:spacing w:line="277"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第七十二条第一款</w:t>
            </w:r>
            <w:r>
              <w:rPr>
                <w:sz w:val="19"/>
                <w:lang w:eastAsia="zh-CN"/>
              </w:rPr>
              <w:t>违反本条例第五十二条第一款规定，货物装载源头单位未按照规定装载配载货物，或者未如实登记车辆证件信息、</w:t>
            </w:r>
          </w:p>
          <w:p w:rsidR="00447A6E" w:rsidRDefault="00713112">
            <w:pPr>
              <w:pStyle w:val="TableParagraph"/>
              <w:spacing w:line="277" w:lineRule="exact"/>
              <w:ind w:left="119"/>
              <w:rPr>
                <w:sz w:val="19"/>
                <w:lang w:eastAsia="zh-CN"/>
              </w:rPr>
            </w:pPr>
            <w:r>
              <w:rPr>
                <w:sz w:val="19"/>
                <w:lang w:eastAsia="zh-CN"/>
              </w:rPr>
              <w:t>计重、开票、签发货运运单的，由设区的市、县</w:t>
            </w:r>
            <w:r>
              <w:rPr>
                <w:rFonts w:ascii="Times New Roman" w:eastAsia="Times New Roman"/>
                <w:sz w:val="19"/>
                <w:lang w:eastAsia="zh-CN"/>
              </w:rPr>
              <w:t>(</w:t>
            </w:r>
            <w:r>
              <w:rPr>
                <w:sz w:val="19"/>
                <w:lang w:eastAsia="zh-CN"/>
              </w:rPr>
              <w:t>市、区</w:t>
            </w:r>
            <w:r>
              <w:rPr>
                <w:rFonts w:ascii="Times New Roman" w:eastAsia="Times New Roman"/>
                <w:sz w:val="19"/>
                <w:lang w:eastAsia="zh-CN"/>
              </w:rPr>
              <w:t>)</w:t>
            </w:r>
            <w:r>
              <w:rPr>
                <w:sz w:val="19"/>
                <w:lang w:eastAsia="zh-CN"/>
              </w:rPr>
              <w:t>人民政府确定的部门责令改正，</w:t>
            </w:r>
            <w:r>
              <w:rPr>
                <w:sz w:val="19"/>
                <w:lang w:eastAsia="zh-CN"/>
              </w:rPr>
              <w:t>可以处一万元以上三万元以下的罚款。</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2"/>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22" w:line="289" w:lineRule="exact"/>
              <w:ind w:left="183"/>
              <w:rPr>
                <w:sz w:val="19"/>
                <w:lang w:eastAsia="zh-CN"/>
              </w:rPr>
            </w:pPr>
            <w:r>
              <w:rPr>
                <w:sz w:val="19"/>
                <w:lang w:eastAsia="zh-CN"/>
              </w:rPr>
              <w:t>对重点货物装载源头单位未安装称重监控设施或者未确保正常使用</w:t>
            </w:r>
            <w:r>
              <w:rPr>
                <w:sz w:val="19"/>
                <w:lang w:eastAsia="zh-CN"/>
              </w:rPr>
              <w:t>的</w:t>
            </w:r>
          </w:p>
          <w:p w:rsidR="00447A6E" w:rsidRDefault="00713112">
            <w:pPr>
              <w:pStyle w:val="TableParagraph"/>
              <w:spacing w:line="289" w:lineRule="exact"/>
              <w:ind w:left="1301"/>
              <w:rPr>
                <w:sz w:val="19"/>
                <w:lang w:eastAsia="zh-CN"/>
              </w:rPr>
            </w:pPr>
            <w:r>
              <w:rPr>
                <w:spacing w:val="-2"/>
                <w:w w:val="95"/>
                <w:sz w:val="19"/>
                <w:lang w:eastAsia="zh-CN"/>
              </w:rPr>
              <w:t>，经责令限期改正，</w:t>
            </w:r>
            <w:r>
              <w:rPr>
                <w:spacing w:val="-2"/>
                <w:w w:val="95"/>
                <w:sz w:val="19"/>
                <w:lang w:eastAsia="zh-CN"/>
              </w:rPr>
              <w:t>逾期未改正的处罚</w:t>
            </w:r>
          </w:p>
        </w:tc>
        <w:tc>
          <w:tcPr>
            <w:tcW w:w="12194" w:type="dxa"/>
          </w:tcPr>
          <w:p w:rsidR="00447A6E" w:rsidRDefault="00713112">
            <w:pPr>
              <w:pStyle w:val="TableParagraph"/>
              <w:spacing w:line="276"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第七十二条第三款</w:t>
            </w:r>
            <w:r>
              <w:rPr>
                <w:sz w:val="19"/>
                <w:lang w:eastAsia="zh-CN"/>
              </w:rPr>
              <w:t>违反本条例第五十二条第二款规定，</w:t>
            </w:r>
            <w:r>
              <w:rPr>
                <w:sz w:val="19"/>
                <w:lang w:eastAsia="zh-CN"/>
              </w:rPr>
              <w:t>重点货物装载源头单位未安装称重监控设施或者未确保正常使用的，由设区</w:t>
            </w:r>
          </w:p>
          <w:p w:rsidR="00447A6E" w:rsidRDefault="00713112">
            <w:pPr>
              <w:pStyle w:val="TableParagraph"/>
              <w:spacing w:line="276" w:lineRule="exact"/>
              <w:ind w:left="134"/>
              <w:rPr>
                <w:sz w:val="19"/>
                <w:lang w:eastAsia="zh-CN"/>
              </w:rPr>
            </w:pPr>
            <w:r>
              <w:rPr>
                <w:sz w:val="19"/>
                <w:lang w:eastAsia="zh-CN"/>
              </w:rPr>
              <w:t>的市、县</w:t>
            </w:r>
            <w:r>
              <w:rPr>
                <w:rFonts w:ascii="Times New Roman" w:eastAsia="Times New Roman"/>
                <w:sz w:val="19"/>
                <w:lang w:eastAsia="zh-CN"/>
              </w:rPr>
              <w:t>(</w:t>
            </w:r>
            <w:r>
              <w:rPr>
                <w:sz w:val="19"/>
                <w:lang w:eastAsia="zh-CN"/>
              </w:rPr>
              <w:t>市、区</w:t>
            </w:r>
            <w:r>
              <w:rPr>
                <w:rFonts w:ascii="Times New Roman" w:eastAsia="Times New Roman"/>
                <w:sz w:val="19"/>
                <w:lang w:eastAsia="zh-CN"/>
              </w:rPr>
              <w:t>)</w:t>
            </w:r>
            <w:r>
              <w:rPr>
                <w:sz w:val="19"/>
                <w:lang w:eastAsia="zh-CN"/>
              </w:rPr>
              <w:t>人民政府确定的部门责令限期改正，逾期未改正的，处五万元以上十万元以下的罚款。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4"/>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320218819000</w:t>
            </w:r>
          </w:p>
        </w:tc>
        <w:tc>
          <w:tcPr>
            <w:tcW w:w="6455" w:type="dxa"/>
          </w:tcPr>
          <w:p w:rsidR="00447A6E" w:rsidRDefault="00447A6E">
            <w:pPr>
              <w:pStyle w:val="TableParagraph"/>
              <w:spacing w:before="3"/>
              <w:rPr>
                <w:rFonts w:ascii="仿宋_GB2312"/>
                <w:sz w:val="20"/>
                <w:lang w:eastAsia="zh-CN"/>
              </w:rPr>
            </w:pPr>
          </w:p>
          <w:p w:rsidR="00447A6E" w:rsidRDefault="00713112">
            <w:pPr>
              <w:pStyle w:val="TableParagraph"/>
              <w:ind w:left="183"/>
              <w:rPr>
                <w:sz w:val="19"/>
                <w:lang w:eastAsia="zh-CN"/>
              </w:rPr>
            </w:pPr>
            <w:r>
              <w:rPr>
                <w:sz w:val="19"/>
                <w:lang w:eastAsia="zh-CN"/>
              </w:rPr>
              <w:t>对机动车维修经营者未按照规定制作、出具机动车维修记录的处罚</w:t>
            </w:r>
          </w:p>
        </w:tc>
        <w:tc>
          <w:tcPr>
            <w:tcW w:w="12194" w:type="dxa"/>
          </w:tcPr>
          <w:p w:rsidR="00447A6E" w:rsidRDefault="00713112">
            <w:pPr>
              <w:pStyle w:val="TableParagraph"/>
              <w:spacing w:line="275" w:lineRule="exact"/>
              <w:ind w:left="100"/>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447A6E" w:rsidRDefault="00713112">
            <w:pPr>
              <w:pStyle w:val="TableParagraph"/>
              <w:spacing w:line="272" w:lineRule="exact"/>
              <w:ind w:left="525"/>
              <w:rPr>
                <w:sz w:val="19"/>
                <w:lang w:eastAsia="zh-CN"/>
              </w:rPr>
            </w:pPr>
            <w:r>
              <w:rPr>
                <w:sz w:val="19"/>
                <w:lang w:eastAsia="zh-CN"/>
              </w:rPr>
              <w:t>第三十三条</w:t>
            </w:r>
            <w:r>
              <w:rPr>
                <w:sz w:val="19"/>
                <w:lang w:eastAsia="zh-CN"/>
              </w:rPr>
              <w:t>违反本条例规定，未按照规定制作、出具机动车维修记录的，责令改正，给予警告；情节严重的，处以五百元以上二千</w:t>
            </w:r>
          </w:p>
          <w:p w:rsidR="00447A6E" w:rsidRDefault="00713112">
            <w:pPr>
              <w:pStyle w:val="TableParagraph"/>
              <w:spacing w:line="277" w:lineRule="exact"/>
              <w:ind w:left="119"/>
              <w:rPr>
                <w:sz w:val="19"/>
              </w:rPr>
            </w:pPr>
            <w:r>
              <w:rPr>
                <w:sz w:val="19"/>
              </w:rPr>
              <w:t>元以下的罚款。</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320218446000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ight="481"/>
              <w:jc w:val="center"/>
              <w:rPr>
                <w:sz w:val="19"/>
                <w:lang w:eastAsia="zh-CN"/>
              </w:rPr>
            </w:pPr>
            <w:r>
              <w:rPr>
                <w:sz w:val="19"/>
                <w:lang w:eastAsia="zh-CN"/>
              </w:rPr>
              <w:t>对签发虚假的机动车维修竣工出厂合格证的处罚</w:t>
            </w:r>
          </w:p>
        </w:tc>
        <w:tc>
          <w:tcPr>
            <w:tcW w:w="12194" w:type="dxa"/>
          </w:tcPr>
          <w:p w:rsidR="00447A6E" w:rsidRDefault="00713112">
            <w:pPr>
              <w:pStyle w:val="TableParagraph"/>
              <w:spacing w:line="280" w:lineRule="exact"/>
              <w:ind w:left="100"/>
              <w:jc w:val="both"/>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447A6E" w:rsidRDefault="00713112">
            <w:pPr>
              <w:pStyle w:val="TableParagraph"/>
              <w:spacing w:before="5" w:line="213" w:lineRule="auto"/>
              <w:ind w:left="117" w:right="160" w:firstLine="408"/>
              <w:jc w:val="both"/>
              <w:rPr>
                <w:sz w:val="19"/>
                <w:lang w:eastAsia="zh-CN"/>
              </w:rPr>
            </w:pPr>
            <w:r>
              <w:rPr>
                <w:sz w:val="19"/>
                <w:lang w:eastAsia="zh-CN"/>
              </w:rPr>
              <w:t>第三十五条</w:t>
            </w:r>
            <w:r>
              <w:rPr>
                <w:sz w:val="19"/>
                <w:lang w:eastAsia="zh-CN"/>
              </w:rPr>
              <w:t>违反本条例规定，签发虚假的机动车维修竣工出厂合格证的，责令改正；有违法所得的，没收违法所得，处以违法所得二倍以上十倍以下的罚款；没有违法所得或者违法所得不足三千元的，处以五千元以上二万元以下的罚款；情节严重的，责令停业整顿；</w:t>
            </w:r>
            <w:r>
              <w:rPr>
                <w:sz w:val="19"/>
                <w:lang w:eastAsia="zh-CN"/>
              </w:rPr>
              <w:t>构成犯罪的，依法追究刑事责任。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90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320218444000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spacing w:before="1" w:line="213" w:lineRule="auto"/>
              <w:ind w:left="183" w:right="484" w:hanging="8"/>
              <w:jc w:val="center"/>
              <w:rPr>
                <w:sz w:val="19"/>
                <w:lang w:eastAsia="zh-CN"/>
              </w:rPr>
            </w:pPr>
            <w:r>
              <w:rPr>
                <w:sz w:val="19"/>
                <w:lang w:eastAsia="zh-CN"/>
              </w:rPr>
              <w:t>对虚报维修事项、未按照规定的技术标准进行维修、未按照规定公</w:t>
            </w:r>
            <w:r>
              <w:rPr>
                <w:sz w:val="19"/>
                <w:lang w:eastAsia="zh-CN"/>
              </w:rPr>
              <w:t>示事项、未按照规定建立机动车维修档案并实行档案电子化管理的</w:t>
            </w:r>
            <w:r>
              <w:rPr>
                <w:sz w:val="19"/>
                <w:lang w:eastAsia="zh-CN"/>
              </w:rPr>
              <w:t>处罚</w:t>
            </w:r>
          </w:p>
        </w:tc>
        <w:tc>
          <w:tcPr>
            <w:tcW w:w="12194" w:type="dxa"/>
          </w:tcPr>
          <w:p w:rsidR="00447A6E" w:rsidRDefault="00713112">
            <w:pPr>
              <w:pStyle w:val="TableParagraph"/>
              <w:spacing w:line="262" w:lineRule="exact"/>
              <w:ind w:left="100"/>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第三十四条</w:t>
            </w:r>
            <w:r>
              <w:rPr>
                <w:sz w:val="19"/>
                <w:lang w:eastAsia="zh-CN"/>
              </w:rPr>
              <w:t>违反本条例规定，机动车维修经营者有下列情形之一的，责令限期整改；限期整改不合格的，予以通报：</w:t>
            </w:r>
          </w:p>
          <w:p w:rsidR="00447A6E" w:rsidRDefault="00713112">
            <w:pPr>
              <w:pStyle w:val="TableParagraph"/>
              <w:spacing w:line="271" w:lineRule="exact"/>
              <w:ind w:left="501"/>
              <w:rPr>
                <w:sz w:val="19"/>
                <w:lang w:eastAsia="zh-CN"/>
              </w:rPr>
            </w:pPr>
            <w:r>
              <w:rPr>
                <w:spacing w:val="14"/>
                <w:sz w:val="19"/>
                <w:lang w:eastAsia="zh-CN"/>
              </w:rPr>
              <w:t>（</w:t>
            </w:r>
            <w:r>
              <w:rPr>
                <w:sz w:val="19"/>
                <w:lang w:eastAsia="zh-CN"/>
              </w:rPr>
              <w:t>一）虚报机动车维修项目、维修工时、诊断、加工、检测费用以及材料费用的；</w:t>
            </w:r>
          </w:p>
          <w:p w:rsidR="00447A6E" w:rsidRDefault="00713112">
            <w:pPr>
              <w:pStyle w:val="TableParagraph"/>
              <w:spacing w:line="272" w:lineRule="exact"/>
              <w:ind w:left="501"/>
              <w:rPr>
                <w:sz w:val="19"/>
                <w:lang w:eastAsia="zh-CN"/>
              </w:rPr>
            </w:pPr>
            <w:r>
              <w:rPr>
                <w:sz w:val="19"/>
                <w:lang w:eastAsia="zh-CN"/>
              </w:rPr>
              <w:t>（二）未按照规定的技术标准进行维修的；</w:t>
            </w:r>
          </w:p>
          <w:p w:rsidR="00447A6E" w:rsidRDefault="00713112">
            <w:pPr>
              <w:pStyle w:val="TableParagraph"/>
              <w:spacing w:line="272" w:lineRule="exact"/>
              <w:ind w:left="501"/>
              <w:rPr>
                <w:sz w:val="19"/>
                <w:lang w:eastAsia="zh-CN"/>
              </w:rPr>
            </w:pPr>
            <w:r>
              <w:rPr>
                <w:sz w:val="19"/>
                <w:lang w:eastAsia="zh-CN"/>
              </w:rPr>
              <w:t>（三）未按照规定公示收费项目、工时定额和收费标准的；</w:t>
            </w:r>
          </w:p>
          <w:p w:rsidR="00447A6E" w:rsidRDefault="0071311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）未按照规定建立机动车维修档案并实行档案电子化管理的。</w:t>
            </w:r>
          </w:p>
          <w:p w:rsidR="00447A6E" w:rsidRDefault="00713112">
            <w:pPr>
              <w:pStyle w:val="TableParagraph"/>
              <w:spacing w:line="261" w:lineRule="exact"/>
              <w:ind w:left="501"/>
              <w:rPr>
                <w:sz w:val="19"/>
                <w:lang w:eastAsia="zh-CN"/>
              </w:rPr>
            </w:pPr>
            <w:r>
              <w:rPr>
                <w:spacing w:val="-1"/>
                <w:sz w:val="19"/>
                <w:lang w:eastAsia="zh-CN"/>
              </w:rPr>
              <w:t>机动车维修经营者违反前款第一项、第二项规定，</w:t>
            </w:r>
            <w:r>
              <w:rPr>
                <w:spacing w:val="-1"/>
                <w:sz w:val="19"/>
                <w:lang w:eastAsia="zh-CN"/>
              </w:rPr>
              <w:t>有违法所得的，没收违法所得。</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5"/>
              <w:rPr>
                <w:rFonts w:ascii="仿宋_GB2312"/>
                <w:sz w:val="21"/>
                <w:lang w:eastAsia="zh-CN"/>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320218822000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726" w:right="223" w:hanging="1671"/>
              <w:rPr>
                <w:sz w:val="19"/>
                <w:lang w:eastAsia="zh-CN"/>
              </w:rPr>
            </w:pPr>
            <w:r>
              <w:rPr>
                <w:sz w:val="19"/>
                <w:lang w:eastAsia="zh-CN"/>
              </w:rPr>
              <w:t>对网约车平台公司未取得《网络预约出租汽车运输证》，擅自从事或者</w:t>
            </w:r>
            <w:r>
              <w:rPr>
                <w:spacing w:val="-3"/>
                <w:sz w:val="19"/>
                <w:lang w:eastAsia="zh-CN"/>
              </w:rPr>
              <w:t>变相从事网</w:t>
            </w:r>
            <w:r>
              <w:rPr>
                <w:spacing w:val="-3"/>
                <w:sz w:val="19"/>
                <w:lang w:eastAsia="zh-CN"/>
              </w:rPr>
              <w:t>约车经营活动的处罚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z w:val="19"/>
                <w:lang w:eastAsia="zh-CN"/>
              </w:rPr>
              <w:t>第三十四条</w:t>
            </w:r>
            <w:r>
              <w:rPr>
                <w:sz w:val="19"/>
                <w:lang w:eastAsia="zh-CN"/>
              </w:rPr>
              <w:t>违反本规定，擅自从事或者变相从事网约车经营活动，有下列行为之一的，</w:t>
            </w:r>
            <w:r>
              <w:rPr>
                <w:sz w:val="19"/>
                <w:lang w:eastAsia="zh-CN"/>
              </w:rPr>
              <w:t>由县级以上出租汽车行政主管部门责令改</w:t>
            </w:r>
            <w:r>
              <w:rPr>
                <w:spacing w:val="-3"/>
                <w:sz w:val="19"/>
                <w:lang w:eastAsia="zh-CN"/>
              </w:rPr>
              <w:t>正，予以警告，</w:t>
            </w:r>
            <w:r>
              <w:rPr>
                <w:spacing w:val="-3"/>
                <w:sz w:val="19"/>
                <w:lang w:eastAsia="zh-CN"/>
              </w:rPr>
              <w:t>并按照以下规定分别予以罚款；构成犯罪的，依法追究刑事责任：</w:t>
            </w:r>
          </w:p>
          <w:p w:rsidR="00447A6E" w:rsidRDefault="00713112">
            <w:pPr>
              <w:pStyle w:val="TableParagraph"/>
              <w:spacing w:line="272" w:lineRule="exact"/>
              <w:ind w:left="501"/>
              <w:rPr>
                <w:sz w:val="19"/>
                <w:lang w:eastAsia="zh-CN"/>
              </w:rPr>
            </w:pPr>
            <w:r>
              <w:rPr>
                <w:sz w:val="19"/>
                <w:lang w:eastAsia="zh-CN"/>
              </w:rPr>
              <w:t>（一）未取得《网络预约出租汽车经营许可证》的，对网约车平台公司处以</w:t>
            </w:r>
            <w:r>
              <w:rPr>
                <w:rFonts w:ascii="Times New Roman" w:eastAsia="Times New Roman"/>
                <w:sz w:val="19"/>
                <w:lang w:eastAsia="zh-CN"/>
              </w:rPr>
              <w:t>10000</w:t>
            </w:r>
            <w:r>
              <w:rPr>
                <w:spacing w:val="10"/>
                <w:sz w:val="19"/>
                <w:lang w:eastAsia="zh-CN"/>
              </w:rPr>
              <w:t>元以上</w:t>
            </w:r>
            <w:r>
              <w:rPr>
                <w:rFonts w:ascii="Times New Roman" w:eastAsia="Times New Roman"/>
                <w:sz w:val="19"/>
                <w:lang w:eastAsia="zh-CN"/>
              </w:rPr>
              <w:t>30000</w:t>
            </w:r>
            <w:r>
              <w:rPr>
                <w:sz w:val="19"/>
                <w:lang w:eastAsia="zh-CN"/>
              </w:rPr>
              <w:t>元以下罚款；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320218821000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spacing w:line="288" w:lineRule="exact"/>
              <w:ind w:left="183"/>
              <w:rPr>
                <w:sz w:val="19"/>
                <w:lang w:eastAsia="zh-CN"/>
              </w:rPr>
            </w:pPr>
            <w:r>
              <w:rPr>
                <w:sz w:val="19"/>
                <w:lang w:eastAsia="zh-CN"/>
              </w:rPr>
              <w:t>对未取得《网络预约出租汽车驾驶员证》，擅自从事或者变相从事</w:t>
            </w:r>
            <w:r>
              <w:rPr>
                <w:sz w:val="19"/>
                <w:lang w:eastAsia="zh-CN"/>
              </w:rPr>
              <w:t>网</w:t>
            </w:r>
          </w:p>
          <w:p w:rsidR="00447A6E" w:rsidRDefault="00713112">
            <w:pPr>
              <w:pStyle w:val="TableParagraph"/>
              <w:spacing w:line="288" w:lineRule="exact"/>
              <w:ind w:left="2105"/>
              <w:rPr>
                <w:sz w:val="19"/>
              </w:rPr>
            </w:pPr>
            <w:r>
              <w:rPr>
                <w:sz w:val="19"/>
              </w:rPr>
              <w:t>约车经营活动的处罚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89" w:firstLine="403"/>
              <w:rPr>
                <w:sz w:val="19"/>
                <w:lang w:eastAsia="zh-CN"/>
              </w:rPr>
            </w:pPr>
            <w:r>
              <w:rPr>
                <w:sz w:val="19"/>
                <w:lang w:eastAsia="zh-CN"/>
              </w:rPr>
              <w:t>第三十四条</w:t>
            </w:r>
            <w:r>
              <w:rPr>
                <w:sz w:val="19"/>
                <w:lang w:eastAsia="zh-CN"/>
              </w:rPr>
              <w:t>违反本规定，擅自从事或者变相从事网约车经营活动，有下列行为之一的，</w:t>
            </w:r>
            <w:r>
              <w:rPr>
                <w:sz w:val="19"/>
                <w:lang w:eastAsia="zh-CN"/>
              </w:rPr>
              <w:t>由县级以上出租汽车行政主管部门责令改</w:t>
            </w:r>
            <w:r>
              <w:rPr>
                <w:spacing w:val="-3"/>
                <w:sz w:val="19"/>
                <w:lang w:eastAsia="zh-CN"/>
              </w:rPr>
              <w:t>正，予以警告，</w:t>
            </w:r>
            <w:r>
              <w:rPr>
                <w:spacing w:val="-3"/>
                <w:sz w:val="19"/>
                <w:lang w:eastAsia="zh-CN"/>
              </w:rPr>
              <w:t>并按照以下规定分别予以罚款；构成犯罪的，依法追究刑事责任：</w:t>
            </w:r>
          </w:p>
          <w:p w:rsidR="00447A6E" w:rsidRDefault="00713112">
            <w:pPr>
              <w:pStyle w:val="TableParagraph"/>
              <w:spacing w:line="274" w:lineRule="exact"/>
              <w:ind w:left="501"/>
              <w:rPr>
                <w:sz w:val="19"/>
                <w:lang w:eastAsia="zh-CN"/>
              </w:rPr>
            </w:pPr>
            <w:r>
              <w:rPr>
                <w:sz w:val="19"/>
                <w:lang w:eastAsia="zh-CN"/>
              </w:rPr>
              <w:t>（三）</w:t>
            </w:r>
            <w:r>
              <w:rPr>
                <w:spacing w:val="1"/>
                <w:sz w:val="19"/>
                <w:lang w:eastAsia="zh-CN"/>
              </w:rPr>
              <w:t>未取得《网络预约出租汽车驾驶员证》的，对当事人处以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2000</w:t>
            </w:r>
            <w:r>
              <w:rPr>
                <w:sz w:val="19"/>
                <w:lang w:eastAsia="zh-CN"/>
              </w:rPr>
              <w:t>元以下罚款。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320218269000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1"/>
              <w:ind w:left="483"/>
              <w:rPr>
                <w:sz w:val="19"/>
                <w:lang w:eastAsia="zh-CN"/>
              </w:rPr>
            </w:pPr>
            <w:r>
              <w:rPr>
                <w:sz w:val="19"/>
                <w:lang w:eastAsia="zh-CN"/>
              </w:rPr>
              <w:t>对网约车平台公司未按照规定保证车辆技术状况良好的处罚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2" w:lineRule="exact"/>
              <w:ind w:left="501"/>
              <w:rPr>
                <w:sz w:val="19"/>
                <w:lang w:eastAsia="zh-CN"/>
              </w:rPr>
            </w:pPr>
            <w:r>
              <w:rPr>
                <w:sz w:val="19"/>
                <w:lang w:eastAsia="zh-CN"/>
              </w:rPr>
              <w:t>（三）未按照规定保证车辆技术状况良好的；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320218231000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683"/>
              <w:rPr>
                <w:sz w:val="19"/>
                <w:lang w:eastAsia="zh-CN"/>
              </w:rPr>
            </w:pPr>
            <w:r>
              <w:rPr>
                <w:sz w:val="19"/>
                <w:lang w:eastAsia="zh-CN"/>
              </w:rPr>
              <w:t>对网约车驾驶员违规收费的处罚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01" w:firstLine="405"/>
              <w:rPr>
                <w:sz w:val="19"/>
                <w:lang w:eastAsia="zh-CN"/>
              </w:rPr>
            </w:pPr>
            <w:r>
              <w:rPr>
                <w:sz w:val="19"/>
                <w:lang w:eastAsia="zh-CN"/>
              </w:rPr>
              <w:t>第三十六条</w:t>
            </w:r>
            <w:r>
              <w:rPr>
                <w:sz w:val="19"/>
                <w:lang w:eastAsia="zh-CN"/>
              </w:rPr>
              <w:t>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447A6E" w:rsidRDefault="00713112">
            <w:pPr>
              <w:pStyle w:val="TableParagraph"/>
              <w:spacing w:line="273" w:lineRule="exact"/>
              <w:ind w:left="501"/>
              <w:rPr>
                <w:sz w:val="19"/>
              </w:rPr>
            </w:pPr>
            <w:r>
              <w:rPr>
                <w:sz w:val="19"/>
              </w:rPr>
              <w:t>（二）违规收费的；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320218228000</w:t>
            </w:r>
          </w:p>
        </w:tc>
        <w:tc>
          <w:tcPr>
            <w:tcW w:w="6455" w:type="dxa"/>
          </w:tcPr>
          <w:p w:rsidR="00447A6E" w:rsidRDefault="00713112">
            <w:pPr>
              <w:pStyle w:val="TableParagraph"/>
              <w:spacing w:before="150" w:line="213" w:lineRule="auto"/>
              <w:ind w:left="183" w:right="492"/>
              <w:jc w:val="center"/>
              <w:rPr>
                <w:sz w:val="19"/>
                <w:lang w:eastAsia="zh-CN"/>
              </w:rPr>
            </w:pPr>
            <w:r>
              <w:rPr>
                <w:sz w:val="19"/>
                <w:lang w:eastAsia="zh-CN"/>
              </w:rPr>
              <w:t>对网约车平台公司提供服务驾驶员未取得《网络预约出租汽车驾驶</w:t>
            </w:r>
            <w:r>
              <w:rPr>
                <w:spacing w:val="-2"/>
                <w:sz w:val="19"/>
                <w:lang w:eastAsia="zh-CN"/>
              </w:rPr>
              <w:t>员证》，</w:t>
            </w:r>
            <w:r>
              <w:rPr>
                <w:spacing w:val="-2"/>
                <w:sz w:val="19"/>
                <w:lang w:eastAsia="zh-CN"/>
              </w:rPr>
              <w:t>或者线上提供服务驾驶员与线下实际提供服务驾驶员不一</w:t>
            </w:r>
            <w:r>
              <w:rPr>
                <w:sz w:val="19"/>
                <w:lang w:eastAsia="zh-CN"/>
              </w:rPr>
              <w:t>致的处罚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5" w:lineRule="exact"/>
              <w:ind w:left="501"/>
              <w:rPr>
                <w:sz w:val="19"/>
                <w:lang w:eastAsia="zh-CN"/>
              </w:rPr>
            </w:pPr>
            <w:r>
              <w:rPr>
                <w:sz w:val="19"/>
                <w:lang w:eastAsia="zh-CN"/>
              </w:rPr>
              <w:t>（二）提供服务驾驶员未取得《网络预约出租汽车驾驶员证》，</w:t>
            </w:r>
            <w:r>
              <w:rPr>
                <w:sz w:val="19"/>
                <w:lang w:eastAsia="zh-CN"/>
              </w:rPr>
              <w:t>或者线上提供服务驾驶员与线下实际提供服务驾驶员不一致的；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320218112000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15"/>
                <w:lang w:eastAsia="zh-CN"/>
              </w:rPr>
            </w:pPr>
          </w:p>
          <w:p w:rsidR="00447A6E" w:rsidRDefault="00713112">
            <w:pPr>
              <w:pStyle w:val="TableParagraph"/>
              <w:spacing w:line="213" w:lineRule="auto"/>
              <w:ind w:left="183" w:right="232"/>
              <w:rPr>
                <w:sz w:val="19"/>
                <w:lang w:eastAsia="zh-CN"/>
              </w:rPr>
            </w:pPr>
            <w:r>
              <w:rPr>
                <w:spacing w:val="2"/>
                <w:sz w:val="19"/>
                <w:lang w:eastAsia="zh-CN"/>
              </w:rPr>
              <w:t>对伪造、变造或者使用伪造、变造、失效的《网络预约出租汽车运</w:t>
            </w:r>
            <w:r>
              <w:rPr>
                <w:spacing w:val="2"/>
                <w:sz w:val="19"/>
                <w:lang w:eastAsia="zh-CN"/>
              </w:rPr>
              <w:t>输</w:t>
            </w:r>
            <w:r>
              <w:rPr>
                <w:sz w:val="19"/>
                <w:lang w:eastAsia="zh-CN"/>
              </w:rPr>
              <w:t>证》《网络预约出租汽车驾驶员证》从事网约车经营活动的处罚</w:t>
            </w:r>
          </w:p>
        </w:tc>
        <w:tc>
          <w:tcPr>
            <w:tcW w:w="12194" w:type="dxa"/>
          </w:tcPr>
          <w:p w:rsidR="00447A6E" w:rsidRDefault="00713112">
            <w:pPr>
              <w:pStyle w:val="TableParagraph"/>
              <w:spacing w:before="3" w:line="28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z w:val="19"/>
                <w:lang w:eastAsia="zh-CN"/>
              </w:rPr>
              <w:t>第三十四条</w:t>
            </w:r>
            <w:r>
              <w:rPr>
                <w:sz w:val="19"/>
                <w:lang w:eastAsia="zh-CN"/>
              </w:rPr>
              <w:t>违反本规定，擅自从事或者变相从事网约车经营活动，有下列行为之一的，</w:t>
            </w:r>
            <w:r>
              <w:rPr>
                <w:sz w:val="19"/>
                <w:lang w:eastAsia="zh-CN"/>
              </w:rPr>
              <w:t>由县级以上出租汽车行政主管部门责令改正，予以警告，并按照以下规定分别予以罚款；构成犯罪的，依法追究刑事责任：</w:t>
            </w:r>
          </w:p>
          <w:p w:rsidR="00447A6E" w:rsidRDefault="00713112">
            <w:pPr>
              <w:pStyle w:val="TableParagraph"/>
              <w:spacing w:line="264" w:lineRule="exact"/>
              <w:ind w:left="501"/>
              <w:rPr>
                <w:sz w:val="19"/>
                <w:lang w:eastAsia="zh-CN"/>
              </w:rPr>
            </w:pPr>
            <w:r>
              <w:rPr>
                <w:sz w:val="19"/>
                <w:lang w:eastAsia="zh-CN"/>
              </w:rPr>
              <w:t>（二）</w:t>
            </w:r>
            <w:r>
              <w:rPr>
                <w:spacing w:val="1"/>
                <w:sz w:val="19"/>
                <w:lang w:eastAsia="zh-CN"/>
              </w:rPr>
              <w:t>未取得《网络预约出租汽车运输证》的，对当事人处以</w:t>
            </w:r>
            <w:r>
              <w:rPr>
                <w:rFonts w:ascii="Times New Roman" w:eastAsia="Times New Roman"/>
                <w:sz w:val="19"/>
                <w:lang w:eastAsia="zh-CN"/>
              </w:rPr>
              <w:t>3000</w:t>
            </w:r>
            <w:r>
              <w:rPr>
                <w:spacing w:val="10"/>
                <w:sz w:val="19"/>
                <w:lang w:eastAsia="zh-CN"/>
              </w:rPr>
              <w:t>元以上</w:t>
            </w:r>
            <w:r>
              <w:rPr>
                <w:rFonts w:ascii="Times New Roman" w:eastAsia="Times New Roman"/>
                <w:sz w:val="19"/>
                <w:lang w:eastAsia="zh-CN"/>
              </w:rPr>
              <w:t>10000</w:t>
            </w:r>
            <w:r>
              <w:rPr>
                <w:sz w:val="19"/>
                <w:lang w:eastAsia="zh-CN"/>
              </w:rPr>
              <w:t>元以下罚款；</w:t>
            </w:r>
          </w:p>
          <w:p w:rsidR="00447A6E" w:rsidRDefault="00713112">
            <w:pPr>
              <w:pStyle w:val="TableParagraph"/>
              <w:spacing w:line="272" w:lineRule="exact"/>
              <w:ind w:left="501"/>
              <w:rPr>
                <w:sz w:val="19"/>
                <w:lang w:eastAsia="zh-CN"/>
              </w:rPr>
            </w:pPr>
            <w:r>
              <w:rPr>
                <w:sz w:val="19"/>
                <w:lang w:eastAsia="zh-CN"/>
              </w:rPr>
              <w:t>（三）</w:t>
            </w:r>
            <w:r>
              <w:rPr>
                <w:spacing w:val="1"/>
                <w:sz w:val="19"/>
                <w:lang w:eastAsia="zh-CN"/>
              </w:rPr>
              <w:t>未取得《网络预约出租汽车驾驶员证》的，对当事人处以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2000</w:t>
            </w:r>
            <w:r>
              <w:rPr>
                <w:sz w:val="19"/>
                <w:lang w:eastAsia="zh-CN"/>
              </w:rPr>
              <w:t>元以下罚款。</w:t>
            </w:r>
          </w:p>
          <w:p w:rsidR="00447A6E" w:rsidRDefault="00713112">
            <w:pPr>
              <w:pStyle w:val="TableParagraph"/>
              <w:spacing w:before="6" w:line="213" w:lineRule="auto"/>
              <w:ind w:left="114" w:right="182" w:firstLine="405"/>
              <w:rPr>
                <w:sz w:val="19"/>
                <w:lang w:eastAsia="zh-CN"/>
              </w:rPr>
            </w:pPr>
            <w:r>
              <w:rPr>
                <w:sz w:val="19"/>
                <w:lang w:eastAsia="zh-CN"/>
              </w:rPr>
              <w:t>伪造、变造或者使用伪造、变造、失效的《网络预约出租汽车运输证》《网络预约出租汽车驾驶员证》从事网约车经营活动的，分别</w:t>
            </w:r>
            <w:r>
              <w:rPr>
                <w:sz w:val="19"/>
                <w:lang w:eastAsia="zh-CN"/>
              </w:rPr>
              <w:t>按照前款第（二）项、第（三）项的规定予以罚款。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3"/>
                <w:lang w:eastAsia="zh-CN"/>
              </w:rPr>
            </w:pPr>
          </w:p>
          <w:p w:rsidR="00447A6E" w:rsidRDefault="00713112">
            <w:pPr>
              <w:pStyle w:val="TableParagraph"/>
              <w:ind w:left="273"/>
              <w:rPr>
                <w:sz w:val="19"/>
              </w:rPr>
            </w:pPr>
            <w:r>
              <w:rPr>
                <w:sz w:val="19"/>
              </w:rPr>
              <w:t>道路</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8"/>
              </w:rPr>
            </w:pPr>
          </w:p>
          <w:p w:rsidR="00447A6E" w:rsidRDefault="00713112">
            <w:pPr>
              <w:pStyle w:val="TableParagraph"/>
              <w:ind w:left="96" w:right="128"/>
              <w:jc w:val="center"/>
              <w:rPr>
                <w:rFonts w:ascii="Times New Roman"/>
                <w:sz w:val="19"/>
              </w:rPr>
            </w:pPr>
            <w:r>
              <w:rPr>
                <w:rFonts w:ascii="Times New Roman"/>
                <w:sz w:val="19"/>
              </w:rPr>
              <w:t>320218111000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6"/>
                <w:lang w:eastAsia="zh-CN"/>
              </w:rPr>
            </w:pPr>
          </w:p>
          <w:p w:rsidR="00447A6E" w:rsidRDefault="00713112">
            <w:pPr>
              <w:pStyle w:val="TableParagraph"/>
              <w:spacing w:line="213" w:lineRule="auto"/>
              <w:ind w:left="1285" w:right="292" w:hanging="1102"/>
              <w:rPr>
                <w:sz w:val="19"/>
                <w:lang w:eastAsia="zh-CN"/>
              </w:rPr>
            </w:pPr>
            <w:r>
              <w:rPr>
                <w:sz w:val="19"/>
                <w:lang w:eastAsia="zh-CN"/>
              </w:rPr>
              <w:t>对小微型客车租赁经营者未取得道路运输经营许可或者出租汽车经营</w:t>
            </w:r>
            <w:r>
              <w:rPr>
                <w:sz w:val="19"/>
                <w:lang w:eastAsia="zh-CN"/>
              </w:rPr>
              <w:t>许可，随车提供驾驶劳务的处罚</w:t>
            </w:r>
          </w:p>
        </w:tc>
        <w:tc>
          <w:tcPr>
            <w:tcW w:w="12194" w:type="dxa"/>
          </w:tcPr>
          <w:p w:rsidR="00447A6E" w:rsidRDefault="00713112">
            <w:pPr>
              <w:pStyle w:val="TableParagraph"/>
              <w:spacing w:before="8" w:line="28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22" w:right="287" w:firstLine="403"/>
              <w:rPr>
                <w:sz w:val="19"/>
                <w:lang w:eastAsia="zh-CN"/>
              </w:rPr>
            </w:pPr>
            <w:r>
              <w:rPr>
                <w:sz w:val="19"/>
                <w:lang w:eastAsia="zh-CN"/>
              </w:rPr>
              <w:t>第三十四条</w:t>
            </w:r>
            <w:r>
              <w:rPr>
                <w:sz w:val="19"/>
                <w:lang w:eastAsia="zh-CN"/>
              </w:rPr>
              <w:t>违反本规定，擅自从事或者变相从事网约车经营活动，有下列行为之一的，</w:t>
            </w:r>
            <w:r>
              <w:rPr>
                <w:sz w:val="19"/>
                <w:lang w:eastAsia="zh-CN"/>
              </w:rPr>
              <w:t>由县级以上出租汽车行政主管部门责令改</w:t>
            </w:r>
            <w:r>
              <w:rPr>
                <w:spacing w:val="-3"/>
                <w:sz w:val="19"/>
                <w:lang w:eastAsia="zh-CN"/>
              </w:rPr>
              <w:t>正，予以警告，</w:t>
            </w:r>
            <w:r>
              <w:rPr>
                <w:spacing w:val="-3"/>
                <w:sz w:val="19"/>
                <w:lang w:eastAsia="zh-CN"/>
              </w:rPr>
              <w:t>并按照以下规定分别予以罚款；构成犯罪的，依法追究刑事责任：</w:t>
            </w:r>
          </w:p>
          <w:p w:rsidR="00447A6E" w:rsidRDefault="00713112">
            <w:pPr>
              <w:pStyle w:val="TableParagraph"/>
              <w:spacing w:line="263" w:lineRule="exact"/>
              <w:ind w:left="501"/>
              <w:rPr>
                <w:sz w:val="19"/>
                <w:lang w:eastAsia="zh-CN"/>
              </w:rPr>
            </w:pPr>
            <w:r>
              <w:rPr>
                <w:sz w:val="19"/>
                <w:lang w:eastAsia="zh-CN"/>
              </w:rPr>
              <w:t>（一）未取得《网络预约出租汽车经营许可证》的，对网约车平台公司处以</w:t>
            </w:r>
            <w:r>
              <w:rPr>
                <w:rFonts w:ascii="Times New Roman" w:eastAsia="Times New Roman"/>
                <w:sz w:val="19"/>
                <w:lang w:eastAsia="zh-CN"/>
              </w:rPr>
              <w:t>10000</w:t>
            </w:r>
            <w:r>
              <w:rPr>
                <w:spacing w:val="9"/>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2" w:lineRule="exact"/>
              <w:ind w:left="100"/>
              <w:rPr>
                <w:sz w:val="19"/>
                <w:lang w:eastAsia="zh-CN"/>
              </w:rPr>
            </w:pPr>
            <w:r>
              <w:rPr>
                <w:sz w:val="19"/>
                <w:lang w:eastAsia="zh-CN"/>
              </w:rPr>
              <w:t>【部门规章】《小微型客车租赁经营服务管理办法》</w:t>
            </w:r>
          </w:p>
          <w:p w:rsidR="00447A6E" w:rsidRDefault="00713112">
            <w:pPr>
              <w:pStyle w:val="TableParagraph"/>
              <w:spacing w:before="7" w:line="213" w:lineRule="auto"/>
              <w:ind w:left="119" w:right="172" w:firstLine="405"/>
              <w:rPr>
                <w:sz w:val="19"/>
                <w:lang w:eastAsia="zh-CN"/>
              </w:rPr>
            </w:pPr>
            <w:r>
              <w:rPr>
                <w:sz w:val="19"/>
                <w:lang w:eastAsia="zh-CN"/>
              </w:rPr>
              <w:t>第二十五条第二款</w:t>
            </w:r>
            <w:r>
              <w:rPr>
                <w:sz w:val="19"/>
                <w:lang w:eastAsia="zh-CN"/>
              </w:rPr>
              <w:t>小微型客车租赁经营者未取得道路运输经营许可或者出租汽车经营许可，随车提供驾驶劳务的，按照《中华人民共和国道路运输条例》《巡游出租汽车经营服务管理规定》《网络预约出租汽车经营服务管理暂行办法（</w:t>
            </w:r>
            <w:r>
              <w:rPr>
                <w:rFonts w:ascii="Times New Roman" w:eastAsia="Times New Roman"/>
                <w:sz w:val="19"/>
                <w:lang w:eastAsia="zh-CN"/>
              </w:rPr>
              <w:t>2022</w:t>
            </w:r>
            <w:r>
              <w:rPr>
                <w:sz w:val="19"/>
                <w:lang w:eastAsia="zh-CN"/>
              </w:rPr>
              <w:t>）</w:t>
            </w:r>
            <w:r>
              <w:rPr>
                <w:spacing w:val="2"/>
                <w:sz w:val="19"/>
                <w:lang w:eastAsia="zh-CN"/>
              </w:rPr>
              <w:t>》中关于从事非法营运的</w:t>
            </w:r>
            <w:r>
              <w:rPr>
                <w:spacing w:val="2"/>
                <w:sz w:val="19"/>
                <w:lang w:eastAsia="zh-CN"/>
              </w:rPr>
              <w:t>规</w:t>
            </w:r>
            <w:r>
              <w:rPr>
                <w:sz w:val="19"/>
                <w:lang w:eastAsia="zh-CN"/>
              </w:rPr>
              <w:t>定进行处罚。</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14"/>
                <w:lang w:eastAsia="zh-CN"/>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320218109000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011" w:right="232" w:hanging="828"/>
              <w:rPr>
                <w:sz w:val="19"/>
                <w:lang w:eastAsia="zh-CN"/>
              </w:rPr>
            </w:pPr>
            <w:r>
              <w:rPr>
                <w:spacing w:val="2"/>
                <w:sz w:val="19"/>
                <w:lang w:eastAsia="zh-CN"/>
              </w:rPr>
              <w:t>对网约车平台公司未按照规定将提供服务的车辆、驾驶员相关信息</w:t>
            </w:r>
            <w:r>
              <w:rPr>
                <w:spacing w:val="2"/>
                <w:sz w:val="19"/>
                <w:lang w:eastAsia="zh-CN"/>
              </w:rPr>
              <w:t>向</w:t>
            </w:r>
            <w:r>
              <w:rPr>
                <w:sz w:val="19"/>
                <w:lang w:eastAsia="zh-CN"/>
              </w:rPr>
              <w:t>服务所在地出租汽车行政主管部门报备的处罚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2" w:lineRule="exact"/>
              <w:ind w:left="501"/>
              <w:rPr>
                <w:sz w:val="19"/>
                <w:lang w:eastAsia="zh-CN"/>
              </w:rPr>
            </w:pPr>
            <w:r>
              <w:rPr>
                <w:sz w:val="19"/>
                <w:lang w:eastAsia="zh-CN"/>
              </w:rPr>
              <w:t>（</w:t>
            </w:r>
            <w:r>
              <w:rPr>
                <w:spacing w:val="11"/>
                <w:sz w:val="19"/>
                <w:lang w:eastAsia="zh-CN"/>
              </w:rPr>
              <w:t>五</w:t>
            </w:r>
            <w:r>
              <w:rPr>
                <w:sz w:val="19"/>
                <w:lang w:eastAsia="zh-CN"/>
              </w:rPr>
              <w:t>）未按照规定将提供服务的车辆、驾驶员相关信息向服务所在地出租汽车行政主管部门报备的；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227"/>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320218094000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sz w:val="15"/>
                <w:lang w:eastAsia="zh-CN"/>
              </w:rPr>
            </w:pPr>
          </w:p>
          <w:p w:rsidR="00447A6E" w:rsidRDefault="00713112">
            <w:pPr>
              <w:pStyle w:val="TableParagraph"/>
              <w:ind w:left="483"/>
              <w:rPr>
                <w:sz w:val="19"/>
                <w:lang w:eastAsia="zh-CN"/>
              </w:rPr>
            </w:pPr>
            <w:r>
              <w:rPr>
                <w:sz w:val="19"/>
                <w:lang w:eastAsia="zh-CN"/>
              </w:rPr>
              <w:t>对起讫点均不在许可的经营区域从事网约车经营活动的处罚</w:t>
            </w:r>
          </w:p>
        </w:tc>
        <w:tc>
          <w:tcPr>
            <w:tcW w:w="12194" w:type="dxa"/>
          </w:tcPr>
          <w:p w:rsidR="00447A6E" w:rsidRDefault="00713112">
            <w:pPr>
              <w:pStyle w:val="TableParagraph"/>
              <w:spacing w:before="42" w:line="28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80" w:lineRule="exact"/>
              <w:ind w:left="515"/>
              <w:rPr>
                <w:sz w:val="19"/>
                <w:lang w:eastAsia="zh-CN"/>
              </w:rPr>
            </w:pPr>
            <w:r>
              <w:rPr>
                <w:sz w:val="19"/>
                <w:lang w:eastAsia="zh-CN"/>
              </w:rPr>
              <w:t>（四）起讫点均不在许可的经营区域从事网约车经营活动的；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sz w:val="15"/>
                <w:lang w:eastAsia="zh-CN"/>
              </w:rPr>
            </w:pPr>
          </w:p>
          <w:p w:rsidR="00447A6E" w:rsidRDefault="00713112">
            <w:pPr>
              <w:pStyle w:val="TableParagraph"/>
              <w:ind w:left="273"/>
              <w:rPr>
                <w:sz w:val="19"/>
              </w:rPr>
            </w:pPr>
            <w:r>
              <w:rPr>
                <w:sz w:val="19"/>
              </w:rPr>
              <w:t>道路</w:t>
            </w:r>
          </w:p>
        </w:tc>
      </w:tr>
      <w:tr w:rsidR="00447A6E">
        <w:trPr>
          <w:trHeight w:val="1087"/>
        </w:trPr>
        <w:tc>
          <w:tcPr>
            <w:tcW w:w="1584" w:type="dxa"/>
          </w:tcPr>
          <w:p w:rsidR="00447A6E" w:rsidRDefault="00447A6E">
            <w:pPr>
              <w:pStyle w:val="TableParagraph"/>
              <w:rPr>
                <w:rFonts w:ascii="仿宋_GB2312"/>
                <w:sz w:val="20"/>
              </w:rPr>
            </w:pPr>
          </w:p>
          <w:p w:rsidR="00447A6E" w:rsidRDefault="00713112">
            <w:pPr>
              <w:pStyle w:val="TableParagraph"/>
              <w:spacing w:before="168"/>
              <w:ind w:left="91" w:right="128"/>
              <w:jc w:val="center"/>
              <w:rPr>
                <w:rFonts w:ascii="Times New Roman"/>
                <w:sz w:val="19"/>
              </w:rPr>
            </w:pPr>
            <w:r>
              <w:rPr>
                <w:rFonts w:ascii="Times New Roman"/>
                <w:sz w:val="19"/>
              </w:rPr>
              <w:t>320218080000</w:t>
            </w:r>
          </w:p>
        </w:tc>
        <w:tc>
          <w:tcPr>
            <w:tcW w:w="6455" w:type="dxa"/>
          </w:tcPr>
          <w:p w:rsidR="00447A6E" w:rsidRDefault="00447A6E">
            <w:pPr>
              <w:pStyle w:val="TableParagraph"/>
              <w:spacing w:before="11"/>
              <w:rPr>
                <w:rFonts w:ascii="仿宋_GB2312"/>
                <w:sz w:val="20"/>
                <w:lang w:eastAsia="zh-CN"/>
              </w:rPr>
            </w:pPr>
          </w:p>
          <w:p w:rsidR="00447A6E" w:rsidRDefault="00713112">
            <w:pPr>
              <w:pStyle w:val="TableParagraph"/>
              <w:spacing w:before="1" w:line="213" w:lineRule="auto"/>
              <w:ind w:left="1181" w:right="232" w:hanging="999"/>
              <w:rPr>
                <w:sz w:val="19"/>
                <w:lang w:eastAsia="zh-CN"/>
              </w:rPr>
            </w:pPr>
            <w:r>
              <w:rPr>
                <w:spacing w:val="2"/>
                <w:sz w:val="19"/>
                <w:lang w:eastAsia="zh-CN"/>
              </w:rPr>
              <w:t>对网约车平台公司未按照规定提供共享信息，或者不配合出租汽车</w:t>
            </w:r>
            <w:r>
              <w:rPr>
                <w:spacing w:val="2"/>
                <w:sz w:val="19"/>
                <w:lang w:eastAsia="zh-CN"/>
              </w:rPr>
              <w:t>行</w:t>
            </w:r>
            <w:r>
              <w:rPr>
                <w:sz w:val="19"/>
                <w:lang w:eastAsia="zh-CN"/>
              </w:rPr>
              <w:t>政主管部门调取查阅相关数据信息的处罚</w:t>
            </w:r>
          </w:p>
        </w:tc>
        <w:tc>
          <w:tcPr>
            <w:tcW w:w="12194" w:type="dxa"/>
          </w:tcPr>
          <w:p w:rsidR="00447A6E" w:rsidRDefault="00713112">
            <w:pPr>
              <w:pStyle w:val="TableParagraph"/>
              <w:spacing w:line="262"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55" w:lineRule="exact"/>
              <w:ind w:left="501"/>
              <w:rPr>
                <w:sz w:val="19"/>
                <w:lang w:eastAsia="zh-CN"/>
              </w:rPr>
            </w:pPr>
            <w:r>
              <w:rPr>
                <w:sz w:val="19"/>
                <w:lang w:eastAsia="zh-CN"/>
              </w:rPr>
              <w:t>（七）未按照规定提供共享信息，或者不配合出租汽车行政主管部门调取查</w:t>
            </w:r>
            <w:r>
              <w:rPr>
                <w:sz w:val="19"/>
                <w:lang w:eastAsia="zh-CN"/>
              </w:rPr>
              <w:t>阅相关数据信息的；</w:t>
            </w:r>
          </w:p>
        </w:tc>
        <w:tc>
          <w:tcPr>
            <w:tcW w:w="945" w:type="dxa"/>
          </w:tcPr>
          <w:p w:rsidR="00447A6E" w:rsidRDefault="00447A6E">
            <w:pPr>
              <w:pStyle w:val="TableParagraph"/>
              <w:spacing w:before="9"/>
              <w:rPr>
                <w:rFonts w:ascii="仿宋_GB2312"/>
                <w:sz w:val="29"/>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320218072000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line="288" w:lineRule="exact"/>
              <w:ind w:left="136" w:right="186"/>
              <w:jc w:val="center"/>
              <w:rPr>
                <w:sz w:val="19"/>
                <w:lang w:eastAsia="zh-CN"/>
              </w:rPr>
            </w:pPr>
            <w:r>
              <w:rPr>
                <w:sz w:val="19"/>
                <w:lang w:eastAsia="zh-CN"/>
              </w:rPr>
              <w:t>对网约车平台公司未按照规定制定服务质量标准、建立并落实投诉</w:t>
            </w:r>
            <w:r>
              <w:rPr>
                <w:sz w:val="19"/>
                <w:lang w:eastAsia="zh-CN"/>
              </w:rPr>
              <w:t>举</w:t>
            </w:r>
          </w:p>
          <w:p w:rsidR="00447A6E" w:rsidRDefault="00713112">
            <w:pPr>
              <w:pStyle w:val="TableParagraph"/>
              <w:spacing w:line="288" w:lineRule="exact"/>
              <w:ind w:left="8" w:right="503"/>
              <w:jc w:val="center"/>
              <w:rPr>
                <w:sz w:val="19"/>
              </w:rPr>
            </w:pPr>
            <w:r>
              <w:rPr>
                <w:sz w:val="19"/>
              </w:rPr>
              <w:t>报制度的处罚</w:t>
            </w:r>
          </w:p>
        </w:tc>
        <w:tc>
          <w:tcPr>
            <w:tcW w:w="12194" w:type="dxa"/>
          </w:tcPr>
          <w:p w:rsidR="00447A6E" w:rsidRDefault="00713112">
            <w:pPr>
              <w:pStyle w:val="TableParagraph"/>
              <w:spacing w:line="27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92"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5" w:lineRule="exact"/>
              <w:ind w:left="501"/>
              <w:rPr>
                <w:sz w:val="19"/>
                <w:lang w:eastAsia="zh-CN"/>
              </w:rPr>
            </w:pPr>
            <w:r>
              <w:rPr>
                <w:sz w:val="19"/>
                <w:lang w:eastAsia="zh-CN"/>
              </w:rPr>
              <w:t>（六）未按照规定制定服务质量标准、建立并落实投诉举报制度的；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320218063000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183" w:right="484"/>
              <w:jc w:val="center"/>
              <w:rPr>
                <w:sz w:val="19"/>
                <w:lang w:eastAsia="zh-CN"/>
              </w:rPr>
            </w:pPr>
            <w:r>
              <w:rPr>
                <w:sz w:val="19"/>
                <w:lang w:eastAsia="zh-CN"/>
              </w:rPr>
              <w:t>对网约车驾驶员途中甩客或者故意绕道行驶的处罚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01" w:firstLine="405"/>
              <w:rPr>
                <w:sz w:val="19"/>
                <w:lang w:eastAsia="zh-CN"/>
              </w:rPr>
            </w:pPr>
            <w:r>
              <w:rPr>
                <w:sz w:val="19"/>
                <w:lang w:eastAsia="zh-CN"/>
              </w:rPr>
              <w:t>第三十六条</w:t>
            </w:r>
            <w:r>
              <w:rPr>
                <w:sz w:val="19"/>
                <w:lang w:eastAsia="zh-CN"/>
              </w:rPr>
              <w:t>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447A6E" w:rsidRDefault="00713112">
            <w:pPr>
              <w:pStyle w:val="TableParagraph"/>
              <w:spacing w:line="274" w:lineRule="exact"/>
              <w:ind w:left="501"/>
              <w:rPr>
                <w:sz w:val="19"/>
                <w:lang w:eastAsia="zh-CN"/>
              </w:rPr>
            </w:pPr>
            <w:r>
              <w:rPr>
                <w:sz w:val="19"/>
                <w:lang w:eastAsia="zh-CN"/>
              </w:rPr>
              <w:t>（一）途中甩客或者故意绕道行驶的；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320218056000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992" w:right="268" w:hanging="809"/>
              <w:rPr>
                <w:sz w:val="19"/>
                <w:lang w:eastAsia="zh-CN"/>
              </w:rPr>
            </w:pPr>
            <w:r>
              <w:rPr>
                <w:sz w:val="19"/>
                <w:lang w:eastAsia="zh-CN"/>
              </w:rPr>
              <w:t>对网约车平台公司未履行管理责任，</w:t>
            </w:r>
            <w:r>
              <w:rPr>
                <w:sz w:val="19"/>
                <w:lang w:eastAsia="zh-CN"/>
              </w:rPr>
              <w:t>出现甩客、故意绕道、违规收</w:t>
            </w:r>
            <w:r>
              <w:rPr>
                <w:sz w:val="19"/>
                <w:lang w:eastAsia="zh-CN"/>
              </w:rPr>
              <w:t>费等严重违反国家相关运营服务标准行为的处罚</w:t>
            </w:r>
          </w:p>
        </w:tc>
        <w:tc>
          <w:tcPr>
            <w:tcW w:w="12194" w:type="dxa"/>
          </w:tcPr>
          <w:p w:rsidR="00447A6E" w:rsidRDefault="00713112">
            <w:pPr>
              <w:pStyle w:val="TableParagraph"/>
              <w:spacing w:line="27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87"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6" w:lineRule="exact"/>
              <w:ind w:left="501"/>
              <w:rPr>
                <w:sz w:val="19"/>
                <w:lang w:eastAsia="zh-CN"/>
              </w:rPr>
            </w:pPr>
            <w:r>
              <w:rPr>
                <w:sz w:val="19"/>
                <w:lang w:eastAsia="zh-CN"/>
              </w:rPr>
              <w:t>（</w:t>
            </w:r>
            <w:r>
              <w:rPr>
                <w:spacing w:val="11"/>
                <w:sz w:val="19"/>
                <w:lang w:eastAsia="zh-CN"/>
              </w:rPr>
              <w:t>八</w:t>
            </w:r>
            <w:r>
              <w:rPr>
                <w:sz w:val="19"/>
                <w:lang w:eastAsia="zh-CN"/>
              </w:rPr>
              <w:t>）未履行管理责任，出现甩客、故意绕道、违规收费等严重违反国家相关运营服务标准行为的。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320218055000</w:t>
            </w:r>
          </w:p>
        </w:tc>
        <w:tc>
          <w:tcPr>
            <w:tcW w:w="6455" w:type="dxa"/>
          </w:tcPr>
          <w:p w:rsidR="00447A6E" w:rsidRDefault="00713112">
            <w:pPr>
              <w:pStyle w:val="TableParagraph"/>
              <w:spacing w:before="150" w:line="213" w:lineRule="auto"/>
              <w:ind w:left="183" w:right="492" w:firstLine="2"/>
              <w:jc w:val="center"/>
              <w:rPr>
                <w:sz w:val="19"/>
                <w:lang w:eastAsia="zh-CN"/>
              </w:rPr>
            </w:pPr>
            <w:r>
              <w:rPr>
                <w:sz w:val="19"/>
                <w:lang w:eastAsia="zh-CN"/>
              </w:rPr>
              <w:t>对网约车平台公司提供服务车辆未取得《网络预约出租汽车运输</w:t>
            </w:r>
            <w:r>
              <w:rPr>
                <w:sz w:val="19"/>
                <w:lang w:eastAsia="zh-CN"/>
              </w:rPr>
              <w:t>证》，或者线上提供服务车辆与线下实际提供服务车辆不一致的处</w:t>
            </w:r>
            <w:r>
              <w:rPr>
                <w:sz w:val="19"/>
                <w:lang w:eastAsia="zh-CN"/>
              </w:rPr>
              <w:t>罚</w:t>
            </w:r>
          </w:p>
        </w:tc>
        <w:tc>
          <w:tcPr>
            <w:tcW w:w="12194" w:type="dxa"/>
          </w:tcPr>
          <w:p w:rsidR="00447A6E" w:rsidRDefault="0071311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2" w:right="289" w:firstLine="403"/>
              <w:rPr>
                <w:sz w:val="19"/>
                <w:lang w:eastAsia="zh-CN"/>
              </w:rPr>
            </w:pPr>
            <w:r>
              <w:rPr>
                <w:spacing w:val="-1"/>
                <w:sz w:val="19"/>
                <w:lang w:eastAsia="zh-CN"/>
              </w:rPr>
              <w:t>第三十五条</w:t>
            </w:r>
            <w:r>
              <w:rPr>
                <w:spacing w:val="-1"/>
                <w:sz w:val="19"/>
                <w:lang w:eastAsia="zh-CN"/>
              </w:rPr>
              <w:t>网约车平台公司违反本规定，有下列行为之一的，</w:t>
            </w:r>
            <w:r>
              <w:rPr>
                <w:spacing w:val="-1"/>
                <w:sz w:val="19"/>
                <w:lang w:eastAsia="zh-CN"/>
              </w:rPr>
              <w:t>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w:t>
            </w:r>
            <w:r>
              <w:rPr>
                <w:spacing w:val="-10"/>
                <w:sz w:val="19"/>
                <w:lang w:eastAsia="zh-CN"/>
              </w:rPr>
              <w:t>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447A6E" w:rsidRDefault="00713112">
            <w:pPr>
              <w:pStyle w:val="TableParagraph"/>
              <w:spacing w:line="275" w:lineRule="exact"/>
              <w:ind w:left="501"/>
              <w:rPr>
                <w:sz w:val="19"/>
                <w:lang w:eastAsia="zh-CN"/>
              </w:rPr>
            </w:pPr>
            <w:r>
              <w:rPr>
                <w:sz w:val="19"/>
                <w:lang w:eastAsia="zh-CN"/>
              </w:rPr>
              <w:t>（一）提供服务车辆未取得《网络预约出租汽车运输</w:t>
            </w:r>
            <w:r>
              <w:rPr>
                <w:sz w:val="19"/>
                <w:lang w:eastAsia="zh-CN"/>
              </w:rPr>
              <w:t>证》</w:t>
            </w:r>
            <w:r>
              <w:rPr>
                <w:rFonts w:ascii="Times New Roman" w:eastAsia="Times New Roman"/>
                <w:sz w:val="19"/>
                <w:lang w:eastAsia="zh-CN"/>
              </w:rPr>
              <w:t>,</w:t>
            </w:r>
            <w:r>
              <w:rPr>
                <w:sz w:val="19"/>
                <w:lang w:eastAsia="zh-CN"/>
              </w:rPr>
              <w:t>或者线上提供服务车辆与线下实际提供服务车辆不一致的；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320218032000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681" w:right="232" w:hanging="1498"/>
              <w:rPr>
                <w:sz w:val="19"/>
                <w:lang w:eastAsia="zh-CN"/>
              </w:rPr>
            </w:pPr>
            <w:r>
              <w:rPr>
                <w:spacing w:val="2"/>
                <w:sz w:val="19"/>
                <w:lang w:eastAsia="zh-CN"/>
              </w:rPr>
              <w:t>对网约车驾驶员对举报、投诉其服务质量或者对其服务作出不满意</w:t>
            </w:r>
            <w:r>
              <w:rPr>
                <w:spacing w:val="2"/>
                <w:sz w:val="19"/>
                <w:lang w:eastAsia="zh-CN"/>
              </w:rPr>
              <w:t>评</w:t>
            </w:r>
            <w:r>
              <w:rPr>
                <w:sz w:val="19"/>
                <w:lang w:eastAsia="zh-CN"/>
              </w:rPr>
              <w:t>价的乘客实施报复行为的处罚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01" w:firstLine="405"/>
              <w:rPr>
                <w:sz w:val="19"/>
                <w:lang w:eastAsia="zh-CN"/>
              </w:rPr>
            </w:pPr>
            <w:r>
              <w:rPr>
                <w:sz w:val="19"/>
                <w:lang w:eastAsia="zh-CN"/>
              </w:rPr>
              <w:t>第三十六条</w:t>
            </w:r>
            <w:r>
              <w:rPr>
                <w:sz w:val="19"/>
                <w:lang w:eastAsia="zh-CN"/>
              </w:rPr>
              <w:t>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447A6E" w:rsidRDefault="00713112">
            <w:pPr>
              <w:pStyle w:val="TableParagraph"/>
              <w:spacing w:line="274" w:lineRule="exact"/>
              <w:ind w:left="501"/>
              <w:rPr>
                <w:sz w:val="19"/>
                <w:lang w:eastAsia="zh-CN"/>
              </w:rPr>
            </w:pPr>
            <w:r>
              <w:rPr>
                <w:sz w:val="19"/>
                <w:lang w:eastAsia="zh-CN"/>
              </w:rPr>
              <w:t>（</w:t>
            </w:r>
            <w:r>
              <w:rPr>
                <w:spacing w:val="11"/>
                <w:sz w:val="19"/>
                <w:lang w:eastAsia="zh-CN"/>
              </w:rPr>
              <w:t>三</w:t>
            </w:r>
            <w:r>
              <w:rPr>
                <w:sz w:val="19"/>
                <w:lang w:eastAsia="zh-CN"/>
              </w:rPr>
              <w:t>）对举报、投诉其服务质量或者对其服务作出不满意评价的乘客实施报复行为的。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845"/>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320218870000</w:t>
            </w:r>
          </w:p>
        </w:tc>
        <w:tc>
          <w:tcPr>
            <w:tcW w:w="6455" w:type="dxa"/>
          </w:tcPr>
          <w:p w:rsidR="00447A6E" w:rsidRDefault="00713112">
            <w:pPr>
              <w:pStyle w:val="TableParagraph"/>
              <w:spacing w:before="145" w:line="213" w:lineRule="auto"/>
              <w:ind w:left="1786" w:right="232" w:hanging="1604"/>
              <w:rPr>
                <w:sz w:val="19"/>
                <w:lang w:eastAsia="zh-CN"/>
              </w:rPr>
            </w:pPr>
            <w:r>
              <w:rPr>
                <w:spacing w:val="2"/>
                <w:sz w:val="19"/>
                <w:lang w:eastAsia="zh-CN"/>
              </w:rPr>
              <w:t>对托运人提供的托运清单载明的危险货物的类别、项别、品名、编</w:t>
            </w:r>
            <w:r>
              <w:rPr>
                <w:spacing w:val="2"/>
                <w:sz w:val="19"/>
                <w:lang w:eastAsia="zh-CN"/>
              </w:rPr>
              <w:t>号</w:t>
            </w:r>
            <w:r>
              <w:rPr>
                <w:sz w:val="19"/>
                <w:lang w:eastAsia="zh-CN"/>
              </w:rPr>
              <w:t>不符合相关标准要求的处罚</w:t>
            </w:r>
          </w:p>
        </w:tc>
        <w:tc>
          <w:tcPr>
            <w:tcW w:w="12194" w:type="dxa"/>
          </w:tcPr>
          <w:p w:rsidR="00447A6E" w:rsidRDefault="00713112">
            <w:pPr>
              <w:pStyle w:val="TableParagraph"/>
              <w:spacing w:line="27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第五十八条</w:t>
            </w:r>
            <w:r>
              <w:rPr>
                <w:sz w:val="19"/>
                <w:lang w:eastAsia="zh-CN"/>
              </w:rPr>
              <w:t>交通运输主管部门对危险货物托运人违反本办法第十条，危险货物的类别、项别、品名、编号不符合相关标准要求的，</w:t>
            </w:r>
          </w:p>
          <w:p w:rsidR="00447A6E" w:rsidRDefault="00713112">
            <w:pPr>
              <w:pStyle w:val="TableParagraph"/>
              <w:spacing w:line="278" w:lineRule="exact"/>
              <w:ind w:left="122"/>
              <w:rPr>
                <w:sz w:val="19"/>
                <w:lang w:eastAsia="zh-CN"/>
              </w:rPr>
            </w:pPr>
            <w:r>
              <w:rPr>
                <w:sz w:val="19"/>
                <w:lang w:eastAsia="zh-CN"/>
              </w:rPr>
              <w:t>应当责令改正，属于非经营性的，处</w:t>
            </w:r>
            <w:r>
              <w:rPr>
                <w:rFonts w:ascii="Times New Roman" w:eastAsia="Times New Roman"/>
                <w:sz w:val="19"/>
                <w:lang w:eastAsia="zh-CN"/>
              </w:rPr>
              <w:t>1000</w:t>
            </w:r>
            <w:r>
              <w:rPr>
                <w:spacing w:val="-1"/>
                <w:sz w:val="19"/>
                <w:lang w:eastAsia="zh-CN"/>
              </w:rPr>
              <w:t>元以下的罚款；属于经营性的，处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320218869000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490" w:right="232" w:hanging="308"/>
              <w:rPr>
                <w:sz w:val="19"/>
                <w:lang w:eastAsia="zh-CN"/>
              </w:rPr>
            </w:pPr>
            <w:r>
              <w:rPr>
                <w:spacing w:val="2"/>
                <w:sz w:val="19"/>
                <w:lang w:eastAsia="zh-CN"/>
              </w:rPr>
              <w:t>对危险货物承运人未在罐式车辆罐体的适装介质列表范围内或者移</w:t>
            </w:r>
            <w:r>
              <w:rPr>
                <w:spacing w:val="2"/>
                <w:sz w:val="19"/>
                <w:lang w:eastAsia="zh-CN"/>
              </w:rPr>
              <w:t>动</w:t>
            </w:r>
            <w:r>
              <w:rPr>
                <w:sz w:val="19"/>
                <w:lang w:eastAsia="zh-CN"/>
              </w:rPr>
              <w:t>式压力容器使用登记证上限定的介质承运危险货物的处罚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第六十条</w:t>
            </w:r>
            <w:r>
              <w:rPr>
                <w:sz w:val="19"/>
                <w:lang w:eastAsia="zh-CN"/>
              </w:rPr>
              <w:t>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447A6E" w:rsidRDefault="00713112">
            <w:pPr>
              <w:pStyle w:val="TableParagraph"/>
              <w:spacing w:before="7" w:line="213" w:lineRule="auto"/>
              <w:ind w:left="134" w:right="205" w:firstLine="367"/>
              <w:rPr>
                <w:sz w:val="19"/>
                <w:lang w:eastAsia="zh-CN"/>
              </w:rPr>
            </w:pPr>
            <w:r>
              <w:rPr>
                <w:sz w:val="19"/>
                <w:lang w:eastAsia="zh-CN"/>
              </w:rPr>
              <w:t>（一）违反本办法第二十三条，未在罐式车辆罐体的适装介质列表范围内或者移动式压力容器使用登记证上限定的介质承运危险货物</w:t>
            </w:r>
            <w:r>
              <w:rPr>
                <w:sz w:val="19"/>
                <w:lang w:eastAsia="zh-CN"/>
              </w:rPr>
              <w:t>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843"/>
        </w:trPr>
        <w:tc>
          <w:tcPr>
            <w:tcW w:w="1584" w:type="dxa"/>
          </w:tcPr>
          <w:p w:rsidR="00447A6E" w:rsidRDefault="00447A6E">
            <w:pPr>
              <w:pStyle w:val="TableParagraph"/>
              <w:spacing w:before="7"/>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320218864000</w:t>
            </w:r>
          </w:p>
        </w:tc>
        <w:tc>
          <w:tcPr>
            <w:tcW w:w="6455" w:type="dxa"/>
          </w:tcPr>
          <w:p w:rsidR="00447A6E" w:rsidRDefault="00713112">
            <w:pPr>
              <w:pStyle w:val="TableParagraph"/>
              <w:spacing w:before="122" w:line="288" w:lineRule="exact"/>
              <w:ind w:left="136" w:right="186"/>
              <w:jc w:val="center"/>
              <w:rPr>
                <w:sz w:val="19"/>
                <w:lang w:eastAsia="zh-CN"/>
              </w:rPr>
            </w:pPr>
            <w:r>
              <w:rPr>
                <w:sz w:val="19"/>
                <w:lang w:eastAsia="zh-CN"/>
              </w:rPr>
              <w:t>对危险货物承运人未按照规定制作危险货物运单或者保存期限不符</w:t>
            </w:r>
            <w:r>
              <w:rPr>
                <w:sz w:val="19"/>
                <w:lang w:eastAsia="zh-CN"/>
              </w:rPr>
              <w:t>合</w:t>
            </w:r>
          </w:p>
          <w:p w:rsidR="00447A6E" w:rsidRDefault="00713112">
            <w:pPr>
              <w:pStyle w:val="TableParagraph"/>
              <w:spacing w:line="288" w:lineRule="exact"/>
              <w:ind w:left="8" w:right="503"/>
              <w:jc w:val="center"/>
              <w:rPr>
                <w:sz w:val="19"/>
              </w:rPr>
            </w:pPr>
            <w:r>
              <w:rPr>
                <w:sz w:val="19"/>
              </w:rPr>
              <w:t>要求的处罚</w:t>
            </w:r>
          </w:p>
        </w:tc>
        <w:tc>
          <w:tcPr>
            <w:tcW w:w="12194" w:type="dxa"/>
          </w:tcPr>
          <w:p w:rsidR="00447A6E" w:rsidRDefault="00713112">
            <w:pPr>
              <w:pStyle w:val="TableParagraph"/>
              <w:spacing w:line="274"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line="272" w:lineRule="exact"/>
              <w:ind w:left="525"/>
              <w:rPr>
                <w:sz w:val="19"/>
                <w:lang w:eastAsia="zh-CN"/>
              </w:rPr>
            </w:pPr>
            <w:r>
              <w:rPr>
                <w:sz w:val="19"/>
                <w:lang w:eastAsia="zh-CN"/>
              </w:rPr>
              <w:t>第六十条</w:t>
            </w:r>
            <w:r>
              <w:rPr>
                <w:sz w:val="19"/>
                <w:lang w:eastAsia="zh-CN"/>
              </w:rPr>
              <w:t>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447A6E" w:rsidRDefault="00713112">
            <w:pPr>
              <w:pStyle w:val="TableParagraph"/>
              <w:spacing w:line="277" w:lineRule="exact"/>
              <w:ind w:left="501"/>
              <w:rPr>
                <w:sz w:val="19"/>
                <w:lang w:eastAsia="zh-CN"/>
              </w:rPr>
            </w:pPr>
            <w:r>
              <w:rPr>
                <w:sz w:val="19"/>
                <w:lang w:eastAsia="zh-CN"/>
              </w:rPr>
              <w:t>（二）违反本办法第二十四条，未按照规定制作危险货物运单或者保存期限不符合要求的；</w:t>
            </w:r>
          </w:p>
        </w:tc>
        <w:tc>
          <w:tcPr>
            <w:tcW w:w="945" w:type="dxa"/>
          </w:tcPr>
          <w:p w:rsidR="00447A6E" w:rsidRDefault="00447A6E">
            <w:pPr>
              <w:pStyle w:val="TableParagraph"/>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320218863000</w:t>
            </w:r>
          </w:p>
        </w:tc>
        <w:tc>
          <w:tcPr>
            <w:tcW w:w="6455" w:type="dxa"/>
          </w:tcPr>
          <w:p w:rsidR="00447A6E" w:rsidRDefault="00713112">
            <w:pPr>
              <w:pStyle w:val="TableParagraph"/>
              <w:spacing w:before="144" w:line="213" w:lineRule="auto"/>
              <w:ind w:left="1287" w:right="232" w:hanging="1104"/>
              <w:rPr>
                <w:sz w:val="19"/>
                <w:lang w:eastAsia="zh-CN"/>
              </w:rPr>
            </w:pPr>
            <w:r>
              <w:rPr>
                <w:spacing w:val="2"/>
                <w:sz w:val="19"/>
                <w:lang w:eastAsia="zh-CN"/>
              </w:rPr>
              <w:t>对危险货物承运人未按照要求对运输车辆、罐式车辆罐体、可移动</w:t>
            </w:r>
            <w:r>
              <w:rPr>
                <w:spacing w:val="2"/>
                <w:sz w:val="19"/>
                <w:lang w:eastAsia="zh-CN"/>
              </w:rPr>
              <w:t>罐</w:t>
            </w:r>
            <w:r>
              <w:rPr>
                <w:sz w:val="19"/>
                <w:lang w:eastAsia="zh-CN"/>
              </w:rPr>
              <w:t>柜、罐箱及设备进行检查和记录的处罚</w:t>
            </w:r>
          </w:p>
        </w:tc>
        <w:tc>
          <w:tcPr>
            <w:tcW w:w="12194" w:type="dxa"/>
          </w:tcPr>
          <w:p w:rsidR="00447A6E" w:rsidRDefault="00713112">
            <w:pPr>
              <w:pStyle w:val="TableParagraph"/>
              <w:spacing w:line="275"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第六十条</w:t>
            </w:r>
            <w:r>
              <w:rPr>
                <w:sz w:val="19"/>
                <w:lang w:eastAsia="zh-CN"/>
              </w:rPr>
              <w:t>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447A6E" w:rsidRDefault="00713112">
            <w:pPr>
              <w:pStyle w:val="TableParagraph"/>
              <w:spacing w:line="277" w:lineRule="exact"/>
              <w:ind w:left="501"/>
              <w:rPr>
                <w:sz w:val="19"/>
                <w:lang w:eastAsia="zh-CN"/>
              </w:rPr>
            </w:pPr>
            <w:r>
              <w:rPr>
                <w:sz w:val="19"/>
                <w:lang w:eastAsia="zh-CN"/>
              </w:rPr>
              <w:t>（</w:t>
            </w:r>
            <w:r>
              <w:rPr>
                <w:spacing w:val="11"/>
                <w:sz w:val="19"/>
                <w:lang w:eastAsia="zh-CN"/>
              </w:rPr>
              <w:t>三</w:t>
            </w:r>
            <w:r>
              <w:rPr>
                <w:sz w:val="19"/>
                <w:lang w:eastAsia="zh-CN"/>
              </w:rPr>
              <w:t>）违反本办法第二十五条，未按照要求对运输车辆、罐式车辆罐体、可移动罐柜、罐箱及设备进行检查和记录的。</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320218862000</w:t>
            </w:r>
          </w:p>
        </w:tc>
        <w:tc>
          <w:tcPr>
            <w:tcW w:w="6455" w:type="dxa"/>
          </w:tcPr>
          <w:p w:rsidR="00447A6E" w:rsidRDefault="00447A6E">
            <w:pPr>
              <w:pStyle w:val="TableParagraph"/>
              <w:spacing w:before="12"/>
              <w:rPr>
                <w:rFonts w:ascii="仿宋_GB2312"/>
                <w:sz w:val="20"/>
                <w:lang w:eastAsia="zh-CN"/>
              </w:rPr>
            </w:pPr>
          </w:p>
          <w:p w:rsidR="00447A6E" w:rsidRDefault="00713112">
            <w:pPr>
              <w:pStyle w:val="TableParagraph"/>
              <w:spacing w:line="287" w:lineRule="exact"/>
              <w:ind w:left="136" w:right="186"/>
              <w:jc w:val="center"/>
              <w:rPr>
                <w:sz w:val="19"/>
                <w:lang w:eastAsia="zh-CN"/>
              </w:rPr>
            </w:pPr>
            <w:r>
              <w:rPr>
                <w:sz w:val="19"/>
                <w:lang w:eastAsia="zh-CN"/>
              </w:rPr>
              <w:t>对危险货物车辆驾驶人未按照规定随车携带危险货物运单、安全卡</w:t>
            </w:r>
            <w:r>
              <w:rPr>
                <w:sz w:val="19"/>
                <w:lang w:eastAsia="zh-CN"/>
              </w:rPr>
              <w:t>的</w:t>
            </w:r>
          </w:p>
          <w:p w:rsidR="00447A6E" w:rsidRDefault="00713112">
            <w:pPr>
              <w:pStyle w:val="TableParagraph"/>
              <w:spacing w:line="287" w:lineRule="exact"/>
              <w:ind w:left="37" w:right="491"/>
              <w:jc w:val="center"/>
              <w:rPr>
                <w:sz w:val="19"/>
              </w:rPr>
            </w:pPr>
            <w:r>
              <w:rPr>
                <w:sz w:val="19"/>
              </w:rPr>
              <w:t>处罚</w:t>
            </w:r>
          </w:p>
        </w:tc>
        <w:tc>
          <w:tcPr>
            <w:tcW w:w="12194" w:type="dxa"/>
          </w:tcPr>
          <w:p w:rsidR="00447A6E" w:rsidRDefault="00713112">
            <w:pPr>
              <w:pStyle w:val="TableParagraph"/>
              <w:spacing w:line="28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24" w:right="282" w:firstLine="400"/>
              <w:rPr>
                <w:sz w:val="19"/>
                <w:lang w:eastAsia="zh-CN"/>
              </w:rPr>
            </w:pPr>
            <w:r>
              <w:rPr>
                <w:sz w:val="19"/>
                <w:lang w:eastAsia="zh-CN"/>
              </w:rPr>
              <w:t>第六十一条</w:t>
            </w:r>
            <w:r>
              <w:rPr>
                <w:sz w:val="19"/>
                <w:lang w:eastAsia="zh-CN"/>
              </w:rPr>
              <w:t>交通运输主管部门对危险货物道路运输车辆驾驶人具有下列情形之一的，应当责令改正，处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447A6E" w:rsidRDefault="00713112">
            <w:pPr>
              <w:pStyle w:val="TableParagraph"/>
              <w:spacing w:line="277" w:lineRule="exact"/>
              <w:ind w:left="501"/>
              <w:rPr>
                <w:sz w:val="19"/>
                <w:lang w:eastAsia="zh-CN"/>
              </w:rPr>
            </w:pPr>
            <w:r>
              <w:rPr>
                <w:sz w:val="19"/>
                <w:lang w:eastAsia="zh-CN"/>
              </w:rPr>
              <w:t>（一）违反本办法第二十四条、第四十四条，未按照规定随车携带危险货物运单、安全卡的；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6"/>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320218861000</w:t>
            </w:r>
          </w:p>
        </w:tc>
        <w:tc>
          <w:tcPr>
            <w:tcW w:w="6455" w:type="dxa"/>
          </w:tcPr>
          <w:p w:rsidR="00447A6E" w:rsidRDefault="00447A6E">
            <w:pPr>
              <w:pStyle w:val="TableParagraph"/>
              <w:spacing w:before="12"/>
              <w:rPr>
                <w:rFonts w:ascii="仿宋_GB2312"/>
                <w:sz w:val="20"/>
                <w:lang w:eastAsia="zh-CN"/>
              </w:rPr>
            </w:pPr>
          </w:p>
          <w:p w:rsidR="00447A6E" w:rsidRDefault="00713112">
            <w:pPr>
              <w:pStyle w:val="TableParagraph"/>
              <w:spacing w:line="288" w:lineRule="exact"/>
              <w:ind w:left="136" w:right="186"/>
              <w:jc w:val="center"/>
              <w:rPr>
                <w:sz w:val="19"/>
                <w:lang w:eastAsia="zh-CN"/>
              </w:rPr>
            </w:pPr>
            <w:r>
              <w:rPr>
                <w:sz w:val="19"/>
                <w:lang w:eastAsia="zh-CN"/>
              </w:rPr>
              <w:t>对罐式车辆罐体、可移动罐柜、罐箱的关闭装置在运输过程中未处</w:t>
            </w:r>
            <w:r>
              <w:rPr>
                <w:sz w:val="19"/>
                <w:lang w:eastAsia="zh-CN"/>
              </w:rPr>
              <w:t>于</w:t>
            </w:r>
          </w:p>
          <w:p w:rsidR="00447A6E" w:rsidRDefault="00713112">
            <w:pPr>
              <w:pStyle w:val="TableParagraph"/>
              <w:spacing w:line="288" w:lineRule="exact"/>
              <w:ind w:left="1" w:right="491"/>
              <w:jc w:val="center"/>
              <w:rPr>
                <w:sz w:val="19"/>
              </w:rPr>
            </w:pPr>
            <w:r>
              <w:rPr>
                <w:sz w:val="19"/>
              </w:rPr>
              <w:t>关闭状态的处罚</w:t>
            </w:r>
          </w:p>
        </w:tc>
        <w:tc>
          <w:tcPr>
            <w:tcW w:w="12194" w:type="dxa"/>
          </w:tcPr>
          <w:p w:rsidR="00447A6E" w:rsidRDefault="00713112">
            <w:pPr>
              <w:pStyle w:val="TableParagraph"/>
              <w:spacing w:line="28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24" w:right="282" w:firstLine="400"/>
              <w:rPr>
                <w:sz w:val="19"/>
                <w:lang w:eastAsia="zh-CN"/>
              </w:rPr>
            </w:pPr>
            <w:r>
              <w:rPr>
                <w:sz w:val="19"/>
                <w:lang w:eastAsia="zh-CN"/>
              </w:rPr>
              <w:t>第六十一条</w:t>
            </w:r>
            <w:r>
              <w:rPr>
                <w:sz w:val="19"/>
                <w:lang w:eastAsia="zh-CN"/>
              </w:rPr>
              <w:t>交通运输主管部门对危险货物道路运输车辆驾驶人具有下列情形之一的，应当责令改正，处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447A6E" w:rsidRDefault="0071311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）违反本办法第四十七条，罐式车辆罐体、可移动罐柜、罐箱的关闭装置在运输过程中未处于关闭状态的。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6"/>
              <w:ind w:left="273"/>
              <w:rPr>
                <w:sz w:val="19"/>
              </w:rPr>
            </w:pPr>
            <w:r>
              <w:rPr>
                <w:sz w:val="19"/>
              </w:rPr>
              <w:t>道路</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320218860000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1" w:line="213" w:lineRule="auto"/>
              <w:ind w:left="584" w:right="232" w:hanging="401"/>
              <w:rPr>
                <w:sz w:val="19"/>
                <w:lang w:eastAsia="zh-CN"/>
              </w:rPr>
            </w:pPr>
            <w:r>
              <w:rPr>
                <w:spacing w:val="2"/>
                <w:sz w:val="19"/>
                <w:lang w:eastAsia="zh-CN"/>
              </w:rPr>
              <w:t>对危险货物承运人使用未经检验合格或者超出检验有效期的罐式车</w:t>
            </w:r>
            <w:r>
              <w:rPr>
                <w:spacing w:val="2"/>
                <w:sz w:val="19"/>
                <w:lang w:eastAsia="zh-CN"/>
              </w:rPr>
              <w:t>辆</w:t>
            </w:r>
            <w:r>
              <w:rPr>
                <w:sz w:val="19"/>
                <w:lang w:eastAsia="zh-CN"/>
              </w:rPr>
              <w:t>罐体、可移动罐柜、罐箱从事危险货物道路运输的处罚</w:t>
            </w:r>
          </w:p>
        </w:tc>
        <w:tc>
          <w:tcPr>
            <w:tcW w:w="12194" w:type="dxa"/>
          </w:tcPr>
          <w:p w:rsidR="00447A6E" w:rsidRDefault="00713112">
            <w:pPr>
              <w:pStyle w:val="TableParagraph"/>
              <w:spacing w:line="285"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251" w:firstLine="408"/>
              <w:rPr>
                <w:sz w:val="19"/>
                <w:lang w:eastAsia="zh-CN"/>
              </w:rPr>
            </w:pPr>
            <w:r>
              <w:rPr>
                <w:sz w:val="19"/>
                <w:lang w:eastAsia="zh-CN"/>
              </w:rPr>
              <w:t>第六十二条</w:t>
            </w:r>
            <w:r>
              <w:rPr>
                <w:sz w:val="19"/>
                <w:lang w:eastAsia="zh-CN"/>
              </w:rPr>
              <w:t>交通运输主管部门对危险货物承运人违反本办法第四十条、第四十一条、第四十二条，使用未经检验合格或者超出检验有效期的罐式车辆罐体、可移动罐柜、罐箱从事危险货物运输的，应当责令限期改正，可以处</w:t>
            </w:r>
            <w:r>
              <w:rPr>
                <w:rFonts w:ascii="Times New Roman" w:eastAsia="Times New Roman"/>
                <w:sz w:val="19"/>
                <w:lang w:eastAsia="zh-CN"/>
              </w:rPr>
              <w:t>5</w:t>
            </w:r>
            <w:r>
              <w:rPr>
                <w:spacing w:val="1"/>
                <w:sz w:val="19"/>
                <w:lang w:eastAsia="zh-CN"/>
              </w:rPr>
              <w:t>万元以下的罚款；逾期未改正的，处</w:t>
            </w:r>
            <w:r>
              <w:rPr>
                <w:rFonts w:ascii="Times New Roman" w:eastAsia="Times New Roman"/>
                <w:sz w:val="19"/>
                <w:lang w:eastAsia="zh-CN"/>
              </w:rPr>
              <w:t>5</w:t>
            </w:r>
            <w:r>
              <w:rPr>
                <w:sz w:val="19"/>
                <w:lang w:eastAsia="zh-CN"/>
              </w:rPr>
              <w:t>万</w:t>
            </w:r>
          </w:p>
          <w:p w:rsidR="00447A6E" w:rsidRDefault="00713112">
            <w:pPr>
              <w:pStyle w:val="TableParagraph"/>
              <w:spacing w:line="213" w:lineRule="auto"/>
              <w:ind w:left="117" w:right="316"/>
              <w:rPr>
                <w:sz w:val="19"/>
                <w:lang w:eastAsia="zh-CN"/>
              </w:rPr>
            </w:pPr>
            <w:r>
              <w:rPr>
                <w:spacing w:val="8"/>
                <w:sz w:val="19"/>
                <w:lang w:eastAsia="zh-CN"/>
              </w:rPr>
              <w:t>元以上</w:t>
            </w:r>
            <w:r>
              <w:rPr>
                <w:rFonts w:ascii="Times New Roman" w:eastAsia="Times New Roman"/>
                <w:sz w:val="19"/>
                <w:lang w:eastAsia="zh-CN"/>
              </w:rPr>
              <w:t>20</w:t>
            </w:r>
            <w:r>
              <w:rPr>
                <w:sz w:val="19"/>
                <w:lang w:eastAsia="zh-CN"/>
              </w:rPr>
              <w:t>万元以下的罚款，对其直接负责的主管人员和其他直接责任人员处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2</w:t>
            </w:r>
            <w:r>
              <w:rPr>
                <w:sz w:val="19"/>
                <w:lang w:eastAsia="zh-CN"/>
              </w:rPr>
              <w:t>万元以下的罚款；情节严重的，责令停产停业整顿。</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ind w:left="273"/>
              <w:rPr>
                <w:sz w:val="19"/>
              </w:rPr>
            </w:pPr>
            <w:r>
              <w:rPr>
                <w:sz w:val="19"/>
              </w:rPr>
              <w:t>道路</w:t>
            </w:r>
          </w:p>
        </w:tc>
      </w:tr>
      <w:tr w:rsidR="00447A6E">
        <w:trPr>
          <w:trHeight w:val="271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320218857000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lang w:eastAsia="zh-CN"/>
              </w:rPr>
            </w:pPr>
          </w:p>
          <w:p w:rsidR="00447A6E" w:rsidRDefault="00713112">
            <w:pPr>
              <w:pStyle w:val="TableParagraph"/>
              <w:spacing w:line="288" w:lineRule="exact"/>
              <w:ind w:left="183"/>
              <w:rPr>
                <w:sz w:val="19"/>
                <w:lang w:eastAsia="zh-CN"/>
              </w:rPr>
            </w:pPr>
            <w:r>
              <w:rPr>
                <w:sz w:val="19"/>
                <w:lang w:eastAsia="zh-CN"/>
              </w:rPr>
              <w:t>对危险货物承运人未按照要求对运营中的危险化学品、民用爆炸物</w:t>
            </w:r>
            <w:r>
              <w:rPr>
                <w:sz w:val="19"/>
                <w:lang w:eastAsia="zh-CN"/>
              </w:rPr>
              <w:t>品</w:t>
            </w:r>
          </w:p>
          <w:p w:rsidR="00447A6E" w:rsidRDefault="00713112">
            <w:pPr>
              <w:pStyle w:val="TableParagraph"/>
              <w:spacing w:line="288" w:lineRule="exact"/>
              <w:ind w:left="406"/>
              <w:rPr>
                <w:sz w:val="19"/>
                <w:lang w:eastAsia="zh-CN"/>
              </w:rPr>
            </w:pPr>
            <w:r>
              <w:rPr>
                <w:sz w:val="19"/>
                <w:lang w:eastAsia="zh-CN"/>
              </w:rPr>
              <w:t>、核与放射性物品的运输车辆通过定位系统实行监控的处罚</w:t>
            </w:r>
          </w:p>
        </w:tc>
        <w:tc>
          <w:tcPr>
            <w:tcW w:w="12194" w:type="dxa"/>
          </w:tcPr>
          <w:p w:rsidR="00447A6E" w:rsidRDefault="00713112">
            <w:pPr>
              <w:pStyle w:val="TableParagraph"/>
              <w:spacing w:line="263" w:lineRule="exact"/>
              <w:ind w:left="100"/>
              <w:rPr>
                <w:sz w:val="19"/>
                <w:lang w:eastAsia="zh-CN"/>
              </w:rPr>
            </w:pPr>
            <w:r>
              <w:rPr>
                <w:sz w:val="19"/>
                <w:lang w:eastAsia="zh-CN"/>
              </w:rPr>
              <w:t>【法律】《中华人民共和国反恐怖主义法（</w:t>
            </w:r>
            <w:r>
              <w:rPr>
                <w:rFonts w:ascii="Times New Roman" w:eastAsia="Times New Roman"/>
                <w:sz w:val="19"/>
                <w:lang w:eastAsia="zh-CN"/>
              </w:rPr>
              <w:t>2018</w:t>
            </w:r>
            <w:r>
              <w:rPr>
                <w:sz w:val="19"/>
                <w:lang w:eastAsia="zh-CN"/>
              </w:rPr>
              <w:t>）》</w:t>
            </w:r>
          </w:p>
          <w:p w:rsidR="00447A6E" w:rsidRDefault="00713112">
            <w:pPr>
              <w:pStyle w:val="TableParagraph"/>
              <w:spacing w:before="6" w:line="213" w:lineRule="auto"/>
              <w:ind w:left="129" w:right="109" w:firstLine="396"/>
              <w:rPr>
                <w:sz w:val="19"/>
                <w:lang w:eastAsia="zh-CN"/>
              </w:rPr>
            </w:pPr>
            <w:r>
              <w:rPr>
                <w:w w:val="95"/>
                <w:sz w:val="19"/>
                <w:lang w:eastAsia="zh-CN"/>
              </w:rPr>
              <w:t>第八十七条</w:t>
            </w:r>
            <w:r>
              <w:rPr>
                <w:w w:val="95"/>
                <w:sz w:val="19"/>
                <w:lang w:eastAsia="zh-CN"/>
              </w:rPr>
              <w:t>违反本法规定，有下列情形之一的，</w:t>
            </w:r>
            <w:r>
              <w:rPr>
                <w:w w:val="95"/>
                <w:sz w:val="19"/>
                <w:lang w:eastAsia="zh-CN"/>
              </w:rPr>
              <w:t>由主管部门给予警告，并责令改正；拒不改正的，处十万元以下罚款，并对其直接</w:t>
            </w:r>
            <w:r>
              <w:rPr>
                <w:w w:val="95"/>
                <w:sz w:val="19"/>
                <w:lang w:eastAsia="zh-CN"/>
              </w:rPr>
              <w:t>负</w:t>
            </w:r>
            <w:r>
              <w:rPr>
                <w:sz w:val="19"/>
                <w:lang w:eastAsia="zh-CN"/>
              </w:rPr>
              <w:t>责的主管人员和其他直接责任人员处一万元以下罚款：</w:t>
            </w:r>
          </w:p>
          <w:p w:rsidR="00447A6E" w:rsidRDefault="00713112">
            <w:pPr>
              <w:pStyle w:val="TableParagraph"/>
              <w:spacing w:line="263" w:lineRule="exact"/>
              <w:ind w:left="501"/>
              <w:rPr>
                <w:sz w:val="19"/>
                <w:lang w:eastAsia="zh-CN"/>
              </w:rPr>
            </w:pPr>
            <w:r>
              <w:rPr>
                <w:sz w:val="19"/>
                <w:lang w:eastAsia="zh-CN"/>
              </w:rPr>
              <w:t>（</w:t>
            </w:r>
            <w:r>
              <w:rPr>
                <w:spacing w:val="11"/>
                <w:sz w:val="19"/>
                <w:lang w:eastAsia="zh-CN"/>
              </w:rPr>
              <w:t>二</w:t>
            </w:r>
            <w:r>
              <w:rPr>
                <w:sz w:val="19"/>
                <w:lang w:eastAsia="zh-CN"/>
              </w:rPr>
              <w:t>）未依照规定对运营中的危险化学品、民用爆炸物品、核与放射物品的运输工具通过定位系统实行监控的。</w:t>
            </w:r>
          </w:p>
          <w:p w:rsidR="00447A6E" w:rsidRDefault="00713112">
            <w:pPr>
              <w:pStyle w:val="TableParagraph"/>
              <w:spacing w:line="272" w:lineRule="exact"/>
              <w:ind w:left="422"/>
              <w:rPr>
                <w:sz w:val="19"/>
                <w:lang w:eastAsia="zh-CN"/>
              </w:rPr>
            </w:pPr>
            <w:r>
              <w:rPr>
                <w:sz w:val="19"/>
                <w:lang w:eastAsia="zh-CN"/>
              </w:rPr>
              <w:t>第九十三条</w:t>
            </w:r>
            <w:r>
              <w:rPr>
                <w:sz w:val="19"/>
                <w:lang w:eastAsia="zh-CN"/>
              </w:rPr>
              <w:t>单位违反本法规定，情节严重的，由主管部门责令停止从事相关业务、提供相关服务或者责令停产停业；造成严重后果的</w:t>
            </w:r>
          </w:p>
          <w:p w:rsidR="00447A6E" w:rsidRDefault="00713112">
            <w:pPr>
              <w:pStyle w:val="TableParagraph"/>
              <w:spacing w:line="271" w:lineRule="exact"/>
              <w:ind w:left="6"/>
              <w:rPr>
                <w:sz w:val="19"/>
                <w:lang w:eastAsia="zh-CN"/>
              </w:rPr>
            </w:pPr>
            <w:r>
              <w:rPr>
                <w:spacing w:val="-5"/>
                <w:sz w:val="19"/>
                <w:lang w:eastAsia="zh-CN"/>
              </w:rPr>
              <w:t>，</w:t>
            </w:r>
            <w:r>
              <w:rPr>
                <w:spacing w:val="-5"/>
                <w:sz w:val="19"/>
                <w:lang w:eastAsia="zh-CN"/>
              </w:rPr>
              <w:t>吊销有关证照或者撤销登记。</w:t>
            </w:r>
          </w:p>
          <w:p w:rsidR="00447A6E" w:rsidRDefault="00713112">
            <w:pPr>
              <w:pStyle w:val="TableParagraph"/>
              <w:spacing w:line="271"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before="7" w:line="213" w:lineRule="auto"/>
              <w:ind w:left="117" w:right="215" w:firstLine="408"/>
              <w:rPr>
                <w:sz w:val="19"/>
                <w:lang w:eastAsia="zh-CN"/>
              </w:rPr>
            </w:pPr>
            <w:r>
              <w:rPr>
                <w:sz w:val="19"/>
                <w:lang w:eastAsia="zh-CN"/>
              </w:rPr>
              <w:t>第六十三条</w:t>
            </w:r>
            <w:r>
              <w:rPr>
                <w:sz w:val="19"/>
                <w:lang w:eastAsia="zh-CN"/>
              </w:rPr>
              <w:t>交通运输主管部门对危险货物承运人违反本办法第四十五条，未按照要求对运营中的危险化学品、民用爆炸物品、核与</w:t>
            </w:r>
            <w:r>
              <w:rPr>
                <w:spacing w:val="-1"/>
                <w:sz w:val="19"/>
                <w:lang w:eastAsia="zh-CN"/>
              </w:rPr>
              <w:t>放射性物品的运输车辆通过定位系统实行监控的，</w:t>
            </w:r>
            <w:r>
              <w:rPr>
                <w:spacing w:val="-1"/>
                <w:sz w:val="19"/>
                <w:lang w:eastAsia="zh-CN"/>
              </w:rPr>
              <w:t>应当给予警告，并责令改正；拒不改正的，处</w:t>
            </w:r>
            <w:r>
              <w:rPr>
                <w:rFonts w:ascii="Times New Roman" w:eastAsia="Times New Roman"/>
                <w:sz w:val="19"/>
                <w:lang w:eastAsia="zh-CN"/>
              </w:rPr>
              <w:t>10</w:t>
            </w:r>
            <w:r>
              <w:rPr>
                <w:spacing w:val="-6"/>
                <w:sz w:val="19"/>
                <w:lang w:eastAsia="zh-CN"/>
              </w:rPr>
              <w:t>万元以下的罚款，</w:t>
            </w:r>
            <w:r>
              <w:rPr>
                <w:spacing w:val="-6"/>
                <w:sz w:val="19"/>
                <w:lang w:eastAsia="zh-CN"/>
              </w:rPr>
              <w:t>并对其直接负责的</w:t>
            </w:r>
          </w:p>
          <w:p w:rsidR="00447A6E" w:rsidRDefault="00713112">
            <w:pPr>
              <w:pStyle w:val="TableParagraph"/>
              <w:spacing w:line="253" w:lineRule="exact"/>
              <w:ind w:left="117"/>
              <w:rPr>
                <w:sz w:val="19"/>
                <w:lang w:eastAsia="zh-CN"/>
              </w:rPr>
            </w:pPr>
            <w:r>
              <w:rPr>
                <w:spacing w:val="2"/>
                <w:w w:val="95"/>
                <w:sz w:val="19"/>
                <w:lang w:eastAsia="zh-CN"/>
              </w:rPr>
              <w:t>主管人员和其他直接责任人员处</w:t>
            </w:r>
            <w:r>
              <w:rPr>
                <w:rFonts w:ascii="Times New Roman" w:eastAsia="Times New Roman"/>
                <w:w w:val="95"/>
                <w:sz w:val="19"/>
                <w:lang w:eastAsia="zh-CN"/>
              </w:rPr>
              <w:t>1</w:t>
            </w:r>
            <w:r>
              <w:rPr>
                <w:w w:val="95"/>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70"/>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320218856000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387"/>
              <w:rPr>
                <w:sz w:val="19"/>
                <w:lang w:eastAsia="zh-CN"/>
              </w:rPr>
            </w:pPr>
            <w:r>
              <w:rPr>
                <w:sz w:val="19"/>
                <w:lang w:eastAsia="zh-CN"/>
              </w:rPr>
              <w:t>对未建立健全并严格执行充装或者装载查验、记录制度的处罚</w:t>
            </w:r>
          </w:p>
        </w:tc>
        <w:tc>
          <w:tcPr>
            <w:tcW w:w="12194" w:type="dxa"/>
          </w:tcPr>
          <w:p w:rsidR="00447A6E" w:rsidRDefault="00713112">
            <w:pPr>
              <w:pStyle w:val="TableParagraph"/>
              <w:spacing w:line="280" w:lineRule="exact"/>
              <w:ind w:left="100"/>
              <w:jc w:val="both"/>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9" w:right="215" w:firstLine="405"/>
              <w:jc w:val="both"/>
              <w:rPr>
                <w:sz w:val="19"/>
                <w:lang w:eastAsia="zh-CN"/>
              </w:rPr>
            </w:pPr>
            <w:r>
              <w:rPr>
                <w:sz w:val="19"/>
                <w:lang w:eastAsia="zh-CN"/>
              </w:rPr>
              <w:t>第六十五条</w:t>
            </w:r>
            <w:r>
              <w:rPr>
                <w:sz w:val="19"/>
                <w:lang w:eastAsia="zh-CN"/>
              </w:rPr>
              <w:t>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320218849000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1"/>
              <w:ind w:left="183"/>
              <w:rPr>
                <w:sz w:val="19"/>
                <w:lang w:eastAsia="zh-CN"/>
              </w:rPr>
            </w:pPr>
            <w:r>
              <w:rPr>
                <w:sz w:val="19"/>
                <w:lang w:eastAsia="zh-CN"/>
              </w:rPr>
              <w:t>对小微型客车租赁经营者未按照规定办理备案或者变更备案的处罚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【部门规章】《小微型客车租赁经营服务管理办法（</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4" w:right="107" w:firstLine="400"/>
              <w:rPr>
                <w:sz w:val="19"/>
                <w:lang w:eastAsia="zh-CN"/>
              </w:rPr>
            </w:pPr>
            <w:r>
              <w:rPr>
                <w:sz w:val="19"/>
                <w:lang w:eastAsia="zh-CN"/>
              </w:rPr>
              <w:t>第二十五条</w:t>
            </w:r>
            <w:r>
              <w:rPr>
                <w:sz w:val="19"/>
                <w:lang w:eastAsia="zh-CN"/>
              </w:rPr>
              <w:t>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447A6E" w:rsidRDefault="00713112">
            <w:pPr>
              <w:pStyle w:val="TableParagraph"/>
              <w:spacing w:line="272" w:lineRule="exact"/>
              <w:ind w:left="501"/>
              <w:rPr>
                <w:sz w:val="19"/>
                <w:lang w:eastAsia="zh-CN"/>
              </w:rPr>
            </w:pPr>
            <w:r>
              <w:rPr>
                <w:sz w:val="19"/>
                <w:lang w:eastAsia="zh-CN"/>
              </w:rPr>
              <w:t>（一）未按照规定办理备案或者变更备案的；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320218848000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spacing w:line="289" w:lineRule="exact"/>
              <w:ind w:left="136" w:right="186"/>
              <w:jc w:val="center"/>
              <w:rPr>
                <w:sz w:val="19"/>
                <w:lang w:eastAsia="zh-CN"/>
              </w:rPr>
            </w:pPr>
            <w:r>
              <w:rPr>
                <w:sz w:val="19"/>
                <w:lang w:eastAsia="zh-CN"/>
              </w:rPr>
              <w:t>对小微型客车租赁经营者提供的租赁小微型客车不符合规定上路行</w:t>
            </w:r>
            <w:r>
              <w:rPr>
                <w:sz w:val="19"/>
                <w:lang w:eastAsia="zh-CN"/>
              </w:rPr>
              <w:t>驶</w:t>
            </w:r>
          </w:p>
          <w:p w:rsidR="00447A6E" w:rsidRDefault="00713112">
            <w:pPr>
              <w:pStyle w:val="TableParagraph"/>
              <w:spacing w:line="289" w:lineRule="exact"/>
              <w:ind w:left="1" w:right="491"/>
              <w:jc w:val="center"/>
              <w:rPr>
                <w:sz w:val="19"/>
              </w:rPr>
            </w:pPr>
            <w:r>
              <w:rPr>
                <w:sz w:val="19"/>
              </w:rPr>
              <w:t>条件的处罚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【部门规章】《小微型客车租赁经营服务管理办法》</w:t>
            </w:r>
          </w:p>
          <w:p w:rsidR="00447A6E" w:rsidRDefault="00713112">
            <w:pPr>
              <w:pStyle w:val="TableParagraph"/>
              <w:spacing w:line="271" w:lineRule="exact"/>
              <w:ind w:left="525"/>
              <w:rPr>
                <w:rFonts w:ascii="Times New Roman" w:eastAsia="Times New Roman"/>
                <w:sz w:val="19"/>
                <w:lang w:eastAsia="zh-CN"/>
              </w:rPr>
            </w:pPr>
            <w:r>
              <w:rPr>
                <w:sz w:val="19"/>
                <w:lang w:eastAsia="zh-CN"/>
              </w:rPr>
              <w:t>第二十五条</w:t>
            </w:r>
            <w:r>
              <w:rPr>
                <w:sz w:val="19"/>
                <w:lang w:eastAsia="zh-CN"/>
              </w:rPr>
              <w:t>小微型客车租赁经营者违反本办法，有下列行为之一的，由小微型客车租赁行政主管部门责令改正，并处</w:t>
            </w:r>
            <w:r>
              <w:rPr>
                <w:rFonts w:ascii="Times New Roman" w:eastAsia="Times New Roman"/>
                <w:sz w:val="19"/>
                <w:lang w:eastAsia="zh-CN"/>
              </w:rPr>
              <w:t>3000</w:t>
            </w:r>
            <w:r>
              <w:rPr>
                <w:spacing w:val="14"/>
                <w:sz w:val="19"/>
                <w:lang w:eastAsia="zh-CN"/>
              </w:rPr>
              <w:t>元以上</w:t>
            </w:r>
            <w:r>
              <w:rPr>
                <w:rFonts w:ascii="Times New Roman" w:eastAsia="Times New Roman"/>
                <w:sz w:val="19"/>
                <w:lang w:eastAsia="zh-CN"/>
              </w:rPr>
              <w:t>1</w:t>
            </w:r>
          </w:p>
          <w:p w:rsidR="00447A6E" w:rsidRDefault="00713112">
            <w:pPr>
              <w:pStyle w:val="TableParagraph"/>
              <w:spacing w:line="271" w:lineRule="exact"/>
              <w:ind w:left="124"/>
              <w:rPr>
                <w:sz w:val="19"/>
                <w:lang w:eastAsia="zh-CN"/>
              </w:rPr>
            </w:pPr>
            <w:r>
              <w:rPr>
                <w:sz w:val="19"/>
                <w:lang w:eastAsia="zh-CN"/>
              </w:rPr>
              <w:t>万元以下罚款：</w:t>
            </w:r>
          </w:p>
          <w:p w:rsidR="00447A6E" w:rsidRDefault="00713112">
            <w:pPr>
              <w:pStyle w:val="TableParagraph"/>
              <w:spacing w:line="281" w:lineRule="exact"/>
              <w:ind w:left="501"/>
              <w:rPr>
                <w:sz w:val="19"/>
                <w:lang w:eastAsia="zh-CN"/>
              </w:rPr>
            </w:pPr>
            <w:r>
              <w:rPr>
                <w:sz w:val="19"/>
                <w:lang w:eastAsia="zh-CN"/>
              </w:rPr>
              <w:t>（二）提供的租赁小微型客车不符合《中华人民共和国道路交通安全法》规定的上路行驶条件的；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320218847000</w:t>
            </w:r>
          </w:p>
        </w:tc>
        <w:tc>
          <w:tcPr>
            <w:tcW w:w="6455" w:type="dxa"/>
          </w:tcPr>
          <w:p w:rsidR="00447A6E" w:rsidRDefault="00447A6E">
            <w:pPr>
              <w:pStyle w:val="TableParagraph"/>
              <w:spacing w:before="3"/>
              <w:rPr>
                <w:rFonts w:ascii="仿宋_GB2312"/>
                <w:lang w:eastAsia="zh-CN"/>
              </w:rPr>
            </w:pPr>
          </w:p>
          <w:p w:rsidR="00447A6E" w:rsidRDefault="00713112">
            <w:pPr>
              <w:pStyle w:val="TableParagraph"/>
              <w:spacing w:line="213" w:lineRule="auto"/>
              <w:ind w:left="1481" w:right="232" w:hanging="1299"/>
              <w:rPr>
                <w:sz w:val="19"/>
                <w:lang w:eastAsia="zh-CN"/>
              </w:rPr>
            </w:pPr>
            <w:r>
              <w:rPr>
                <w:spacing w:val="2"/>
                <w:sz w:val="19"/>
                <w:lang w:eastAsia="zh-CN"/>
              </w:rPr>
              <w:t>对小微型客车租赁经营者未建立小微型客车租赁经营管理档案或者</w:t>
            </w:r>
            <w:r>
              <w:rPr>
                <w:spacing w:val="2"/>
                <w:sz w:val="19"/>
                <w:lang w:eastAsia="zh-CN"/>
              </w:rPr>
              <w:t>未</w:t>
            </w:r>
            <w:r>
              <w:rPr>
                <w:sz w:val="19"/>
                <w:lang w:eastAsia="zh-CN"/>
              </w:rPr>
              <w:t>按照规定报送相关数据信息的处罚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【部门规章】《小微型客车租赁经营服务管理办法》</w:t>
            </w:r>
          </w:p>
          <w:p w:rsidR="00447A6E" w:rsidRDefault="00713112">
            <w:pPr>
              <w:pStyle w:val="TableParagraph"/>
              <w:spacing w:before="6" w:line="213" w:lineRule="auto"/>
              <w:ind w:left="124" w:right="107" w:firstLine="400"/>
              <w:rPr>
                <w:sz w:val="19"/>
                <w:lang w:eastAsia="zh-CN"/>
              </w:rPr>
            </w:pPr>
            <w:r>
              <w:rPr>
                <w:sz w:val="19"/>
                <w:lang w:eastAsia="zh-CN"/>
              </w:rPr>
              <w:t>第二十五条</w:t>
            </w:r>
            <w:r>
              <w:rPr>
                <w:sz w:val="19"/>
                <w:lang w:eastAsia="zh-CN"/>
              </w:rPr>
              <w:t>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447A6E" w:rsidRDefault="00713112">
            <w:pPr>
              <w:pStyle w:val="TableParagraph"/>
              <w:spacing w:line="274" w:lineRule="exact"/>
              <w:ind w:left="501"/>
              <w:rPr>
                <w:sz w:val="19"/>
                <w:lang w:eastAsia="zh-CN"/>
              </w:rPr>
            </w:pPr>
            <w:r>
              <w:rPr>
                <w:sz w:val="19"/>
                <w:lang w:eastAsia="zh-CN"/>
              </w:rPr>
              <w:t>（三）未建立小微型客车租赁经营管理档案或者未按照规定报送相关数据信息的；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320218846000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6" w:line="289" w:lineRule="exact"/>
              <w:ind w:left="136" w:right="186"/>
              <w:jc w:val="center"/>
              <w:rPr>
                <w:sz w:val="19"/>
                <w:lang w:eastAsia="zh-CN"/>
              </w:rPr>
            </w:pPr>
            <w:r>
              <w:rPr>
                <w:sz w:val="19"/>
                <w:lang w:eastAsia="zh-CN"/>
              </w:rPr>
              <w:t>对小微型客车租赁经营者未在经营场所或者服务平台以显著方式明</w:t>
            </w:r>
            <w:r>
              <w:rPr>
                <w:sz w:val="19"/>
                <w:lang w:eastAsia="zh-CN"/>
              </w:rPr>
              <w:t>示</w:t>
            </w:r>
          </w:p>
          <w:p w:rsidR="00447A6E" w:rsidRDefault="00713112">
            <w:pPr>
              <w:pStyle w:val="TableParagraph"/>
              <w:spacing w:line="289" w:lineRule="exact"/>
              <w:ind w:left="13" w:right="491"/>
              <w:jc w:val="center"/>
              <w:rPr>
                <w:sz w:val="19"/>
              </w:rPr>
            </w:pPr>
            <w:r>
              <w:rPr>
                <w:sz w:val="19"/>
              </w:rPr>
              <w:t>相关事项</w:t>
            </w:r>
            <w:r w:rsidR="00483123">
              <w:rPr>
                <w:sz w:val="19"/>
              </w:rPr>
              <w:t>的</w:t>
            </w:r>
            <w:r>
              <w:rPr>
                <w:sz w:val="19"/>
              </w:rPr>
              <w:t>处罚</w:t>
            </w:r>
          </w:p>
        </w:tc>
        <w:tc>
          <w:tcPr>
            <w:tcW w:w="12194" w:type="dxa"/>
          </w:tcPr>
          <w:p w:rsidR="00447A6E" w:rsidRDefault="00713112">
            <w:pPr>
              <w:pStyle w:val="TableParagraph"/>
              <w:spacing w:line="283" w:lineRule="exact"/>
              <w:ind w:left="100"/>
              <w:rPr>
                <w:sz w:val="19"/>
                <w:lang w:eastAsia="zh-CN"/>
              </w:rPr>
            </w:pPr>
            <w:r>
              <w:rPr>
                <w:sz w:val="19"/>
                <w:lang w:eastAsia="zh-CN"/>
              </w:rPr>
              <w:t>【部门规章】《小微型客车租赁经营服务管理办法》</w:t>
            </w:r>
          </w:p>
          <w:p w:rsidR="00447A6E" w:rsidRDefault="00713112">
            <w:pPr>
              <w:pStyle w:val="TableParagraph"/>
              <w:spacing w:before="6" w:line="213" w:lineRule="auto"/>
              <w:ind w:left="124" w:right="107" w:firstLine="400"/>
              <w:rPr>
                <w:sz w:val="19"/>
                <w:lang w:eastAsia="zh-CN"/>
              </w:rPr>
            </w:pPr>
            <w:r>
              <w:rPr>
                <w:sz w:val="19"/>
                <w:lang w:eastAsia="zh-CN"/>
              </w:rPr>
              <w:t>第二十五条</w:t>
            </w:r>
            <w:r>
              <w:rPr>
                <w:sz w:val="19"/>
                <w:lang w:eastAsia="zh-CN"/>
              </w:rPr>
              <w:t>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447A6E" w:rsidRDefault="00713112">
            <w:pPr>
              <w:pStyle w:val="TableParagraph"/>
              <w:spacing w:line="213" w:lineRule="auto"/>
              <w:ind w:left="117" w:right="201" w:firstLine="384"/>
              <w:rPr>
                <w:sz w:val="19"/>
                <w:lang w:eastAsia="zh-CN"/>
              </w:rPr>
            </w:pPr>
            <w:r>
              <w:rPr>
                <w:sz w:val="19"/>
                <w:lang w:eastAsia="zh-CN"/>
              </w:rPr>
              <w:t>（四）未在经营场所或者服务平台以显著方式明示服务项目、租赁流程、租赁车辆类型、收费标准、押金收取与退还、客服与监督电</w:t>
            </w:r>
            <w:r>
              <w:rPr>
                <w:sz w:val="19"/>
                <w:lang w:eastAsia="zh-CN"/>
              </w:rPr>
              <w:t>话等事项的。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320218386000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Pr>
                <w:sz w:val="19"/>
                <w:lang w:eastAsia="zh-CN"/>
              </w:rPr>
            </w:pPr>
            <w:r>
              <w:rPr>
                <w:sz w:val="19"/>
                <w:lang w:eastAsia="zh-CN"/>
              </w:rPr>
              <w:t>对起讫点均不在许可的经营区域从事巡游出租汽车经营活动的处罚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75" w:firstLine="386"/>
              <w:rPr>
                <w:sz w:val="19"/>
                <w:lang w:eastAsia="zh-CN"/>
              </w:rPr>
            </w:pPr>
            <w:r>
              <w:rPr>
                <w:sz w:val="19"/>
                <w:lang w:eastAsia="zh-CN"/>
              </w:rPr>
              <w:t>第四十六条</w:t>
            </w:r>
            <w:r>
              <w:rPr>
                <w:sz w:val="19"/>
                <w:lang w:eastAsia="zh-CN"/>
              </w:rPr>
              <w:t>违反本规定，有下列行为之一的，由县级以上地方人民政府出租汽车行政主管部门责令改正，并处以</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2" w:lineRule="exact"/>
              <w:ind w:left="501"/>
              <w:rPr>
                <w:sz w:val="19"/>
                <w:lang w:eastAsia="zh-CN"/>
              </w:rPr>
            </w:pPr>
            <w:r>
              <w:rPr>
                <w:sz w:val="19"/>
                <w:lang w:eastAsia="zh-CN"/>
              </w:rPr>
              <w:t>（一）起讫点均不在许可的经营区域从事巡游出租汽车经营活动的；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320218249000</w:t>
            </w:r>
          </w:p>
        </w:tc>
        <w:tc>
          <w:tcPr>
            <w:tcW w:w="6455" w:type="dxa"/>
          </w:tcPr>
          <w:p w:rsidR="00447A6E" w:rsidRDefault="00447A6E">
            <w:pPr>
              <w:pStyle w:val="TableParagraph"/>
              <w:spacing w:before="5"/>
              <w:rPr>
                <w:rFonts w:ascii="仿宋_GB2312"/>
                <w:lang w:eastAsia="zh-CN"/>
              </w:rPr>
            </w:pPr>
          </w:p>
          <w:p w:rsidR="00447A6E" w:rsidRDefault="00713112">
            <w:pPr>
              <w:pStyle w:val="TableParagraph"/>
              <w:spacing w:line="213" w:lineRule="auto"/>
              <w:ind w:left="1779" w:right="232" w:hanging="1596"/>
              <w:rPr>
                <w:sz w:val="19"/>
                <w:lang w:eastAsia="zh-CN"/>
              </w:rPr>
            </w:pPr>
            <w:r>
              <w:rPr>
                <w:spacing w:val="2"/>
                <w:sz w:val="19"/>
                <w:lang w:eastAsia="zh-CN"/>
              </w:rPr>
              <w:t>对在机场、火车站、汽车客运站、港口、公共交通枢纽等客流集散</w:t>
            </w:r>
            <w:r>
              <w:rPr>
                <w:spacing w:val="2"/>
                <w:sz w:val="19"/>
                <w:lang w:eastAsia="zh-CN"/>
              </w:rPr>
              <w:t>地</w:t>
            </w:r>
            <w:r>
              <w:rPr>
                <w:sz w:val="19"/>
                <w:lang w:eastAsia="zh-CN"/>
              </w:rPr>
              <w:t>不服从调度私自揽客的处罚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6" w:firstLine="386"/>
              <w:rPr>
                <w:sz w:val="19"/>
                <w:lang w:eastAsia="zh-CN"/>
              </w:rPr>
            </w:pPr>
            <w:r>
              <w:rPr>
                <w:sz w:val="19"/>
                <w:lang w:eastAsia="zh-CN"/>
              </w:rPr>
              <w:t>第四十八条</w:t>
            </w:r>
            <w:r>
              <w:rPr>
                <w:sz w:val="19"/>
                <w:lang w:eastAsia="zh-CN"/>
              </w:rPr>
              <w:t>巡游出租汽车驾驶员违反本规定，有下列情形之一的，由县级以上地方人民政府出租汽车行政主管部门责令改正，</w:t>
            </w:r>
            <w:r>
              <w:rPr>
                <w:sz w:val="19"/>
                <w:lang w:eastAsia="zh-CN"/>
              </w:rPr>
              <w:t>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447A6E" w:rsidRDefault="00713112">
            <w:pPr>
              <w:pStyle w:val="TableParagraph"/>
              <w:spacing w:line="273" w:lineRule="exact"/>
              <w:ind w:left="501"/>
              <w:rPr>
                <w:sz w:val="19"/>
                <w:lang w:eastAsia="zh-CN"/>
              </w:rPr>
            </w:pPr>
            <w:r>
              <w:rPr>
                <w:sz w:val="19"/>
                <w:lang w:eastAsia="zh-CN"/>
              </w:rPr>
              <w:t>（八）在机场、火车站、汽车客运站、港口、公共交通枢纽等客流集散地不服从调度私自揽客的；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3"/>
              <w:rPr>
                <w:sz w:val="19"/>
              </w:rPr>
            </w:pPr>
            <w:r>
              <w:rPr>
                <w:sz w:val="19"/>
              </w:rPr>
              <w:t>道路</w:t>
            </w:r>
          </w:p>
        </w:tc>
      </w:tr>
      <w:tr w:rsidR="00447A6E">
        <w:trPr>
          <w:trHeight w:val="1271"/>
        </w:trPr>
        <w:tc>
          <w:tcPr>
            <w:tcW w:w="1584" w:type="dxa"/>
          </w:tcPr>
          <w:p w:rsidR="00447A6E" w:rsidRDefault="00447A6E">
            <w:pPr>
              <w:pStyle w:val="TableParagraph"/>
              <w:rPr>
                <w:rFonts w:ascii="仿宋_GB2312"/>
                <w:sz w:val="20"/>
              </w:rPr>
            </w:pPr>
          </w:p>
          <w:p w:rsidR="00447A6E" w:rsidRDefault="00447A6E">
            <w:pPr>
              <w:pStyle w:val="TableParagraph"/>
              <w:spacing w:before="4"/>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320218224000</w:t>
            </w:r>
          </w:p>
        </w:tc>
        <w:tc>
          <w:tcPr>
            <w:tcW w:w="6455" w:type="dxa"/>
          </w:tcPr>
          <w:p w:rsidR="00447A6E" w:rsidRDefault="00447A6E">
            <w:pPr>
              <w:pStyle w:val="TableParagraph"/>
              <w:spacing w:before="3"/>
              <w:rPr>
                <w:rFonts w:ascii="仿宋_GB2312"/>
                <w:sz w:val="26"/>
                <w:lang w:eastAsia="zh-CN"/>
              </w:rPr>
            </w:pPr>
          </w:p>
          <w:p w:rsidR="00447A6E" w:rsidRDefault="00713112">
            <w:pPr>
              <w:pStyle w:val="TableParagraph"/>
              <w:spacing w:line="288" w:lineRule="exact"/>
              <w:ind w:left="100" w:right="186"/>
              <w:jc w:val="center"/>
              <w:rPr>
                <w:sz w:val="19"/>
                <w:lang w:eastAsia="zh-CN"/>
              </w:rPr>
            </w:pPr>
            <w:r>
              <w:rPr>
                <w:spacing w:val="-3"/>
                <w:sz w:val="19"/>
                <w:lang w:eastAsia="zh-CN"/>
              </w:rPr>
              <w:t>对巡游出租汽车驾驶员不按照规定使用文明用语，</w:t>
            </w:r>
            <w:r>
              <w:rPr>
                <w:spacing w:val="-3"/>
                <w:sz w:val="19"/>
                <w:lang w:eastAsia="zh-CN"/>
              </w:rPr>
              <w:t>车容车貌不符合</w:t>
            </w:r>
            <w:r>
              <w:rPr>
                <w:spacing w:val="-3"/>
                <w:sz w:val="19"/>
                <w:lang w:eastAsia="zh-CN"/>
              </w:rPr>
              <w:t>要</w:t>
            </w:r>
          </w:p>
          <w:p w:rsidR="00447A6E" w:rsidRDefault="00713112">
            <w:pPr>
              <w:pStyle w:val="TableParagraph"/>
              <w:spacing w:line="288" w:lineRule="exact"/>
              <w:ind w:left="8" w:right="491"/>
              <w:jc w:val="center"/>
              <w:rPr>
                <w:sz w:val="19"/>
              </w:rPr>
            </w:pPr>
            <w:r>
              <w:rPr>
                <w:sz w:val="19"/>
              </w:rPr>
              <w:t>求的处罚</w:t>
            </w:r>
          </w:p>
        </w:tc>
        <w:tc>
          <w:tcPr>
            <w:tcW w:w="12194" w:type="dxa"/>
          </w:tcPr>
          <w:p w:rsidR="00447A6E" w:rsidRDefault="00713112">
            <w:pPr>
              <w:pStyle w:val="TableParagraph"/>
              <w:spacing w:before="65" w:line="288"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第四十八条</w:t>
            </w:r>
            <w:r>
              <w:rPr>
                <w:sz w:val="19"/>
                <w:lang w:eastAsia="zh-CN"/>
              </w:rPr>
              <w:t>巡游出租汽车驾驶员违反本规定，有下列情形之一的，由县级以上地方人民政府出租汽车行政主管部门责令改正，</w:t>
            </w:r>
            <w:r>
              <w:rPr>
                <w:sz w:val="19"/>
                <w:lang w:eastAsia="zh-CN"/>
              </w:rPr>
              <w:t>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447A6E" w:rsidRDefault="00713112">
            <w:pPr>
              <w:pStyle w:val="TableParagraph"/>
              <w:spacing w:line="280" w:lineRule="exact"/>
              <w:ind w:left="525"/>
              <w:rPr>
                <w:sz w:val="19"/>
                <w:lang w:eastAsia="zh-CN"/>
              </w:rPr>
            </w:pPr>
            <w:r>
              <w:rPr>
                <w:sz w:val="19"/>
                <w:lang w:eastAsia="zh-CN"/>
              </w:rPr>
              <w:t>（七）不按照规定使用文明用语，车容车貌不符合要求的；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16"/>
                <w:lang w:eastAsia="zh-CN"/>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320218223000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ight="484"/>
              <w:jc w:val="center"/>
              <w:rPr>
                <w:sz w:val="19"/>
                <w:lang w:eastAsia="zh-CN"/>
              </w:rPr>
            </w:pPr>
            <w:r>
              <w:rPr>
                <w:sz w:val="19"/>
                <w:lang w:eastAsia="zh-CN"/>
              </w:rPr>
              <w:t>对巡游出租汽车驾驶员转包经营未及时纠正的处罚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3" w:lineRule="exact"/>
              <w:ind w:left="501"/>
              <w:rPr>
                <w:sz w:val="19"/>
                <w:lang w:eastAsia="zh-CN"/>
              </w:rPr>
            </w:pPr>
            <w:r>
              <w:rPr>
                <w:sz w:val="19"/>
                <w:lang w:eastAsia="zh-CN"/>
              </w:rPr>
              <w:t>（三）巡游出租汽车驾驶员转包经营未及时纠正的；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320218222000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183"/>
              <w:rPr>
                <w:sz w:val="19"/>
                <w:lang w:eastAsia="zh-CN"/>
              </w:rPr>
            </w:pPr>
            <w:r>
              <w:rPr>
                <w:sz w:val="19"/>
                <w:lang w:eastAsia="zh-CN"/>
              </w:rPr>
              <w:t>对巡游出租汽车经营者出租或者擅自转让出租汽车车辆经营权的处</w:t>
            </w:r>
            <w:r>
              <w:rPr>
                <w:sz w:val="19"/>
                <w:lang w:eastAsia="zh-CN"/>
              </w:rPr>
              <w:t>罚</w:t>
            </w:r>
          </w:p>
        </w:tc>
        <w:tc>
          <w:tcPr>
            <w:tcW w:w="12194" w:type="dxa"/>
          </w:tcPr>
          <w:p w:rsidR="00447A6E" w:rsidRDefault="0071311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4" w:lineRule="exact"/>
              <w:ind w:left="501"/>
              <w:rPr>
                <w:sz w:val="19"/>
                <w:lang w:eastAsia="zh-CN"/>
              </w:rPr>
            </w:pPr>
            <w:r>
              <w:rPr>
                <w:sz w:val="19"/>
                <w:lang w:eastAsia="zh-CN"/>
              </w:rPr>
              <w:t>（二）出租或者擅自转让巡游出租汽车车辆经营权的；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320218188000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spacing w:before="1" w:line="288" w:lineRule="exact"/>
              <w:ind w:left="136" w:right="186"/>
              <w:jc w:val="center"/>
              <w:rPr>
                <w:sz w:val="19"/>
                <w:lang w:eastAsia="zh-CN"/>
              </w:rPr>
            </w:pPr>
            <w:r>
              <w:rPr>
                <w:sz w:val="19"/>
                <w:lang w:eastAsia="zh-CN"/>
              </w:rPr>
              <w:t>对巡游出租汽车经营者擅自暂停、终止全部或者部分出租汽车经营</w:t>
            </w:r>
            <w:r>
              <w:rPr>
                <w:sz w:val="19"/>
                <w:lang w:eastAsia="zh-CN"/>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6"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3" w:lineRule="exact"/>
              <w:ind w:left="501"/>
              <w:rPr>
                <w:sz w:val="19"/>
                <w:lang w:eastAsia="zh-CN"/>
              </w:rPr>
            </w:pPr>
            <w:r>
              <w:rPr>
                <w:sz w:val="19"/>
                <w:lang w:eastAsia="zh-CN"/>
              </w:rPr>
              <w:t>（一）擅自暂停、终止全部或者部分巡游出租汽车经营的；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320218155000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before="1" w:line="288" w:lineRule="exact"/>
              <w:ind w:left="136" w:right="186"/>
              <w:jc w:val="center"/>
              <w:rPr>
                <w:sz w:val="19"/>
                <w:lang w:eastAsia="zh-CN"/>
              </w:rPr>
            </w:pPr>
            <w:r>
              <w:rPr>
                <w:sz w:val="19"/>
                <w:lang w:eastAsia="zh-CN"/>
              </w:rPr>
              <w:t>对巡游出租汽车驾驶员接受巡游出租汽车电召任务后未履行约定的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第四十八条</w:t>
            </w:r>
            <w:r>
              <w:rPr>
                <w:sz w:val="19"/>
                <w:lang w:eastAsia="zh-CN"/>
              </w:rPr>
              <w:t>巡游出租汽车驾驶员违反本规定，有下列情形之一的，由县级以上地方人民政府出租汽车行政主管部门责令改正，</w:t>
            </w:r>
            <w:r>
              <w:rPr>
                <w:sz w:val="19"/>
                <w:lang w:eastAsia="zh-CN"/>
              </w:rPr>
              <w:t>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447A6E" w:rsidRDefault="00713112">
            <w:pPr>
              <w:pStyle w:val="TableParagraph"/>
              <w:spacing w:line="274" w:lineRule="exact"/>
              <w:ind w:left="501"/>
              <w:rPr>
                <w:sz w:val="19"/>
                <w:lang w:eastAsia="zh-CN"/>
              </w:rPr>
            </w:pPr>
            <w:r>
              <w:rPr>
                <w:sz w:val="19"/>
                <w:lang w:eastAsia="zh-CN"/>
              </w:rPr>
              <w:t>（六）接受巡游出租汽车电召任务后未履行约定的；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320218028000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Pr>
                <w:sz w:val="19"/>
                <w:lang w:eastAsia="zh-CN"/>
              </w:rPr>
            </w:pPr>
            <w:r>
              <w:rPr>
                <w:sz w:val="19"/>
                <w:lang w:eastAsia="zh-CN"/>
              </w:rPr>
              <w:t>对巡游出租汽车驾驶员转让、倒卖、伪造出租汽车相关票据的处罚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第四十八条</w:t>
            </w:r>
            <w:r>
              <w:rPr>
                <w:sz w:val="19"/>
                <w:lang w:eastAsia="zh-CN"/>
              </w:rPr>
              <w:t>巡游出租汽车驾驶员违反本规定，有下列情形之一的，由县级以上地方人民政府出租汽车行政主管部门责令改正，</w:t>
            </w:r>
            <w:r>
              <w:rPr>
                <w:sz w:val="19"/>
                <w:lang w:eastAsia="zh-CN"/>
              </w:rPr>
              <w:t>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447A6E" w:rsidRDefault="00713112">
            <w:pPr>
              <w:pStyle w:val="TableParagraph"/>
              <w:spacing w:line="273" w:lineRule="exact"/>
              <w:ind w:left="501"/>
              <w:rPr>
                <w:sz w:val="19"/>
                <w:lang w:eastAsia="zh-CN"/>
              </w:rPr>
            </w:pPr>
            <w:r>
              <w:rPr>
                <w:sz w:val="19"/>
                <w:lang w:eastAsia="zh-CN"/>
              </w:rPr>
              <w:t>（九）转让、倒卖、伪造巡游出租汽车相关票据的。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320218024000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4"/>
              <w:ind w:left="183"/>
              <w:rPr>
                <w:sz w:val="19"/>
                <w:lang w:eastAsia="zh-CN"/>
              </w:rPr>
            </w:pPr>
            <w:r>
              <w:rPr>
                <w:sz w:val="19"/>
                <w:lang w:eastAsia="zh-CN"/>
              </w:rPr>
              <w:t>对巡游出租汽车经营者不按照规定建立并落实投诉举报制度的处罚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5" w:line="213" w:lineRule="auto"/>
              <w:ind w:left="138" w:right="248"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5" w:lineRule="exact"/>
              <w:ind w:left="501"/>
              <w:rPr>
                <w:sz w:val="19"/>
                <w:lang w:eastAsia="zh-CN"/>
              </w:rPr>
            </w:pPr>
            <w:r>
              <w:rPr>
                <w:sz w:val="19"/>
                <w:lang w:eastAsia="zh-CN"/>
              </w:rPr>
              <w:t>（六）不按照规定建立并落实投诉举报制度的。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320218023000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Pr>
                <w:sz w:val="19"/>
                <w:lang w:eastAsia="zh-CN"/>
              </w:rPr>
            </w:pPr>
            <w:r>
              <w:rPr>
                <w:sz w:val="19"/>
                <w:lang w:eastAsia="zh-CN"/>
              </w:rPr>
              <w:t>对巡游出租汽车经营者不按照规定配置巡游出租汽车相关设备的处</w:t>
            </w:r>
            <w:r>
              <w:rPr>
                <w:sz w:val="19"/>
                <w:lang w:eastAsia="zh-CN"/>
              </w:rPr>
              <w:t>罚</w:t>
            </w:r>
          </w:p>
        </w:tc>
        <w:tc>
          <w:tcPr>
            <w:tcW w:w="12194" w:type="dxa"/>
          </w:tcPr>
          <w:p w:rsidR="00447A6E" w:rsidRDefault="0071311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3" w:lineRule="exact"/>
              <w:ind w:left="501"/>
              <w:rPr>
                <w:sz w:val="19"/>
                <w:lang w:eastAsia="zh-CN"/>
              </w:rPr>
            </w:pPr>
            <w:r>
              <w:rPr>
                <w:sz w:val="19"/>
                <w:lang w:eastAsia="zh-CN"/>
              </w:rPr>
              <w:t>（五）不按照规定配置巡游出租汽车相关设备的；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320218022000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284"/>
              <w:rPr>
                <w:sz w:val="19"/>
                <w:lang w:eastAsia="zh-CN"/>
              </w:rPr>
            </w:pPr>
            <w:r>
              <w:rPr>
                <w:sz w:val="19"/>
                <w:lang w:eastAsia="zh-CN"/>
              </w:rPr>
              <w:t>对巡游出租汽车经营者不按照规定保证车辆技术状况良好的处罚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8" w:right="248" w:firstLine="386"/>
              <w:rPr>
                <w:sz w:val="19"/>
                <w:lang w:eastAsia="zh-CN"/>
              </w:rPr>
            </w:pPr>
            <w:r>
              <w:rPr>
                <w:sz w:val="19"/>
                <w:lang w:eastAsia="zh-CN"/>
              </w:rPr>
              <w:t>第四十七条</w:t>
            </w:r>
            <w:r>
              <w:rPr>
                <w:sz w:val="19"/>
                <w:lang w:eastAsia="zh-CN"/>
              </w:rPr>
              <w:t>巡游出租汽车经营者违反本规定，有下列行为之一的，由县级以上地方人民政府出租汽车行政主管部门责令改正，</w:t>
            </w:r>
            <w:r>
              <w:rPr>
                <w:sz w:val="19"/>
                <w:lang w:eastAsia="zh-CN"/>
              </w:rPr>
              <w:t>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447A6E" w:rsidRDefault="00713112">
            <w:pPr>
              <w:pStyle w:val="TableParagraph"/>
              <w:spacing w:line="274" w:lineRule="exact"/>
              <w:ind w:left="501"/>
              <w:rPr>
                <w:sz w:val="19"/>
                <w:lang w:eastAsia="zh-CN"/>
              </w:rPr>
            </w:pPr>
            <w:r>
              <w:rPr>
                <w:sz w:val="19"/>
                <w:lang w:eastAsia="zh-CN"/>
              </w:rPr>
              <w:t>（四）不按照规定保证车辆技术状况良好的；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320218580000</w:t>
            </w:r>
          </w:p>
        </w:tc>
        <w:tc>
          <w:tcPr>
            <w:tcW w:w="6455" w:type="dxa"/>
          </w:tcPr>
          <w:p w:rsidR="00447A6E" w:rsidRDefault="00713112">
            <w:pPr>
              <w:pStyle w:val="TableParagraph"/>
              <w:spacing w:before="147" w:line="213" w:lineRule="auto"/>
              <w:ind w:left="1681" w:right="232" w:hanging="1498"/>
              <w:rPr>
                <w:sz w:val="19"/>
                <w:lang w:eastAsia="zh-CN"/>
              </w:rPr>
            </w:pPr>
            <w:r>
              <w:rPr>
                <w:spacing w:val="2"/>
                <w:sz w:val="19"/>
                <w:lang w:eastAsia="zh-CN"/>
              </w:rPr>
              <w:t>对从事机动车维修经营业务不符合国务院交通运输主管部门制定的</w:t>
            </w:r>
            <w:r>
              <w:rPr>
                <w:spacing w:val="2"/>
                <w:sz w:val="19"/>
                <w:lang w:eastAsia="zh-CN"/>
              </w:rPr>
              <w:t>机</w:t>
            </w:r>
            <w:r>
              <w:rPr>
                <w:sz w:val="19"/>
                <w:lang w:eastAsia="zh-CN"/>
              </w:rPr>
              <w:t>动车维修经营业务标准的处罚</w:t>
            </w:r>
          </w:p>
        </w:tc>
        <w:tc>
          <w:tcPr>
            <w:tcW w:w="12194" w:type="dxa"/>
          </w:tcPr>
          <w:p w:rsidR="00447A6E" w:rsidRDefault="00713112">
            <w:pPr>
              <w:pStyle w:val="TableParagraph"/>
              <w:spacing w:line="27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第六十五条第二款</w:t>
            </w:r>
            <w:r>
              <w:rPr>
                <w:sz w:val="19"/>
                <w:lang w:eastAsia="zh-CN"/>
              </w:rPr>
              <w:t>从事机动车维修经营业务不符合国务院交通运输主管部门制定的机动车维修经营业务标准的，由县级以上地方人</w:t>
            </w:r>
          </w:p>
          <w:p w:rsidR="00447A6E" w:rsidRDefault="00713112">
            <w:pPr>
              <w:pStyle w:val="TableParagraph"/>
              <w:spacing w:line="274" w:lineRule="exact"/>
              <w:ind w:left="136"/>
              <w:rPr>
                <w:sz w:val="19"/>
                <w:lang w:eastAsia="zh-CN"/>
              </w:rPr>
            </w:pPr>
            <w:r>
              <w:rPr>
                <w:w w:val="95"/>
                <w:sz w:val="19"/>
                <w:lang w:eastAsia="zh-CN"/>
              </w:rPr>
              <w:t>民政府交通运输主管部门责令改正；</w:t>
            </w:r>
            <w:r>
              <w:rPr>
                <w:w w:val="95"/>
                <w:sz w:val="19"/>
                <w:lang w:eastAsia="zh-CN"/>
              </w:rPr>
              <w:t>情节严重的，</w:t>
            </w:r>
            <w:r>
              <w:rPr>
                <w:w w:val="95"/>
                <w:sz w:val="19"/>
                <w:lang w:eastAsia="zh-CN"/>
              </w:rPr>
              <w:t>由县级以上地方人民政府交通运输主管部门责令停业整顿。</w:t>
            </w:r>
          </w:p>
        </w:tc>
        <w:tc>
          <w:tcPr>
            <w:tcW w:w="945" w:type="dxa"/>
          </w:tcPr>
          <w:p w:rsidR="00447A6E" w:rsidRDefault="00447A6E">
            <w:pPr>
              <w:pStyle w:val="TableParagraph"/>
              <w:spacing w:before="4"/>
              <w:rPr>
                <w:rFonts w:ascii="仿宋_GB2312"/>
                <w:sz w:val="20"/>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footerReference w:type="default" r:id="rId9"/>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44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320218543000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23"/>
                <w:lang w:eastAsia="zh-CN"/>
              </w:rPr>
            </w:pPr>
          </w:p>
          <w:p w:rsidR="00447A6E" w:rsidRDefault="00713112">
            <w:pPr>
              <w:pStyle w:val="TableParagraph"/>
              <w:spacing w:line="213" w:lineRule="auto"/>
              <w:ind w:left="183" w:right="492"/>
              <w:jc w:val="center"/>
              <w:rPr>
                <w:sz w:val="19"/>
                <w:lang w:eastAsia="zh-CN"/>
              </w:rPr>
            </w:pPr>
            <w:r>
              <w:rPr>
                <w:sz w:val="19"/>
                <w:lang w:eastAsia="zh-CN"/>
              </w:rPr>
              <w:t>对道路运输站（场）经营者擅自改变道路运输站（场）的用途和服</w:t>
            </w:r>
            <w:r>
              <w:rPr>
                <w:spacing w:val="-2"/>
                <w:sz w:val="19"/>
                <w:lang w:eastAsia="zh-CN"/>
              </w:rPr>
              <w:t>务功能，</w:t>
            </w:r>
            <w:r>
              <w:rPr>
                <w:spacing w:val="-2"/>
                <w:sz w:val="19"/>
                <w:lang w:eastAsia="zh-CN"/>
              </w:rPr>
              <w:t>或者不公布运输线路、起止经停站点、运输班次、始发时</w:t>
            </w:r>
            <w:r>
              <w:rPr>
                <w:sz w:val="19"/>
                <w:lang w:eastAsia="zh-CN"/>
              </w:rPr>
              <w:t>间、票价的处罚</w:t>
            </w:r>
          </w:p>
        </w:tc>
        <w:tc>
          <w:tcPr>
            <w:tcW w:w="12194" w:type="dxa"/>
          </w:tcPr>
          <w:p w:rsidR="00447A6E" w:rsidRDefault="00713112">
            <w:pPr>
              <w:pStyle w:val="TableParagraph"/>
              <w:spacing w:line="262"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133" w:firstLine="410"/>
              <w:rPr>
                <w:sz w:val="19"/>
                <w:lang w:eastAsia="zh-CN"/>
              </w:rPr>
            </w:pPr>
            <w:r>
              <w:rPr>
                <w:sz w:val="19"/>
                <w:lang w:eastAsia="zh-CN"/>
              </w:rPr>
              <w:t>第七十条第三款</w:t>
            </w:r>
            <w:r>
              <w:rPr>
                <w:sz w:val="19"/>
                <w:lang w:eastAsia="zh-CN"/>
              </w:rPr>
              <w:t>违反本条例的规定，道路运输站（场）经营者擅自改变道路运输站（场）的用途和服务功能，或者不公布运输线路、</w:t>
            </w:r>
            <w:r>
              <w:rPr>
                <w:spacing w:val="2"/>
                <w:sz w:val="19"/>
                <w:lang w:eastAsia="zh-CN"/>
              </w:rPr>
              <w:t>起止经停站点、运输班次、始发时间、票价的，由县级以上地方人民政府交通运输主管部门责令改正；拒不改正的，处</w:t>
            </w:r>
            <w:r>
              <w:rPr>
                <w:rFonts w:ascii="Times New Roman" w:eastAsia="Times New Roman"/>
                <w:sz w:val="19"/>
                <w:lang w:eastAsia="zh-CN"/>
              </w:rPr>
              <w:t>3000</w:t>
            </w:r>
            <w:r>
              <w:rPr>
                <w:sz w:val="19"/>
                <w:lang w:eastAsia="zh-CN"/>
              </w:rPr>
              <w:t>元的罚款；</w:t>
            </w:r>
            <w:r>
              <w:rPr>
                <w:spacing w:val="-8"/>
                <w:sz w:val="19"/>
                <w:lang w:eastAsia="zh-CN"/>
              </w:rPr>
              <w:t>有违法所得的，</w:t>
            </w:r>
            <w:r>
              <w:rPr>
                <w:spacing w:val="-8"/>
                <w:sz w:val="19"/>
                <w:lang w:eastAsia="zh-CN"/>
              </w:rPr>
              <w:t>没收违法所得。</w:t>
            </w:r>
          </w:p>
          <w:p w:rsidR="00447A6E" w:rsidRDefault="00713112">
            <w:pPr>
              <w:pStyle w:val="TableParagraph"/>
              <w:spacing w:line="265"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109" w:firstLine="410"/>
              <w:rPr>
                <w:sz w:val="19"/>
                <w:lang w:eastAsia="zh-CN"/>
              </w:rPr>
            </w:pPr>
            <w:r>
              <w:rPr>
                <w:spacing w:val="-3"/>
                <w:sz w:val="19"/>
                <w:lang w:eastAsia="zh-CN"/>
              </w:rPr>
              <w:t>第一百零二条</w:t>
            </w:r>
            <w:r>
              <w:rPr>
                <w:spacing w:val="-3"/>
                <w:sz w:val="19"/>
                <w:lang w:eastAsia="zh-CN"/>
              </w:rPr>
              <w:t>违反本规定，</w:t>
            </w:r>
            <w:r>
              <w:rPr>
                <w:spacing w:val="-3"/>
                <w:sz w:val="19"/>
                <w:lang w:eastAsia="zh-CN"/>
              </w:rPr>
              <w:t>客运站经营者有下列情形之一的，</w:t>
            </w:r>
            <w:r>
              <w:rPr>
                <w:spacing w:val="-3"/>
                <w:sz w:val="19"/>
                <w:lang w:eastAsia="zh-CN"/>
              </w:rPr>
              <w:t>由交通运输主管部门责令改正；拒不改正的，处</w:t>
            </w:r>
            <w:r>
              <w:rPr>
                <w:rFonts w:ascii="Times New Roman" w:eastAsia="Times New Roman"/>
                <w:sz w:val="19"/>
                <w:lang w:eastAsia="zh-CN"/>
              </w:rPr>
              <w:t>3000</w:t>
            </w:r>
            <w:r>
              <w:rPr>
                <w:spacing w:val="1"/>
                <w:sz w:val="19"/>
                <w:lang w:eastAsia="zh-CN"/>
              </w:rPr>
              <w:t>元的罚款；有</w:t>
            </w:r>
            <w:r>
              <w:rPr>
                <w:spacing w:val="1"/>
                <w:sz w:val="19"/>
                <w:lang w:eastAsia="zh-CN"/>
              </w:rPr>
              <w:t>违</w:t>
            </w:r>
            <w:r>
              <w:rPr>
                <w:sz w:val="19"/>
                <w:lang w:eastAsia="zh-CN"/>
              </w:rPr>
              <w:t>法所得的，没收违法所得：</w:t>
            </w:r>
          </w:p>
          <w:p w:rsidR="00447A6E" w:rsidRDefault="00713112">
            <w:pPr>
              <w:pStyle w:val="TableParagraph"/>
              <w:spacing w:line="264" w:lineRule="exact"/>
              <w:ind w:left="501"/>
              <w:rPr>
                <w:sz w:val="19"/>
                <w:lang w:eastAsia="zh-CN"/>
              </w:rPr>
            </w:pPr>
            <w:r>
              <w:rPr>
                <w:sz w:val="19"/>
                <w:lang w:eastAsia="zh-CN"/>
              </w:rPr>
              <w:t>（一）擅自改变客运站的用途和服务功能的；</w:t>
            </w:r>
          </w:p>
          <w:p w:rsidR="00447A6E" w:rsidRDefault="00713112">
            <w:pPr>
              <w:pStyle w:val="TableParagraph"/>
              <w:spacing w:line="261" w:lineRule="exact"/>
              <w:ind w:left="515"/>
              <w:rPr>
                <w:sz w:val="19"/>
                <w:lang w:eastAsia="zh-CN"/>
              </w:rPr>
            </w:pPr>
            <w:r>
              <w:rPr>
                <w:sz w:val="19"/>
                <w:lang w:eastAsia="zh-CN"/>
              </w:rPr>
              <w:t>（二）不公布运输线路、配客站点、班次、发车时间、票价的。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9"/>
              <w:rPr>
                <w:rFonts w:ascii="仿宋_GB2312"/>
                <w:lang w:eastAsia="zh-CN"/>
              </w:rPr>
            </w:pPr>
          </w:p>
          <w:p w:rsidR="00447A6E" w:rsidRDefault="00713112">
            <w:pPr>
              <w:pStyle w:val="TableParagraph"/>
              <w:ind w:left="273"/>
              <w:rPr>
                <w:sz w:val="19"/>
              </w:rPr>
            </w:pPr>
            <w:r>
              <w:rPr>
                <w:sz w:val="19"/>
              </w:rPr>
              <w:t>道路</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320218542000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6"/>
              <w:rPr>
                <w:rFonts w:ascii="仿宋_GB2312"/>
                <w:sz w:val="24"/>
                <w:lang w:eastAsia="zh-CN"/>
              </w:rPr>
            </w:pPr>
          </w:p>
          <w:p w:rsidR="00447A6E" w:rsidRDefault="00713112">
            <w:pPr>
              <w:pStyle w:val="TableParagraph"/>
              <w:spacing w:line="213" w:lineRule="auto"/>
              <w:ind w:left="183" w:right="492"/>
              <w:jc w:val="center"/>
              <w:rPr>
                <w:sz w:val="19"/>
                <w:lang w:eastAsia="zh-CN"/>
              </w:rPr>
            </w:pPr>
            <w:r>
              <w:rPr>
                <w:sz w:val="19"/>
                <w:lang w:eastAsia="zh-CN"/>
              </w:rPr>
              <w:t>对道路运输站（场）经营者允许无证经营、超载、未经安全检查或</w:t>
            </w:r>
            <w:r>
              <w:rPr>
                <w:sz w:val="19"/>
                <w:lang w:eastAsia="zh-CN"/>
              </w:rPr>
              <w:t>者安全检查不合格的车辆发车、无正当理由拒绝道路运输车辆进站</w:t>
            </w:r>
            <w:r>
              <w:rPr>
                <w:sz w:val="19"/>
                <w:lang w:eastAsia="zh-CN"/>
              </w:rPr>
              <w:t>从事经营活动、设立的停靠点未按照规定备案的处罚</w:t>
            </w:r>
          </w:p>
        </w:tc>
        <w:tc>
          <w:tcPr>
            <w:tcW w:w="12194" w:type="dxa"/>
          </w:tcPr>
          <w:p w:rsidR="00447A6E" w:rsidRDefault="00713112">
            <w:pPr>
              <w:pStyle w:val="TableParagraph"/>
              <w:spacing w:before="2" w:line="289"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203" w:firstLine="410"/>
              <w:rPr>
                <w:sz w:val="19"/>
                <w:lang w:eastAsia="zh-CN"/>
              </w:rPr>
            </w:pPr>
            <w:r>
              <w:rPr>
                <w:sz w:val="19"/>
                <w:lang w:eastAsia="zh-CN"/>
              </w:rPr>
              <w:t>第七十条第一款</w:t>
            </w:r>
            <w:r>
              <w:rPr>
                <w:sz w:val="19"/>
                <w:lang w:eastAsia="zh-CN"/>
              </w:rPr>
              <w:t>违反本条例的规定，道路旅客运输站（场）</w:t>
            </w:r>
            <w:r>
              <w:rPr>
                <w:sz w:val="19"/>
                <w:lang w:eastAsia="zh-CN"/>
              </w:rPr>
              <w:t>经营者允许无证经营的车辆进站从事经营活动以及超载车辆、未经安全检查的车辆出站或者无正当理由拒绝道路运输车辆进站从事经营活动的，由县级以上地方人民政府交通运输主管部门责令改正，处</w:t>
            </w:r>
            <w:r>
              <w:rPr>
                <w:rFonts w:ascii="Times New Roman" w:eastAsia="Times New Roman"/>
                <w:sz w:val="19"/>
                <w:lang w:eastAsia="zh-CN"/>
              </w:rPr>
              <w:t>1</w:t>
            </w:r>
            <w:r>
              <w:rPr>
                <w:sz w:val="19"/>
                <w:lang w:eastAsia="zh-CN"/>
              </w:rPr>
              <w:t>万元</w:t>
            </w:r>
          </w:p>
          <w:p w:rsidR="00447A6E" w:rsidRDefault="00713112">
            <w:pPr>
              <w:pStyle w:val="TableParagraph"/>
              <w:spacing w:line="264" w:lineRule="exact"/>
              <w:ind w:left="114"/>
              <w:rPr>
                <w:sz w:val="19"/>
                <w:lang w:eastAsia="zh-CN"/>
              </w:rPr>
            </w:pPr>
            <w:r>
              <w:rPr>
                <w:spacing w:val="16"/>
                <w:sz w:val="19"/>
                <w:lang w:eastAsia="zh-CN"/>
              </w:rPr>
              <w:t>以上</w:t>
            </w:r>
            <w:r>
              <w:rPr>
                <w:rFonts w:ascii="Times New Roman" w:eastAsia="Times New Roman"/>
                <w:sz w:val="19"/>
                <w:lang w:eastAsia="zh-CN"/>
              </w:rPr>
              <w:t>3</w:t>
            </w:r>
            <w:r>
              <w:rPr>
                <w:sz w:val="19"/>
                <w:lang w:eastAsia="zh-CN"/>
              </w:rPr>
              <w:t>万元以下的罚款。</w:t>
            </w:r>
          </w:p>
          <w:p w:rsidR="00447A6E" w:rsidRDefault="00713112">
            <w:pPr>
              <w:pStyle w:val="TableParagraph"/>
              <w:spacing w:line="27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第一百零一条</w:t>
            </w:r>
            <w:r>
              <w:rPr>
                <w:spacing w:val="-5"/>
                <w:w w:val="95"/>
                <w:sz w:val="19"/>
                <w:lang w:eastAsia="zh-CN"/>
              </w:rPr>
              <w:t>违反本规定，</w:t>
            </w:r>
            <w:r>
              <w:rPr>
                <w:spacing w:val="-5"/>
                <w:w w:val="95"/>
                <w:sz w:val="19"/>
                <w:lang w:eastAsia="zh-CN"/>
              </w:rPr>
              <w:t>客运站经营者有下列情形之一的，</w:t>
            </w:r>
            <w:r>
              <w:rPr>
                <w:spacing w:val="-5"/>
                <w:w w:val="95"/>
                <w:sz w:val="19"/>
                <w:lang w:eastAsia="zh-CN"/>
              </w:rPr>
              <w:t>由交通运输主管部门责令改正，处</w:t>
            </w:r>
            <w:r>
              <w:rPr>
                <w:rFonts w:ascii="Times New Roman" w:eastAsia="Times New Roman"/>
                <w:w w:val="95"/>
                <w:sz w:val="19"/>
                <w:lang w:eastAsia="zh-CN"/>
              </w:rPr>
              <w:t>1</w:t>
            </w:r>
            <w:r>
              <w:rPr>
                <w:spacing w:val="15"/>
                <w:w w:val="95"/>
                <w:sz w:val="19"/>
                <w:lang w:eastAsia="zh-CN"/>
              </w:rPr>
              <w:t>万元以上</w:t>
            </w:r>
            <w:r>
              <w:rPr>
                <w:rFonts w:ascii="Times New Roman" w:eastAsia="Times New Roman"/>
                <w:w w:val="95"/>
                <w:sz w:val="19"/>
                <w:lang w:eastAsia="zh-CN"/>
              </w:rPr>
              <w:t>3</w:t>
            </w:r>
            <w:r>
              <w:rPr>
                <w:w w:val="95"/>
                <w:sz w:val="19"/>
                <w:lang w:eastAsia="zh-CN"/>
              </w:rPr>
              <w:t>万元以下的罚款：</w:t>
            </w:r>
          </w:p>
          <w:p w:rsidR="00447A6E" w:rsidRDefault="00713112">
            <w:pPr>
              <w:pStyle w:val="TableParagraph"/>
              <w:spacing w:line="288" w:lineRule="exact"/>
              <w:ind w:left="419"/>
              <w:rPr>
                <w:sz w:val="19"/>
                <w:lang w:eastAsia="zh-CN"/>
              </w:rPr>
            </w:pPr>
            <w:r>
              <w:rPr>
                <w:sz w:val="19"/>
                <w:lang w:eastAsia="zh-CN"/>
              </w:rPr>
              <w:t>（五）设立的停靠点未按照规定备案的。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23"/>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320218501000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1"/>
              <w:ind w:left="685"/>
              <w:rPr>
                <w:sz w:val="19"/>
                <w:lang w:eastAsia="zh-CN"/>
              </w:rPr>
            </w:pPr>
            <w:r>
              <w:rPr>
                <w:sz w:val="19"/>
                <w:lang w:eastAsia="zh-CN"/>
              </w:rPr>
              <w:t>对从事机动车驾驶员培训业务未按规定进行备案的处罚</w:t>
            </w:r>
          </w:p>
        </w:tc>
        <w:tc>
          <w:tcPr>
            <w:tcW w:w="12194" w:type="dxa"/>
          </w:tcPr>
          <w:p w:rsidR="00447A6E" w:rsidRDefault="00713112">
            <w:pPr>
              <w:pStyle w:val="TableParagraph"/>
              <w:spacing w:line="27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9" w:right="210" w:firstLine="405"/>
              <w:rPr>
                <w:sz w:val="19"/>
                <w:lang w:eastAsia="zh-CN"/>
              </w:rPr>
            </w:pPr>
            <w:r>
              <w:rPr>
                <w:sz w:val="19"/>
                <w:lang w:eastAsia="zh-CN"/>
              </w:rPr>
              <w:t>第六十五条第三款</w:t>
            </w:r>
            <w:r>
              <w:rPr>
                <w:sz w:val="19"/>
                <w:lang w:eastAsia="zh-CN"/>
              </w:rPr>
              <w:t>从事道路货物运输站</w:t>
            </w:r>
            <w:r>
              <w:rPr>
                <w:rFonts w:ascii="Times New Roman" w:eastAsia="Times New Roman"/>
                <w:sz w:val="19"/>
                <w:lang w:eastAsia="zh-CN"/>
              </w:rPr>
              <w:t>(</w:t>
            </w:r>
            <w:r>
              <w:rPr>
                <w:sz w:val="19"/>
                <w:lang w:eastAsia="zh-CN"/>
              </w:rPr>
              <w:t>场</w:t>
            </w:r>
            <w:r>
              <w:rPr>
                <w:rFonts w:ascii="Times New Roman" w:eastAsia="Times New Roman"/>
                <w:sz w:val="19"/>
                <w:lang w:eastAsia="zh-CN"/>
              </w:rPr>
              <w:t>)</w:t>
            </w:r>
            <w:r>
              <w:rPr>
                <w:sz w:val="19"/>
                <w:lang w:eastAsia="zh-CN"/>
              </w:rPr>
              <w:t>经营、机动车驾驶员培训业务，未按规定进行备案的，由县级以上地方人民政府交通运输</w:t>
            </w:r>
            <w:r>
              <w:rPr>
                <w:spacing w:val="4"/>
                <w:sz w:val="19"/>
                <w:lang w:eastAsia="zh-CN"/>
              </w:rPr>
              <w:t>主管部门责令改正；拒不改正的，处</w:t>
            </w:r>
            <w:r>
              <w:rPr>
                <w:rFonts w:ascii="Times New Roman" w:eastAsia="Times New Roman"/>
                <w:sz w:val="19"/>
                <w:lang w:eastAsia="zh-CN"/>
              </w:rPr>
              <w:t>5000</w:t>
            </w:r>
            <w:r>
              <w:rPr>
                <w:spacing w:val="12"/>
                <w:sz w:val="19"/>
                <w:lang w:eastAsia="zh-CN"/>
              </w:rPr>
              <w:t>元以上</w:t>
            </w:r>
            <w:r>
              <w:rPr>
                <w:rFonts w:ascii="Times New Roman" w:eastAsia="Times New Roman"/>
                <w:sz w:val="19"/>
                <w:lang w:eastAsia="zh-CN"/>
              </w:rPr>
              <w:t>2</w:t>
            </w:r>
            <w:r>
              <w:rPr>
                <w:sz w:val="19"/>
                <w:lang w:eastAsia="zh-CN"/>
              </w:rPr>
              <w:t>万元以下的罚款。备案时提供虚假材料情节严重的，其直接负责的主管人员和其他</w:t>
            </w:r>
          </w:p>
          <w:p w:rsidR="00447A6E" w:rsidRDefault="00713112">
            <w:pPr>
              <w:pStyle w:val="TableParagraph"/>
              <w:spacing w:line="275" w:lineRule="exact"/>
              <w:ind w:left="119"/>
              <w:rPr>
                <w:sz w:val="19"/>
                <w:lang w:eastAsia="zh-CN"/>
              </w:rPr>
            </w:pPr>
            <w:r>
              <w:rPr>
                <w:spacing w:val="-2"/>
                <w:sz w:val="19"/>
                <w:lang w:eastAsia="zh-CN"/>
              </w:rPr>
              <w:t>直接责任人员</w:t>
            </w:r>
            <w:r>
              <w:rPr>
                <w:rFonts w:ascii="Times New Roman" w:eastAsia="Times New Roman"/>
                <w:sz w:val="19"/>
                <w:lang w:eastAsia="zh-CN"/>
              </w:rPr>
              <w:t>5</w:t>
            </w:r>
            <w:r>
              <w:rPr>
                <w:sz w:val="19"/>
                <w:lang w:eastAsia="zh-CN"/>
              </w:rPr>
              <w:t>年内不得从事原备案的业务。</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320218499000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183"/>
              <w:rPr>
                <w:sz w:val="19"/>
                <w:lang w:eastAsia="zh-CN"/>
              </w:rPr>
            </w:pPr>
            <w:r>
              <w:rPr>
                <w:sz w:val="19"/>
                <w:lang w:eastAsia="zh-CN"/>
              </w:rPr>
              <w:t>对机动车维修经营者不签发或者签发虚假的机动车维修合格证的处</w:t>
            </w:r>
            <w:r>
              <w:rPr>
                <w:sz w:val="19"/>
                <w:lang w:eastAsia="zh-CN"/>
              </w:rPr>
              <w:t>罚</w:t>
            </w:r>
          </w:p>
        </w:tc>
        <w:tc>
          <w:tcPr>
            <w:tcW w:w="12194" w:type="dxa"/>
          </w:tcPr>
          <w:p w:rsidR="00447A6E" w:rsidRDefault="00713112">
            <w:pPr>
              <w:pStyle w:val="TableParagraph"/>
              <w:spacing w:line="279"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9" w:right="145" w:firstLine="405"/>
              <w:rPr>
                <w:sz w:val="19"/>
                <w:lang w:eastAsia="zh-CN"/>
              </w:rPr>
            </w:pPr>
            <w:r>
              <w:rPr>
                <w:sz w:val="19"/>
                <w:lang w:eastAsia="zh-CN"/>
              </w:rPr>
              <w:t>第七十二条</w:t>
            </w:r>
            <w:r>
              <w:rPr>
                <w:sz w:val="19"/>
                <w:lang w:eastAsia="zh-CN"/>
              </w:rPr>
              <w:t>违反本条例的规定，机动车维修经营者签发虚假的机动车维修合格证，</w:t>
            </w:r>
            <w:r>
              <w:rPr>
                <w:sz w:val="19"/>
                <w:lang w:eastAsia="zh-CN"/>
              </w:rPr>
              <w:t>由县级以上地方人民政府交通运输主管部门责令改</w:t>
            </w:r>
            <w:r>
              <w:rPr>
                <w:spacing w:val="-5"/>
                <w:sz w:val="19"/>
                <w:lang w:eastAsia="zh-CN"/>
              </w:rPr>
              <w:t>正；有违法所得的，</w:t>
            </w:r>
            <w:r>
              <w:rPr>
                <w:spacing w:val="-5"/>
                <w:sz w:val="19"/>
                <w:lang w:eastAsia="zh-CN"/>
              </w:rPr>
              <w:t>没收违法所得，处违法所得</w:t>
            </w:r>
            <w:r>
              <w:rPr>
                <w:rFonts w:ascii="Times New Roman" w:eastAsia="Times New Roman"/>
                <w:sz w:val="19"/>
                <w:lang w:eastAsia="zh-CN"/>
              </w:rPr>
              <w:t>2</w:t>
            </w:r>
            <w:r>
              <w:rPr>
                <w:spacing w:val="2"/>
                <w:sz w:val="19"/>
                <w:lang w:eastAsia="zh-CN"/>
              </w:rPr>
              <w:t>倍以上</w:t>
            </w:r>
            <w:r>
              <w:rPr>
                <w:rFonts w:ascii="Times New Roman" w:eastAsia="Times New Roman"/>
                <w:sz w:val="19"/>
                <w:lang w:eastAsia="zh-CN"/>
              </w:rPr>
              <w:t>10</w:t>
            </w:r>
            <w:r>
              <w:rPr>
                <w:spacing w:val="-6"/>
                <w:sz w:val="19"/>
                <w:lang w:eastAsia="zh-CN"/>
              </w:rPr>
              <w:t>倍以下的罚款；</w:t>
            </w:r>
            <w:r>
              <w:rPr>
                <w:spacing w:val="-6"/>
                <w:sz w:val="19"/>
                <w:lang w:eastAsia="zh-CN"/>
              </w:rPr>
              <w:t>没有违法所得或者违法所得不足</w:t>
            </w:r>
            <w:r>
              <w:rPr>
                <w:rFonts w:ascii="Times New Roman" w:eastAsia="Times New Roman"/>
                <w:sz w:val="19"/>
                <w:lang w:eastAsia="zh-CN"/>
              </w:rPr>
              <w:t>3000</w:t>
            </w:r>
            <w:r>
              <w:rPr>
                <w:spacing w:val="6"/>
                <w:sz w:val="19"/>
                <w:lang w:eastAsia="zh-CN"/>
              </w:rPr>
              <w:t>元的，处</w:t>
            </w:r>
            <w:r>
              <w:rPr>
                <w:rFonts w:ascii="Times New Roman" w:eastAsia="Times New Roman"/>
                <w:sz w:val="19"/>
                <w:lang w:eastAsia="zh-CN"/>
              </w:rPr>
              <w:t>5000</w:t>
            </w:r>
            <w:r>
              <w:rPr>
                <w:sz w:val="19"/>
                <w:lang w:eastAsia="zh-CN"/>
              </w:rPr>
              <w:t>元以</w:t>
            </w:r>
            <w:r>
              <w:rPr>
                <w:sz w:val="19"/>
                <w:lang w:eastAsia="zh-CN"/>
              </w:rPr>
              <w:t>上</w:t>
            </w:r>
            <w:r>
              <w:rPr>
                <w:rFonts w:ascii="Times New Roman" w:eastAsia="Times New Roman"/>
                <w:w w:val="95"/>
                <w:sz w:val="19"/>
                <w:lang w:eastAsia="zh-CN"/>
              </w:rPr>
              <w:t>2</w:t>
            </w:r>
            <w:r>
              <w:rPr>
                <w:spacing w:val="-7"/>
                <w:w w:val="95"/>
                <w:sz w:val="19"/>
                <w:lang w:eastAsia="zh-CN"/>
              </w:rPr>
              <w:t>万元以下的罚款；</w:t>
            </w:r>
            <w:r>
              <w:rPr>
                <w:spacing w:val="-7"/>
                <w:w w:val="95"/>
                <w:sz w:val="19"/>
                <w:lang w:eastAsia="zh-CN"/>
              </w:rPr>
              <w:t>情节严重的，</w:t>
            </w:r>
            <w:r>
              <w:rPr>
                <w:spacing w:val="-7"/>
                <w:w w:val="95"/>
                <w:sz w:val="19"/>
                <w:lang w:eastAsia="zh-CN"/>
              </w:rPr>
              <w:t>由县级以上地方人民政府交通运输主管部门责令停业整顿；构成犯罪的，依法追究刑事责任。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843"/>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320218491000</w:t>
            </w:r>
          </w:p>
        </w:tc>
        <w:tc>
          <w:tcPr>
            <w:tcW w:w="6455" w:type="dxa"/>
          </w:tcPr>
          <w:p w:rsidR="00447A6E" w:rsidRDefault="00713112">
            <w:pPr>
              <w:pStyle w:val="TableParagraph"/>
              <w:spacing w:before="149" w:line="211" w:lineRule="auto"/>
              <w:ind w:left="1885" w:right="232" w:hanging="1702"/>
              <w:rPr>
                <w:sz w:val="19"/>
                <w:lang w:eastAsia="zh-CN"/>
              </w:rPr>
            </w:pPr>
            <w:r>
              <w:rPr>
                <w:spacing w:val="2"/>
                <w:sz w:val="19"/>
                <w:lang w:eastAsia="zh-CN"/>
              </w:rPr>
              <w:t>对机动车驾驶员培训机构不严格按照规定进行培训或者在培训结业</w:t>
            </w:r>
            <w:r>
              <w:rPr>
                <w:spacing w:val="2"/>
                <w:sz w:val="19"/>
                <w:lang w:eastAsia="zh-CN"/>
              </w:rPr>
              <w:t>证</w:t>
            </w:r>
            <w:r>
              <w:rPr>
                <w:sz w:val="19"/>
                <w:lang w:eastAsia="zh-CN"/>
              </w:rPr>
              <w:t>书发放时弄虚作假的处罚</w:t>
            </w:r>
          </w:p>
        </w:tc>
        <w:tc>
          <w:tcPr>
            <w:tcW w:w="12194" w:type="dxa"/>
          </w:tcPr>
          <w:p w:rsidR="00447A6E" w:rsidRDefault="00713112">
            <w:pPr>
              <w:pStyle w:val="TableParagraph"/>
              <w:spacing w:line="275"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第七十三条</w:t>
            </w:r>
            <w:r>
              <w:rPr>
                <w:sz w:val="19"/>
                <w:lang w:eastAsia="zh-CN"/>
              </w:rPr>
              <w:t>违反本条例的规定，机动车驾驶员培训机构不严格按照规定进行培训或者在培训结业证书发放时弄虚作假的，由县级以</w:t>
            </w:r>
          </w:p>
          <w:p w:rsidR="00447A6E" w:rsidRDefault="00713112">
            <w:pPr>
              <w:pStyle w:val="TableParagraph"/>
              <w:spacing w:line="278" w:lineRule="exact"/>
              <w:ind w:left="119"/>
              <w:rPr>
                <w:sz w:val="19"/>
                <w:lang w:eastAsia="zh-CN"/>
              </w:rPr>
            </w:pPr>
            <w:r>
              <w:rPr>
                <w:sz w:val="19"/>
                <w:lang w:eastAsia="zh-CN"/>
              </w:rPr>
              <w:t>上地方人民政府交通运输主管部门责令改正；拒不改正的，责令停业整顿。</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320218470000</w:t>
            </w:r>
          </w:p>
        </w:tc>
        <w:tc>
          <w:tcPr>
            <w:tcW w:w="6455" w:type="dxa"/>
          </w:tcPr>
          <w:p w:rsidR="00447A6E" w:rsidRDefault="00713112">
            <w:pPr>
              <w:pStyle w:val="TableParagraph"/>
              <w:spacing w:before="121" w:line="288" w:lineRule="exact"/>
              <w:ind w:left="77" w:right="186"/>
              <w:jc w:val="center"/>
              <w:rPr>
                <w:sz w:val="19"/>
                <w:lang w:eastAsia="zh-CN"/>
              </w:rPr>
            </w:pPr>
            <w:r>
              <w:rPr>
                <w:sz w:val="19"/>
                <w:lang w:eastAsia="zh-CN"/>
              </w:rPr>
              <w:t>对客运经营者、危险货物运输经营者未按规定投保承运人责任险的处</w:t>
            </w:r>
          </w:p>
          <w:p w:rsidR="00447A6E" w:rsidRDefault="00713112">
            <w:pPr>
              <w:pStyle w:val="TableParagraph"/>
              <w:spacing w:line="288" w:lineRule="exact"/>
              <w:ind w:right="644"/>
              <w:jc w:val="center"/>
              <w:rPr>
                <w:sz w:val="19"/>
              </w:rPr>
            </w:pPr>
            <w:r>
              <w:rPr>
                <w:sz w:val="19"/>
              </w:rPr>
              <w:t>罚</w:t>
            </w:r>
          </w:p>
        </w:tc>
        <w:tc>
          <w:tcPr>
            <w:tcW w:w="12194" w:type="dxa"/>
          </w:tcPr>
          <w:p w:rsidR="00447A6E" w:rsidRDefault="00713112">
            <w:pPr>
              <w:pStyle w:val="TableParagraph"/>
              <w:spacing w:line="275"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第六十七条</w:t>
            </w:r>
            <w:r>
              <w:rPr>
                <w:w w:val="95"/>
                <w:sz w:val="19"/>
                <w:lang w:eastAsia="zh-CN"/>
              </w:rPr>
              <w:t>违反本条例的规定，客运经营者、危险货物运输经营者未按规定投保承运人责任险的，</w:t>
            </w:r>
            <w:r>
              <w:rPr>
                <w:w w:val="95"/>
                <w:sz w:val="19"/>
                <w:lang w:eastAsia="zh-CN"/>
              </w:rPr>
              <w:t>由县级以上地方人民政府交通运</w:t>
            </w:r>
          </w:p>
          <w:p w:rsidR="00447A6E" w:rsidRDefault="00713112">
            <w:pPr>
              <w:pStyle w:val="TableParagraph"/>
              <w:spacing w:line="278" w:lineRule="exact"/>
              <w:ind w:left="119"/>
              <w:rPr>
                <w:sz w:val="19"/>
                <w:lang w:eastAsia="zh-CN"/>
              </w:rPr>
            </w:pPr>
            <w:r>
              <w:rPr>
                <w:sz w:val="19"/>
                <w:lang w:eastAsia="zh-CN"/>
              </w:rPr>
              <w:t>输主管部门责令限期投保；拒不投保的，由原许可机关吊销道路运输经营许可证。</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spacing w:before="1"/>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320218469000</w:t>
            </w:r>
          </w:p>
        </w:tc>
        <w:tc>
          <w:tcPr>
            <w:tcW w:w="6455" w:type="dxa"/>
          </w:tcPr>
          <w:p w:rsidR="00447A6E" w:rsidRDefault="00447A6E">
            <w:pPr>
              <w:pStyle w:val="TableParagraph"/>
              <w:spacing w:before="3"/>
              <w:rPr>
                <w:rFonts w:ascii="仿宋_GB2312"/>
                <w:lang w:eastAsia="zh-CN"/>
              </w:rPr>
            </w:pPr>
          </w:p>
          <w:p w:rsidR="00447A6E" w:rsidRDefault="00713112">
            <w:pPr>
              <w:pStyle w:val="TableParagraph"/>
              <w:spacing w:line="213" w:lineRule="auto"/>
              <w:ind w:left="1808" w:right="256" w:hanging="1625"/>
              <w:rPr>
                <w:sz w:val="19"/>
                <w:lang w:eastAsia="zh-CN"/>
              </w:rPr>
            </w:pPr>
            <w:r>
              <w:rPr>
                <w:spacing w:val="1"/>
                <w:sz w:val="19"/>
                <w:lang w:eastAsia="zh-CN"/>
              </w:rPr>
              <w:t>对客运经营者、货运经营者、道路运输相关业务经营者非法转让、</w:t>
            </w:r>
            <w:r>
              <w:rPr>
                <w:spacing w:val="1"/>
                <w:sz w:val="19"/>
                <w:lang w:eastAsia="zh-CN"/>
              </w:rPr>
              <w:t>出</w:t>
            </w:r>
            <w:r>
              <w:rPr>
                <w:sz w:val="19"/>
                <w:lang w:eastAsia="zh-CN"/>
              </w:rPr>
              <w:t>租道路运输许可证件的处罚</w:t>
            </w:r>
          </w:p>
        </w:tc>
        <w:tc>
          <w:tcPr>
            <w:tcW w:w="12194" w:type="dxa"/>
          </w:tcPr>
          <w:p w:rsidR="00447A6E" w:rsidRDefault="00713112">
            <w:pPr>
              <w:pStyle w:val="TableParagraph"/>
              <w:spacing w:line="279" w:lineRule="exact"/>
              <w:ind w:left="100"/>
              <w:jc w:val="both"/>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7" w:right="251" w:firstLine="408"/>
              <w:jc w:val="both"/>
              <w:rPr>
                <w:sz w:val="19"/>
                <w:lang w:eastAsia="zh-CN"/>
              </w:rPr>
            </w:pPr>
            <w:r>
              <w:rPr>
                <w:sz w:val="19"/>
                <w:lang w:eastAsia="zh-CN"/>
              </w:rPr>
              <w:t>第六十六条</w:t>
            </w:r>
            <w:r>
              <w:rPr>
                <w:sz w:val="19"/>
                <w:lang w:eastAsia="zh-CN"/>
              </w:rPr>
              <w:t>违反本条例的规定，客运经营者、货运经营者、道路运输相关业务经营者非法转让、出租道路运输许可证件的，由县级</w:t>
            </w:r>
            <w:r>
              <w:rPr>
                <w:spacing w:val="-2"/>
                <w:sz w:val="19"/>
                <w:lang w:eastAsia="zh-CN"/>
              </w:rPr>
              <w:t>以上地方人民政府交通运输主管部门责令停止违法行为，</w:t>
            </w:r>
            <w:r>
              <w:rPr>
                <w:spacing w:val="-2"/>
                <w:sz w:val="19"/>
                <w:lang w:eastAsia="zh-CN"/>
              </w:rPr>
              <w:t>收缴有关证件，处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w:t>
            </w:r>
            <w:r>
              <w:rPr>
                <w:spacing w:val="-4"/>
                <w:sz w:val="19"/>
                <w:lang w:eastAsia="zh-CN"/>
              </w:rPr>
              <w:t>万元以下的罚款；有违法所得的，</w:t>
            </w:r>
            <w:r>
              <w:rPr>
                <w:spacing w:val="-4"/>
                <w:sz w:val="19"/>
                <w:lang w:eastAsia="zh-CN"/>
              </w:rPr>
              <w:t>没收违法所</w:t>
            </w:r>
            <w:r>
              <w:rPr>
                <w:sz w:val="19"/>
                <w:lang w:eastAsia="zh-CN"/>
              </w:rPr>
              <w:t>得。</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3"/>
              <w:rPr>
                <w:sz w:val="19"/>
              </w:rPr>
            </w:pPr>
            <w:r>
              <w:rPr>
                <w:sz w:val="19"/>
              </w:rPr>
              <w:t>道路</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320218464000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9" w:line="213" w:lineRule="auto"/>
              <w:ind w:left="1582" w:right="232" w:hanging="1400"/>
              <w:rPr>
                <w:sz w:val="19"/>
                <w:lang w:eastAsia="zh-CN"/>
              </w:rPr>
            </w:pPr>
            <w:r>
              <w:rPr>
                <w:spacing w:val="2"/>
                <w:sz w:val="19"/>
                <w:lang w:eastAsia="zh-CN"/>
              </w:rPr>
              <w:t>对机动车维修经营者使用假冒伪劣配件维修机动车，承修已报废的</w:t>
            </w:r>
            <w:r>
              <w:rPr>
                <w:spacing w:val="2"/>
                <w:sz w:val="19"/>
                <w:lang w:eastAsia="zh-CN"/>
              </w:rPr>
              <w:t>机</w:t>
            </w:r>
            <w:r>
              <w:rPr>
                <w:sz w:val="19"/>
                <w:lang w:eastAsia="zh-CN"/>
              </w:rPr>
              <w:t>动车或者擅自改装机动车的处罚</w:t>
            </w:r>
          </w:p>
        </w:tc>
        <w:tc>
          <w:tcPr>
            <w:tcW w:w="12194" w:type="dxa"/>
          </w:tcPr>
          <w:p w:rsidR="00447A6E" w:rsidRDefault="00713112">
            <w:pPr>
              <w:pStyle w:val="TableParagraph"/>
              <w:spacing w:line="283"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132" w:firstLine="410"/>
              <w:rPr>
                <w:sz w:val="19"/>
                <w:lang w:eastAsia="zh-CN"/>
              </w:rPr>
            </w:pPr>
            <w:r>
              <w:rPr>
                <w:sz w:val="19"/>
                <w:lang w:eastAsia="zh-CN"/>
              </w:rPr>
              <w:t>第七十一条</w:t>
            </w:r>
            <w:r>
              <w:rPr>
                <w:sz w:val="19"/>
                <w:lang w:eastAsia="zh-CN"/>
              </w:rPr>
              <w:t>机动车维修经营者使用假冒伪劣配件维修机动车，承修已报废的机动车或者擅自改装机动车的，由县级以上地方人民政</w:t>
            </w:r>
            <w:r>
              <w:rPr>
                <w:spacing w:val="1"/>
                <w:sz w:val="19"/>
                <w:lang w:eastAsia="zh-CN"/>
              </w:rPr>
              <w:t>府交通运输主管部门责令改正；有违法所得的，没收违法所得，处违法所得</w:t>
            </w:r>
            <w:r>
              <w:rPr>
                <w:rFonts w:ascii="Times New Roman" w:eastAsia="Times New Roman"/>
                <w:sz w:val="19"/>
                <w:lang w:eastAsia="zh-CN"/>
              </w:rPr>
              <w:t>2</w:t>
            </w:r>
            <w:r>
              <w:rPr>
                <w:spacing w:val="17"/>
                <w:sz w:val="19"/>
                <w:lang w:eastAsia="zh-CN"/>
              </w:rPr>
              <w:t>倍以上</w:t>
            </w:r>
            <w:r>
              <w:rPr>
                <w:rFonts w:ascii="Times New Roman" w:eastAsia="Times New Roman"/>
                <w:sz w:val="19"/>
                <w:lang w:eastAsia="zh-CN"/>
              </w:rPr>
              <w:t>10</w:t>
            </w:r>
            <w:r>
              <w:rPr>
                <w:spacing w:val="3"/>
                <w:sz w:val="19"/>
                <w:lang w:eastAsia="zh-CN"/>
              </w:rPr>
              <w:t>倍以下的罚款；没有违法所得或者违法所得不足</w:t>
            </w:r>
            <w:r>
              <w:rPr>
                <w:rFonts w:ascii="Times New Roman" w:eastAsia="Times New Roman"/>
                <w:sz w:val="19"/>
                <w:lang w:eastAsia="zh-CN"/>
              </w:rPr>
              <w:t>1</w:t>
            </w:r>
            <w:r>
              <w:rPr>
                <w:spacing w:val="4"/>
                <w:w w:val="95"/>
                <w:sz w:val="19"/>
                <w:lang w:eastAsia="zh-CN"/>
              </w:rPr>
              <w:t>万元的，处</w:t>
            </w:r>
            <w:r>
              <w:rPr>
                <w:rFonts w:ascii="Times New Roman" w:eastAsia="Times New Roman"/>
                <w:w w:val="95"/>
                <w:sz w:val="19"/>
                <w:lang w:eastAsia="zh-CN"/>
              </w:rPr>
              <w:t>2</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万元以下的罚款，没收假冒伪劣配件及报废车辆；情节严重的，</w:t>
            </w:r>
            <w:r>
              <w:rPr>
                <w:w w:val="95"/>
                <w:sz w:val="19"/>
                <w:lang w:eastAsia="zh-CN"/>
              </w:rPr>
              <w:t>由县级以上地方人民政府交通运输主管部门责</w:t>
            </w:r>
            <w:r>
              <w:rPr>
                <w:w w:val="95"/>
                <w:sz w:val="19"/>
                <w:lang w:eastAsia="zh-CN"/>
              </w:rPr>
              <w:t>令</w:t>
            </w:r>
            <w:r>
              <w:rPr>
                <w:sz w:val="19"/>
                <w:lang w:eastAsia="zh-CN"/>
              </w:rPr>
              <w:t>停业整顿；构成犯罪的，依法追究刑事责任。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1"/>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320218463000</w:t>
            </w:r>
          </w:p>
        </w:tc>
        <w:tc>
          <w:tcPr>
            <w:tcW w:w="6455" w:type="dxa"/>
          </w:tcPr>
          <w:p w:rsidR="00447A6E" w:rsidRDefault="00447A6E">
            <w:pPr>
              <w:pStyle w:val="TableParagraph"/>
              <w:spacing w:before="1"/>
              <w:rPr>
                <w:rFonts w:ascii="仿宋_GB2312"/>
                <w:sz w:val="20"/>
                <w:lang w:eastAsia="zh-CN"/>
              </w:rPr>
            </w:pPr>
          </w:p>
          <w:p w:rsidR="00447A6E" w:rsidRDefault="00713112">
            <w:pPr>
              <w:pStyle w:val="TableParagraph"/>
              <w:ind w:left="284"/>
              <w:rPr>
                <w:sz w:val="19"/>
                <w:lang w:eastAsia="zh-CN"/>
              </w:rPr>
            </w:pPr>
            <w:r>
              <w:rPr>
                <w:sz w:val="19"/>
                <w:lang w:eastAsia="zh-CN"/>
              </w:rPr>
              <w:t>对客运经营者、货运经营者不按规定维护和检测运输车辆的处罚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第六十九条第一款</w:t>
            </w:r>
            <w:r>
              <w:rPr>
                <w:w w:val="95"/>
                <w:sz w:val="19"/>
                <w:lang w:eastAsia="zh-CN"/>
              </w:rPr>
              <w:t>违反本条例的规定，客运经营者、货运经营者不按规定维护和检测运输车辆的，</w:t>
            </w:r>
            <w:r>
              <w:rPr>
                <w:w w:val="95"/>
                <w:sz w:val="19"/>
                <w:lang w:eastAsia="zh-CN"/>
              </w:rPr>
              <w:t>由县级以上地方人民政府交通运</w:t>
            </w:r>
          </w:p>
          <w:p w:rsidR="00447A6E" w:rsidRDefault="00713112">
            <w:pPr>
              <w:pStyle w:val="TableParagraph"/>
              <w:spacing w:line="276" w:lineRule="exact"/>
              <w:ind w:left="119"/>
              <w:rPr>
                <w:sz w:val="19"/>
                <w:lang w:eastAsia="zh-CN"/>
              </w:rPr>
            </w:pPr>
            <w:r>
              <w:rPr>
                <w:spacing w:val="-9"/>
                <w:sz w:val="19"/>
                <w:lang w:eastAsia="zh-CN"/>
              </w:rPr>
              <w:t>输主管部门责令改正，</w:t>
            </w:r>
            <w:r>
              <w:rPr>
                <w:spacing w:val="-9"/>
                <w:sz w:val="19"/>
                <w:lang w:eastAsia="zh-CN"/>
              </w:rPr>
              <w:t>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5000</w:t>
            </w:r>
            <w:r>
              <w:rPr>
                <w:sz w:val="19"/>
                <w:lang w:eastAsia="zh-CN"/>
              </w:rPr>
              <w:t>元以下的罚款。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44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320218462000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78" w:line="213" w:lineRule="auto"/>
              <w:ind w:left="881" w:right="232" w:hanging="699"/>
              <w:rPr>
                <w:sz w:val="19"/>
                <w:lang w:eastAsia="zh-CN"/>
              </w:rPr>
            </w:pPr>
            <w:r>
              <w:rPr>
                <w:sz w:val="19"/>
                <w:lang w:eastAsia="zh-CN"/>
              </w:rPr>
              <w:t>对客运经营者（含加班车、顶班车、接驳车）</w:t>
            </w:r>
            <w:r>
              <w:rPr>
                <w:spacing w:val="10"/>
                <w:sz w:val="19"/>
                <w:lang w:eastAsia="zh-CN"/>
              </w:rPr>
              <w:t>不按批准的客运站点</w:t>
            </w:r>
            <w:r>
              <w:rPr>
                <w:spacing w:val="10"/>
                <w:sz w:val="19"/>
                <w:lang w:eastAsia="zh-CN"/>
              </w:rPr>
              <w:t>停</w:t>
            </w:r>
            <w:r>
              <w:rPr>
                <w:sz w:val="19"/>
                <w:lang w:eastAsia="zh-CN"/>
              </w:rPr>
              <w:t>靠或者不按规定的线路、公布的班次行驶的处罚</w:t>
            </w:r>
          </w:p>
        </w:tc>
        <w:tc>
          <w:tcPr>
            <w:tcW w:w="12194" w:type="dxa"/>
          </w:tcPr>
          <w:p w:rsidR="00447A6E" w:rsidRDefault="00713112">
            <w:pPr>
              <w:pStyle w:val="TableParagraph"/>
              <w:spacing w:line="262"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8" w:right="280" w:firstLine="386"/>
              <w:rPr>
                <w:sz w:val="19"/>
                <w:lang w:eastAsia="zh-CN"/>
              </w:rPr>
            </w:pPr>
            <w:r>
              <w:rPr>
                <w:spacing w:val="1"/>
                <w:sz w:val="19"/>
                <w:lang w:eastAsia="zh-CN"/>
              </w:rPr>
              <w:t>第六十八条</w:t>
            </w:r>
            <w:r>
              <w:rPr>
                <w:spacing w:val="1"/>
                <w:sz w:val="19"/>
                <w:lang w:eastAsia="zh-CN"/>
              </w:rPr>
              <w:t>违反本条例的规定，客运经营者有下列情形之一的，由县级以上地方人民政府交通运输主管部门责令改正，处</w:t>
            </w:r>
            <w:r>
              <w:rPr>
                <w:rFonts w:ascii="Times New Roman" w:eastAsia="Times New Roman"/>
                <w:sz w:val="19"/>
                <w:lang w:eastAsia="zh-CN"/>
              </w:rPr>
              <w:t>1000</w:t>
            </w:r>
            <w:r>
              <w:rPr>
                <w:sz w:val="19"/>
                <w:lang w:eastAsia="zh-CN"/>
              </w:rPr>
              <w:t>元</w:t>
            </w:r>
            <w:r>
              <w:rPr>
                <w:spacing w:val="13"/>
                <w:sz w:val="19"/>
                <w:lang w:eastAsia="zh-CN"/>
              </w:rPr>
              <w:t>以上</w:t>
            </w:r>
            <w:r>
              <w:rPr>
                <w:rFonts w:ascii="Times New Roman" w:eastAsia="Times New Roman"/>
                <w:sz w:val="19"/>
                <w:lang w:eastAsia="zh-CN"/>
              </w:rPr>
              <w:t>2000</w:t>
            </w:r>
            <w:r>
              <w:rPr>
                <w:sz w:val="19"/>
                <w:lang w:eastAsia="zh-CN"/>
              </w:rPr>
              <w:t>元以下的罚款；情节严重的，由原许可机关吊销道路运输经营许可证：</w:t>
            </w:r>
          </w:p>
          <w:p w:rsidR="00447A6E" w:rsidRDefault="00713112">
            <w:pPr>
              <w:pStyle w:val="TableParagraph"/>
              <w:spacing w:line="264" w:lineRule="exact"/>
              <w:ind w:left="501"/>
              <w:rPr>
                <w:sz w:val="19"/>
                <w:lang w:eastAsia="zh-CN"/>
              </w:rPr>
            </w:pPr>
            <w:r>
              <w:rPr>
                <w:sz w:val="19"/>
                <w:lang w:eastAsia="zh-CN"/>
              </w:rPr>
              <w:t>（一）不按批准的客运站点停靠或者不按规定的线路、公布的班次行驶的；</w:t>
            </w:r>
          </w:p>
          <w:p w:rsidR="00447A6E" w:rsidRDefault="00713112">
            <w:pPr>
              <w:pStyle w:val="TableParagraph"/>
              <w:spacing w:line="27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1" w:lineRule="exact"/>
              <w:ind w:left="501"/>
              <w:rPr>
                <w:sz w:val="19"/>
                <w:lang w:eastAsia="zh-CN"/>
              </w:rPr>
            </w:pPr>
            <w:r>
              <w:rPr>
                <w:sz w:val="19"/>
                <w:lang w:eastAsia="zh-CN"/>
              </w:rPr>
              <w:t>（一）客运班车不按照批准的配客站点停靠或者不按照规定的线路、日发班次下限行驶的；</w:t>
            </w:r>
          </w:p>
          <w:p w:rsidR="00447A6E" w:rsidRDefault="00713112">
            <w:pPr>
              <w:pStyle w:val="TableParagraph"/>
              <w:spacing w:line="272" w:lineRule="exact"/>
              <w:ind w:left="501"/>
              <w:rPr>
                <w:sz w:val="19"/>
                <w:lang w:eastAsia="zh-CN"/>
              </w:rPr>
            </w:pPr>
            <w:r>
              <w:rPr>
                <w:sz w:val="19"/>
                <w:lang w:eastAsia="zh-CN"/>
              </w:rPr>
              <w:t>（二）加班车、顶班车、接驳车无正当理由不按照规定的线路、站点运行的；</w:t>
            </w:r>
          </w:p>
          <w:p w:rsidR="00447A6E" w:rsidRDefault="00713112">
            <w:pPr>
              <w:pStyle w:val="TableParagraph"/>
              <w:spacing w:line="261" w:lineRule="exact"/>
              <w:ind w:left="501"/>
              <w:rPr>
                <w:sz w:val="19"/>
                <w:lang w:eastAsia="zh-CN"/>
              </w:rPr>
            </w:pPr>
            <w:r>
              <w:rPr>
                <w:sz w:val="19"/>
                <w:lang w:eastAsia="zh-CN"/>
              </w:rPr>
              <w:t>违反前款第（一）至（五）项规定，情节严重的，由原许可机关吊销相应许可。</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9"/>
              <w:rPr>
                <w:rFonts w:ascii="仿宋_GB2312"/>
                <w:lang w:eastAsia="zh-CN"/>
              </w:rPr>
            </w:pPr>
          </w:p>
          <w:p w:rsidR="00447A6E" w:rsidRDefault="00713112">
            <w:pPr>
              <w:pStyle w:val="TableParagraph"/>
              <w:ind w:left="273"/>
              <w:rPr>
                <w:sz w:val="19"/>
              </w:rPr>
            </w:pPr>
            <w:r>
              <w:rPr>
                <w:sz w:val="19"/>
              </w:rPr>
              <w:t>道路</w:t>
            </w:r>
          </w:p>
        </w:tc>
      </w:tr>
      <w:tr w:rsidR="00447A6E">
        <w:trPr>
          <w:trHeight w:val="852"/>
        </w:trPr>
        <w:tc>
          <w:tcPr>
            <w:tcW w:w="1584" w:type="dxa"/>
          </w:tcPr>
          <w:p w:rsidR="00447A6E" w:rsidRDefault="00447A6E">
            <w:pPr>
              <w:pStyle w:val="TableParagraph"/>
              <w:spacing w:before="12"/>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320218461000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ind w:left="884"/>
              <w:rPr>
                <w:sz w:val="19"/>
                <w:lang w:eastAsia="zh-CN"/>
              </w:rPr>
            </w:pPr>
            <w:r>
              <w:rPr>
                <w:sz w:val="19"/>
                <w:lang w:eastAsia="zh-CN"/>
              </w:rPr>
              <w:t>对没有采取必要措施防止货物脱落、扬撒等的处罚</w:t>
            </w:r>
          </w:p>
        </w:tc>
        <w:tc>
          <w:tcPr>
            <w:tcW w:w="12194" w:type="dxa"/>
          </w:tcPr>
          <w:p w:rsidR="00447A6E" w:rsidRDefault="00713112">
            <w:pPr>
              <w:pStyle w:val="TableParagraph"/>
              <w:spacing w:line="28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9" w:right="37" w:firstLine="405"/>
              <w:rPr>
                <w:sz w:val="19"/>
                <w:lang w:eastAsia="zh-CN"/>
              </w:rPr>
            </w:pPr>
            <w:r>
              <w:rPr>
                <w:w w:val="95"/>
                <w:sz w:val="19"/>
                <w:lang w:eastAsia="zh-CN"/>
              </w:rPr>
              <w:t>第六十八条第二款</w:t>
            </w:r>
            <w:r>
              <w:rPr>
                <w:w w:val="95"/>
                <w:sz w:val="19"/>
                <w:lang w:eastAsia="zh-CN"/>
              </w:rPr>
              <w:t>客运经营者强行招揽旅客，货运经营者强行招揽货物或者没有采取必要措施防止货物脱落、扬撒等的，</w:t>
            </w:r>
            <w:r>
              <w:rPr>
                <w:w w:val="95"/>
                <w:sz w:val="19"/>
                <w:lang w:eastAsia="zh-CN"/>
              </w:rPr>
              <w:t>由县级以</w:t>
            </w:r>
            <w:r>
              <w:rPr>
                <w:w w:val="95"/>
                <w:sz w:val="19"/>
                <w:lang w:eastAsia="zh-CN"/>
              </w:rPr>
              <w:t>上</w:t>
            </w:r>
            <w:r>
              <w:rPr>
                <w:sz w:val="19"/>
                <w:lang w:eastAsia="zh-CN"/>
              </w:rPr>
              <w:t>地</w:t>
            </w:r>
            <w:r>
              <w:rPr>
                <w:spacing w:val="-1"/>
                <w:sz w:val="19"/>
                <w:lang w:eastAsia="zh-CN"/>
              </w:rPr>
              <w:t>方人民政府交通运输主管部门责令改正，处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3000</w:t>
            </w:r>
            <w:r>
              <w:rPr>
                <w:spacing w:val="-8"/>
                <w:sz w:val="19"/>
                <w:lang w:eastAsia="zh-CN"/>
              </w:rPr>
              <w:t>元以下的罚款；</w:t>
            </w:r>
            <w:r>
              <w:rPr>
                <w:spacing w:val="-8"/>
                <w:sz w:val="19"/>
                <w:lang w:eastAsia="zh-CN"/>
              </w:rPr>
              <w:t>情节严重的，</w:t>
            </w:r>
            <w:r>
              <w:rPr>
                <w:spacing w:val="-8"/>
                <w:sz w:val="19"/>
                <w:lang w:eastAsia="zh-CN"/>
              </w:rPr>
              <w:t>由原许可机关吊销道路运输经营许可证。</w:t>
            </w:r>
          </w:p>
        </w:tc>
        <w:tc>
          <w:tcPr>
            <w:tcW w:w="945" w:type="dxa"/>
          </w:tcPr>
          <w:p w:rsidR="00447A6E" w:rsidRDefault="00447A6E">
            <w:pPr>
              <w:pStyle w:val="TableParagraph"/>
              <w:spacing w:before="7"/>
              <w:rPr>
                <w:rFonts w:ascii="仿宋_GB2312"/>
                <w:sz w:val="20"/>
                <w:lang w:eastAsia="zh-CN"/>
              </w:rPr>
            </w:pPr>
          </w:p>
          <w:p w:rsidR="00447A6E" w:rsidRDefault="00713112">
            <w:pPr>
              <w:pStyle w:val="TableParagraph"/>
              <w:ind w:left="273"/>
              <w:rPr>
                <w:sz w:val="19"/>
              </w:rPr>
            </w:pPr>
            <w:r>
              <w:rPr>
                <w:sz w:val="19"/>
              </w:rPr>
              <w:t>道路</w:t>
            </w:r>
          </w:p>
        </w:tc>
      </w:tr>
      <w:tr w:rsidR="00447A6E">
        <w:trPr>
          <w:trHeight w:val="217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5"/>
              </w:rPr>
            </w:pPr>
          </w:p>
          <w:p w:rsidR="00447A6E" w:rsidRDefault="00713112">
            <w:pPr>
              <w:pStyle w:val="TableParagraph"/>
              <w:spacing w:before="1"/>
              <w:ind w:left="91" w:right="128"/>
              <w:jc w:val="center"/>
              <w:rPr>
                <w:rFonts w:ascii="Times New Roman"/>
                <w:sz w:val="19"/>
              </w:rPr>
            </w:pPr>
            <w:r>
              <w:rPr>
                <w:rFonts w:ascii="Times New Roman"/>
                <w:sz w:val="19"/>
              </w:rPr>
              <w:t>320218455000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53"/>
              <w:ind w:left="985"/>
              <w:rPr>
                <w:sz w:val="19"/>
                <w:lang w:eastAsia="zh-CN"/>
              </w:rPr>
            </w:pPr>
            <w:r>
              <w:rPr>
                <w:sz w:val="19"/>
                <w:lang w:eastAsia="zh-CN"/>
              </w:rPr>
              <w:t>对未报告原许可机关，擅自终止客运经营的处罚</w:t>
            </w:r>
          </w:p>
        </w:tc>
        <w:tc>
          <w:tcPr>
            <w:tcW w:w="12194" w:type="dxa"/>
          </w:tcPr>
          <w:p w:rsidR="00447A6E" w:rsidRDefault="00713112">
            <w:pPr>
              <w:pStyle w:val="TableParagraph"/>
              <w:spacing w:line="260" w:lineRule="exact"/>
              <w:ind w:left="6"/>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6" w:right="138" w:firstLine="415"/>
              <w:rPr>
                <w:sz w:val="19"/>
                <w:lang w:eastAsia="zh-CN"/>
              </w:rPr>
            </w:pPr>
            <w:r>
              <w:rPr>
                <w:spacing w:val="1"/>
                <w:sz w:val="19"/>
                <w:lang w:eastAsia="zh-CN"/>
              </w:rPr>
              <w:t>第六十八条</w:t>
            </w:r>
            <w:r>
              <w:rPr>
                <w:spacing w:val="1"/>
                <w:sz w:val="19"/>
                <w:lang w:eastAsia="zh-CN"/>
              </w:rPr>
              <w:t>违反本条例的规定，客运经营者有下列情形之一的，由县级以上地方人民政府交通运输主管部门责令改正，处</w:t>
            </w:r>
            <w:r>
              <w:rPr>
                <w:rFonts w:ascii="Times New Roman" w:eastAsia="Times New Roman"/>
                <w:sz w:val="19"/>
                <w:lang w:eastAsia="zh-CN"/>
              </w:rPr>
              <w:t>1000</w:t>
            </w:r>
            <w:r>
              <w:rPr>
                <w:spacing w:val="14"/>
                <w:sz w:val="19"/>
                <w:lang w:eastAsia="zh-CN"/>
              </w:rPr>
              <w:t>元</w:t>
            </w:r>
            <w:r>
              <w:rPr>
                <w:spacing w:val="14"/>
                <w:sz w:val="19"/>
                <w:lang w:eastAsia="zh-CN"/>
              </w:rPr>
              <w:t>以</w:t>
            </w:r>
            <w:r>
              <w:rPr>
                <w:spacing w:val="26"/>
                <w:sz w:val="19"/>
                <w:lang w:eastAsia="zh-CN"/>
              </w:rPr>
              <w:t>上</w:t>
            </w:r>
            <w:r>
              <w:rPr>
                <w:rFonts w:ascii="Times New Roman" w:eastAsia="Times New Roman"/>
                <w:sz w:val="19"/>
                <w:lang w:eastAsia="zh-CN"/>
              </w:rPr>
              <w:t>2000</w:t>
            </w:r>
            <w:r>
              <w:rPr>
                <w:sz w:val="19"/>
                <w:lang w:eastAsia="zh-CN"/>
              </w:rPr>
              <w:t>元以下的罚款；情节严重的，由原许可机关吊销道路运输经营许可证：</w:t>
            </w:r>
          </w:p>
          <w:p w:rsidR="00447A6E" w:rsidRDefault="00713112">
            <w:pPr>
              <w:pStyle w:val="TableParagraph"/>
              <w:spacing w:line="265" w:lineRule="exact"/>
              <w:ind w:left="26" w:right="7016"/>
              <w:jc w:val="center"/>
              <w:rPr>
                <w:sz w:val="19"/>
                <w:lang w:eastAsia="zh-CN"/>
              </w:rPr>
            </w:pPr>
            <w:r>
              <w:rPr>
                <w:sz w:val="19"/>
                <w:lang w:eastAsia="zh-CN"/>
              </w:rPr>
              <w:t>（三）未报告原许可机关，擅自终止客运经营的。</w:t>
            </w:r>
          </w:p>
          <w:p w:rsidR="00447A6E" w:rsidRDefault="00713112">
            <w:pPr>
              <w:pStyle w:val="TableParagraph"/>
              <w:spacing w:line="271" w:lineRule="exact"/>
              <w:ind w:left="38" w:right="7016"/>
              <w:jc w:val="center"/>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414"/>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1" w:lineRule="exact"/>
              <w:ind w:left="422"/>
              <w:rPr>
                <w:sz w:val="19"/>
                <w:lang w:eastAsia="zh-CN"/>
              </w:rPr>
            </w:pPr>
            <w:r>
              <w:rPr>
                <w:sz w:val="19"/>
                <w:lang w:eastAsia="zh-CN"/>
              </w:rPr>
              <w:t>（五）未报告原许可机关，擅自终止道路客运经营的；</w:t>
            </w:r>
          </w:p>
          <w:p w:rsidR="00447A6E" w:rsidRDefault="00713112">
            <w:pPr>
              <w:pStyle w:val="TableParagraph"/>
              <w:spacing w:line="263" w:lineRule="exact"/>
              <w:ind w:left="422"/>
              <w:rPr>
                <w:sz w:val="19"/>
                <w:lang w:eastAsia="zh-CN"/>
              </w:rPr>
            </w:pPr>
            <w:r>
              <w:rPr>
                <w:sz w:val="19"/>
                <w:lang w:eastAsia="zh-CN"/>
              </w:rPr>
              <w:t>违反前款第（一）至（五）项规定，情节严重的，由原许可机关吊销相应许可。</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53"/>
              <w:ind w:left="273"/>
              <w:rPr>
                <w:sz w:val="19"/>
              </w:rPr>
            </w:pPr>
            <w:r>
              <w:rPr>
                <w:sz w:val="19"/>
              </w:rPr>
              <w:t>道路</w:t>
            </w:r>
          </w:p>
        </w:tc>
      </w:tr>
      <w:tr w:rsidR="00447A6E">
        <w:trPr>
          <w:trHeight w:val="24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320218454000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54" w:line="288" w:lineRule="exact"/>
              <w:ind w:left="136" w:right="186"/>
              <w:jc w:val="center"/>
              <w:rPr>
                <w:sz w:val="19"/>
                <w:lang w:eastAsia="zh-CN"/>
              </w:rPr>
            </w:pPr>
            <w:r>
              <w:rPr>
                <w:sz w:val="19"/>
                <w:lang w:eastAsia="zh-CN"/>
              </w:rPr>
              <w:t>对客运经营者在旅客运输途中擅自变更运输车辆或者将旅客移交他</w:t>
            </w:r>
            <w:r>
              <w:rPr>
                <w:sz w:val="19"/>
                <w:lang w:eastAsia="zh-CN"/>
              </w:rPr>
              <w:t>人</w:t>
            </w:r>
          </w:p>
          <w:p w:rsidR="00447A6E" w:rsidRDefault="00713112">
            <w:pPr>
              <w:pStyle w:val="TableParagraph"/>
              <w:spacing w:line="288" w:lineRule="exact"/>
              <w:ind w:left="1" w:right="491"/>
              <w:jc w:val="center"/>
              <w:rPr>
                <w:sz w:val="19"/>
              </w:rPr>
            </w:pPr>
            <w:r>
              <w:rPr>
                <w:sz w:val="19"/>
              </w:rPr>
              <w:t>运输的处罚</w:t>
            </w:r>
          </w:p>
        </w:tc>
        <w:tc>
          <w:tcPr>
            <w:tcW w:w="12194" w:type="dxa"/>
          </w:tcPr>
          <w:p w:rsidR="00447A6E" w:rsidRDefault="00713112">
            <w:pPr>
              <w:pStyle w:val="TableParagraph"/>
              <w:spacing w:line="26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8" w:right="280" w:firstLine="386"/>
              <w:rPr>
                <w:sz w:val="19"/>
                <w:lang w:eastAsia="zh-CN"/>
              </w:rPr>
            </w:pPr>
            <w:r>
              <w:rPr>
                <w:spacing w:val="1"/>
                <w:sz w:val="19"/>
                <w:lang w:eastAsia="zh-CN"/>
              </w:rPr>
              <w:t>第六十八条</w:t>
            </w:r>
            <w:r>
              <w:rPr>
                <w:spacing w:val="1"/>
                <w:sz w:val="19"/>
                <w:lang w:eastAsia="zh-CN"/>
              </w:rPr>
              <w:t>违反本条例的规定，客运经营者有下列情形之一的，由县级以上地方人民政府交通运输主管部门责令改正，处</w:t>
            </w:r>
            <w:r>
              <w:rPr>
                <w:rFonts w:ascii="Times New Roman" w:eastAsia="Times New Roman"/>
                <w:sz w:val="19"/>
                <w:lang w:eastAsia="zh-CN"/>
              </w:rPr>
              <w:t>1000</w:t>
            </w:r>
            <w:r>
              <w:rPr>
                <w:sz w:val="19"/>
                <w:lang w:eastAsia="zh-CN"/>
              </w:rPr>
              <w:t>元</w:t>
            </w:r>
            <w:r>
              <w:rPr>
                <w:spacing w:val="13"/>
                <w:sz w:val="19"/>
                <w:lang w:eastAsia="zh-CN"/>
              </w:rPr>
              <w:t>以上</w:t>
            </w:r>
            <w:r>
              <w:rPr>
                <w:rFonts w:ascii="Times New Roman" w:eastAsia="Times New Roman"/>
                <w:sz w:val="19"/>
                <w:lang w:eastAsia="zh-CN"/>
              </w:rPr>
              <w:t>2000</w:t>
            </w:r>
            <w:r>
              <w:rPr>
                <w:sz w:val="19"/>
                <w:lang w:eastAsia="zh-CN"/>
              </w:rPr>
              <w:t>元以下的罚款；情节严重的，由原许可机关吊销道路运输经营许可证：</w:t>
            </w:r>
          </w:p>
          <w:p w:rsidR="00447A6E" w:rsidRDefault="00713112">
            <w:pPr>
              <w:pStyle w:val="TableParagraph"/>
              <w:spacing w:line="264" w:lineRule="exact"/>
              <w:ind w:left="501"/>
              <w:rPr>
                <w:sz w:val="19"/>
                <w:lang w:eastAsia="zh-CN"/>
              </w:rPr>
            </w:pPr>
            <w:r>
              <w:rPr>
                <w:sz w:val="19"/>
                <w:lang w:eastAsia="zh-CN"/>
              </w:rPr>
              <w:t>（二）在旅客运输途中擅自变更运输车辆或者将旅客移交他人运输的；</w:t>
            </w:r>
          </w:p>
          <w:p w:rsidR="00447A6E" w:rsidRDefault="00713112">
            <w:pPr>
              <w:pStyle w:val="TableParagraph"/>
              <w:spacing w:line="272"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414"/>
              <w:rPr>
                <w:sz w:val="19"/>
                <w:lang w:eastAsia="zh-CN"/>
              </w:rPr>
            </w:pPr>
            <w:r>
              <w:rPr>
                <w:sz w:val="19"/>
                <w:lang w:eastAsia="zh-CN"/>
              </w:rPr>
              <w:t>第九十九条</w:t>
            </w:r>
            <w:r>
              <w:rPr>
                <w:sz w:val="19"/>
                <w:lang w:eastAsia="zh-CN"/>
              </w:rPr>
              <w:t>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447A6E" w:rsidRDefault="00713112">
            <w:pPr>
              <w:pStyle w:val="TableParagraph"/>
              <w:spacing w:line="271" w:lineRule="exact"/>
              <w:ind w:left="422"/>
              <w:rPr>
                <w:sz w:val="19"/>
                <w:lang w:eastAsia="zh-CN"/>
              </w:rPr>
            </w:pPr>
            <w:r>
              <w:rPr>
                <w:sz w:val="19"/>
                <w:lang w:eastAsia="zh-CN"/>
              </w:rPr>
              <w:t>（三）擅自将旅客移交他人运输的；</w:t>
            </w:r>
          </w:p>
          <w:p w:rsidR="00447A6E" w:rsidRDefault="00713112">
            <w:pPr>
              <w:pStyle w:val="TableParagraph"/>
              <w:spacing w:line="271" w:lineRule="exact"/>
              <w:ind w:left="422"/>
              <w:rPr>
                <w:sz w:val="19"/>
                <w:lang w:eastAsia="zh-CN"/>
              </w:rPr>
            </w:pPr>
            <w:r>
              <w:rPr>
                <w:sz w:val="19"/>
                <w:lang w:eastAsia="zh-CN"/>
              </w:rPr>
              <w:t>（四）在旅客运输途中擅自变更运输车辆的；</w:t>
            </w:r>
          </w:p>
          <w:p w:rsidR="00447A6E" w:rsidRDefault="00713112">
            <w:pPr>
              <w:pStyle w:val="TableParagraph"/>
              <w:spacing w:line="263" w:lineRule="exact"/>
              <w:ind w:left="422"/>
              <w:rPr>
                <w:sz w:val="19"/>
                <w:lang w:eastAsia="zh-CN"/>
              </w:rPr>
            </w:pPr>
            <w:r>
              <w:rPr>
                <w:sz w:val="19"/>
                <w:lang w:eastAsia="zh-CN"/>
              </w:rPr>
              <w:t>违反前款第（一）至（五）项规定，情节严重的，由原许可机关吊销相应许可。</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lang w:eastAsia="zh-CN"/>
              </w:rPr>
            </w:pPr>
          </w:p>
          <w:p w:rsidR="00447A6E" w:rsidRDefault="00713112">
            <w:pPr>
              <w:pStyle w:val="TableParagraph"/>
              <w:spacing w:before="1"/>
              <w:ind w:left="273"/>
              <w:rPr>
                <w:sz w:val="19"/>
              </w:rPr>
            </w:pPr>
            <w:r>
              <w:rPr>
                <w:sz w:val="19"/>
              </w:rPr>
              <w:t>道路</w:t>
            </w:r>
          </w:p>
        </w:tc>
      </w:tr>
      <w:tr w:rsidR="00447A6E">
        <w:trPr>
          <w:trHeight w:val="163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320218453000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39"/>
              <w:ind w:left="1285"/>
              <w:rPr>
                <w:sz w:val="19"/>
                <w:lang w:eastAsia="zh-CN"/>
              </w:rPr>
            </w:pPr>
            <w:r>
              <w:rPr>
                <w:sz w:val="19"/>
                <w:lang w:eastAsia="zh-CN"/>
              </w:rPr>
              <w:t>对客运经营者强行招揽旅客的处罚</w:t>
            </w:r>
          </w:p>
        </w:tc>
        <w:tc>
          <w:tcPr>
            <w:tcW w:w="12194" w:type="dxa"/>
          </w:tcPr>
          <w:p w:rsidR="00447A6E" w:rsidRDefault="00713112">
            <w:pPr>
              <w:pStyle w:val="TableParagraph"/>
              <w:spacing w:line="26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7" w:right="212" w:firstLine="408"/>
              <w:rPr>
                <w:sz w:val="19"/>
                <w:lang w:eastAsia="zh-CN"/>
              </w:rPr>
            </w:pPr>
            <w:r>
              <w:rPr>
                <w:sz w:val="19"/>
                <w:lang w:eastAsia="zh-CN"/>
              </w:rPr>
              <w:t>第六十八条第二款</w:t>
            </w:r>
            <w:r>
              <w:rPr>
                <w:sz w:val="19"/>
                <w:lang w:eastAsia="zh-CN"/>
              </w:rPr>
              <w:t>客运经营者强行招揽旅客，货运经营者强行招揽货物或者没有采取必要措施防止货物脱落、扬撒等的，</w:t>
            </w:r>
            <w:r>
              <w:rPr>
                <w:sz w:val="19"/>
                <w:lang w:eastAsia="zh-CN"/>
              </w:rPr>
              <w:t>由县级以</w:t>
            </w:r>
            <w:r>
              <w:rPr>
                <w:spacing w:val="2"/>
                <w:sz w:val="19"/>
                <w:lang w:eastAsia="zh-CN"/>
              </w:rPr>
              <w:t>上地方人民政府交通运输主管部门责令改正，处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3000</w:t>
            </w:r>
            <w:r>
              <w:rPr>
                <w:spacing w:val="-6"/>
                <w:sz w:val="19"/>
                <w:lang w:eastAsia="zh-CN"/>
              </w:rPr>
              <w:t>元以下的罚款；</w:t>
            </w:r>
            <w:r>
              <w:rPr>
                <w:spacing w:val="-6"/>
                <w:sz w:val="19"/>
                <w:lang w:eastAsia="zh-CN"/>
              </w:rPr>
              <w:t>情节严重的，由原许可机关吊销道路运输经营许可证。</w:t>
            </w:r>
          </w:p>
          <w:p w:rsidR="00447A6E" w:rsidRDefault="00713112">
            <w:pPr>
              <w:pStyle w:val="TableParagraph"/>
              <w:spacing w:line="264"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414"/>
              <w:rPr>
                <w:sz w:val="19"/>
                <w:lang w:eastAsia="zh-CN"/>
              </w:rPr>
            </w:pPr>
            <w:r>
              <w:rPr>
                <w:sz w:val="19"/>
                <w:lang w:eastAsia="zh-CN"/>
              </w:rPr>
              <w:t>第九十九条第三款</w:t>
            </w:r>
            <w:r>
              <w:rPr>
                <w:sz w:val="19"/>
                <w:lang w:eastAsia="zh-CN"/>
              </w:rPr>
              <w:t>客运经营者强行招揽旅客的，由交通运输主管部门责令改正，处</w:t>
            </w:r>
            <w:r>
              <w:rPr>
                <w:rFonts w:ascii="Times New Roman" w:eastAsia="Times New Roman"/>
                <w:sz w:val="19"/>
                <w:lang w:eastAsia="zh-CN"/>
              </w:rPr>
              <w:t>1000</w:t>
            </w:r>
            <w:r>
              <w:rPr>
                <w:sz w:val="19"/>
                <w:lang w:eastAsia="zh-CN"/>
              </w:rPr>
              <w:t>元以上</w:t>
            </w:r>
            <w:r>
              <w:rPr>
                <w:rFonts w:ascii="Times New Roman" w:eastAsia="Times New Roman"/>
                <w:sz w:val="19"/>
                <w:lang w:eastAsia="zh-CN"/>
              </w:rPr>
              <w:t>3000</w:t>
            </w:r>
            <w:r>
              <w:rPr>
                <w:sz w:val="19"/>
                <w:lang w:eastAsia="zh-CN"/>
              </w:rPr>
              <w:t>元以下的罚款；情节严重的，由原</w:t>
            </w:r>
          </w:p>
          <w:p w:rsidR="00447A6E" w:rsidRDefault="00713112">
            <w:pPr>
              <w:pStyle w:val="TableParagraph"/>
              <w:spacing w:line="262" w:lineRule="exact"/>
              <w:ind w:left="6"/>
              <w:rPr>
                <w:sz w:val="19"/>
                <w:lang w:eastAsia="zh-CN"/>
              </w:rPr>
            </w:pPr>
            <w:r>
              <w:rPr>
                <w:sz w:val="19"/>
                <w:lang w:eastAsia="zh-CN"/>
              </w:rPr>
              <w:t>许可机关吊销相应许可。</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39"/>
              <w:ind w:left="273"/>
              <w:rPr>
                <w:sz w:val="19"/>
              </w:rPr>
            </w:pPr>
            <w:r>
              <w:rPr>
                <w:sz w:val="19"/>
              </w:rPr>
              <w:t>道路</w:t>
            </w:r>
          </w:p>
        </w:tc>
      </w:tr>
      <w:tr w:rsidR="00447A6E">
        <w:trPr>
          <w:trHeight w:val="280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
              <w:ind w:left="91" w:right="128"/>
              <w:jc w:val="center"/>
              <w:rPr>
                <w:rFonts w:ascii="Times New Roman"/>
                <w:sz w:val="19"/>
              </w:rPr>
            </w:pPr>
            <w:r>
              <w:rPr>
                <w:rFonts w:ascii="Times New Roman"/>
                <w:sz w:val="19"/>
              </w:rPr>
              <w:t>320218445000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5"/>
                <w:lang w:eastAsia="zh-CN"/>
              </w:rPr>
            </w:pPr>
          </w:p>
          <w:p w:rsidR="00447A6E" w:rsidRDefault="00713112">
            <w:pPr>
              <w:pStyle w:val="TableParagraph"/>
              <w:spacing w:line="288" w:lineRule="exact"/>
              <w:ind w:left="183"/>
              <w:rPr>
                <w:sz w:val="19"/>
                <w:lang w:eastAsia="zh-CN"/>
              </w:rPr>
            </w:pPr>
            <w:r>
              <w:rPr>
                <w:spacing w:val="-7"/>
                <w:sz w:val="19"/>
                <w:lang w:eastAsia="zh-CN"/>
              </w:rPr>
              <w:t>对未取得许可，</w:t>
            </w:r>
            <w:r>
              <w:rPr>
                <w:spacing w:val="-7"/>
                <w:sz w:val="19"/>
                <w:lang w:eastAsia="zh-CN"/>
              </w:rPr>
              <w:t>使用无效许可证件、超越客运站经营许可事项，擅</w:t>
            </w:r>
            <w:r>
              <w:rPr>
                <w:spacing w:val="-7"/>
                <w:sz w:val="19"/>
                <w:lang w:eastAsia="zh-CN"/>
              </w:rPr>
              <w:t>自</w:t>
            </w:r>
          </w:p>
          <w:p w:rsidR="00447A6E" w:rsidRDefault="00713112">
            <w:pPr>
              <w:pStyle w:val="TableParagraph"/>
              <w:spacing w:line="288" w:lineRule="exact"/>
              <w:ind w:left="2026"/>
              <w:rPr>
                <w:sz w:val="19"/>
                <w:lang w:eastAsia="zh-CN"/>
              </w:rPr>
            </w:pPr>
            <w:r>
              <w:rPr>
                <w:sz w:val="19"/>
                <w:lang w:eastAsia="zh-CN"/>
              </w:rPr>
              <w:t>从事客运站经营的处罚</w:t>
            </w:r>
          </w:p>
        </w:tc>
        <w:tc>
          <w:tcPr>
            <w:tcW w:w="12194" w:type="dxa"/>
          </w:tcPr>
          <w:p w:rsidR="00447A6E" w:rsidRDefault="00713112">
            <w:pPr>
              <w:pStyle w:val="TableParagraph"/>
              <w:spacing w:before="14" w:line="288" w:lineRule="exact"/>
              <w:ind w:left="100"/>
              <w:jc w:val="both"/>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7" w:right="223" w:firstLine="408"/>
              <w:jc w:val="both"/>
              <w:rPr>
                <w:sz w:val="19"/>
                <w:lang w:eastAsia="zh-CN"/>
              </w:rPr>
            </w:pPr>
            <w:r>
              <w:rPr>
                <w:sz w:val="19"/>
                <w:lang w:eastAsia="zh-CN"/>
              </w:rPr>
              <w:t>第六十五条第一款</w:t>
            </w:r>
            <w:r>
              <w:rPr>
                <w:sz w:val="19"/>
                <w:lang w:eastAsia="zh-CN"/>
              </w:rPr>
              <w:t>违反本条例的规定，未经许可擅自从事道路旅客运输站（场）经营的，由县级以上地方人民政府交通运输主管部门责令停止经营；有违法所得的，没收违法所得，处违法所得</w:t>
            </w:r>
            <w:r>
              <w:rPr>
                <w:rFonts w:ascii="Times New Roman" w:eastAsia="Times New Roman"/>
                <w:sz w:val="19"/>
                <w:lang w:eastAsia="zh-CN"/>
              </w:rPr>
              <w:t>2</w:t>
            </w:r>
            <w:r>
              <w:rPr>
                <w:spacing w:val="3"/>
                <w:sz w:val="19"/>
                <w:lang w:eastAsia="zh-CN"/>
              </w:rPr>
              <w:t>倍以上</w:t>
            </w:r>
            <w:r>
              <w:rPr>
                <w:rFonts w:ascii="Times New Roman" w:eastAsia="Times New Roman"/>
                <w:sz w:val="19"/>
                <w:lang w:eastAsia="zh-CN"/>
              </w:rPr>
              <w:t>10</w:t>
            </w:r>
            <w:r>
              <w:rPr>
                <w:sz w:val="19"/>
                <w:lang w:eastAsia="zh-CN"/>
              </w:rPr>
              <w:t>倍以下的罚款；没有违法所得或者违法所得不足</w:t>
            </w:r>
            <w:r>
              <w:rPr>
                <w:rFonts w:ascii="Times New Roman" w:eastAsia="Times New Roman"/>
                <w:sz w:val="19"/>
                <w:lang w:eastAsia="zh-CN"/>
              </w:rPr>
              <w:t>1</w:t>
            </w:r>
            <w:r>
              <w:rPr>
                <w:spacing w:val="1"/>
                <w:sz w:val="19"/>
                <w:lang w:eastAsia="zh-CN"/>
              </w:rPr>
              <w:t>万元的，处</w:t>
            </w:r>
            <w:r>
              <w:rPr>
                <w:rFonts w:ascii="Times New Roman" w:eastAsia="Times New Roman"/>
                <w:sz w:val="19"/>
                <w:lang w:eastAsia="zh-CN"/>
              </w:rPr>
              <w:t>2</w:t>
            </w:r>
            <w:r>
              <w:rPr>
                <w:sz w:val="19"/>
                <w:lang w:eastAsia="zh-CN"/>
              </w:rPr>
              <w:t>万</w:t>
            </w:r>
            <w:r>
              <w:rPr>
                <w:spacing w:val="-15"/>
                <w:sz w:val="19"/>
                <w:lang w:eastAsia="zh-CN"/>
              </w:rPr>
              <w:t>元</w:t>
            </w:r>
            <w:r>
              <w:rPr>
                <w:spacing w:val="-15"/>
                <w:sz w:val="19"/>
                <w:lang w:eastAsia="zh-CN"/>
              </w:rPr>
              <w:t>以上</w:t>
            </w:r>
            <w:r>
              <w:rPr>
                <w:rFonts w:ascii="Times New Roman" w:eastAsia="Times New Roman"/>
                <w:sz w:val="19"/>
                <w:lang w:eastAsia="zh-CN"/>
              </w:rPr>
              <w:t>5</w:t>
            </w:r>
            <w:r>
              <w:rPr>
                <w:sz w:val="19"/>
                <w:lang w:eastAsia="zh-CN"/>
              </w:rPr>
              <w:t>万元以下的罚款；构成犯罪的，依法追究刑事责任。</w:t>
            </w:r>
          </w:p>
          <w:p w:rsidR="00447A6E" w:rsidRDefault="00713112">
            <w:pPr>
              <w:pStyle w:val="TableParagraph"/>
              <w:spacing w:line="263" w:lineRule="exact"/>
              <w:ind w:left="100"/>
              <w:jc w:val="both"/>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447A6E" w:rsidRDefault="00713112">
            <w:pPr>
              <w:pStyle w:val="TableParagraph"/>
              <w:spacing w:before="8" w:line="213" w:lineRule="auto"/>
              <w:ind w:left="138" w:right="313" w:firstLine="386"/>
              <w:rPr>
                <w:sz w:val="19"/>
                <w:lang w:eastAsia="zh-CN"/>
              </w:rPr>
            </w:pPr>
            <w:r>
              <w:rPr>
                <w:sz w:val="19"/>
                <w:lang w:eastAsia="zh-CN"/>
              </w:rPr>
              <w:t>第九十四条</w:t>
            </w:r>
            <w:r>
              <w:rPr>
                <w:sz w:val="19"/>
                <w:lang w:eastAsia="zh-CN"/>
              </w:rPr>
              <w:t>违反本规定，有下列行为之一的，由交通运输主管部门责令停止经营；有违法所得的，没收违法所得，处违法所得</w:t>
            </w:r>
            <w:r>
              <w:rPr>
                <w:rFonts w:ascii="Times New Roman" w:eastAsia="Times New Roman"/>
                <w:sz w:val="19"/>
                <w:lang w:eastAsia="zh-CN"/>
              </w:rPr>
              <w:t>2</w:t>
            </w:r>
            <w:r>
              <w:rPr>
                <w:sz w:val="19"/>
                <w:lang w:eastAsia="zh-CN"/>
              </w:rPr>
              <w:t>倍</w:t>
            </w:r>
            <w:r>
              <w:rPr>
                <w:spacing w:val="-2"/>
                <w:sz w:val="19"/>
                <w:lang w:eastAsia="zh-CN"/>
              </w:rPr>
              <w:t>以上</w:t>
            </w:r>
            <w:r>
              <w:rPr>
                <w:rFonts w:ascii="Times New Roman" w:eastAsia="Times New Roman"/>
                <w:sz w:val="19"/>
                <w:lang w:eastAsia="zh-CN"/>
              </w:rPr>
              <w:t>10</w:t>
            </w:r>
            <w:r>
              <w:rPr>
                <w:spacing w:val="-1"/>
                <w:sz w:val="19"/>
                <w:lang w:eastAsia="zh-CN"/>
              </w:rPr>
              <w:t>倍以下的罚款；没有违法所得或者违法所得不足</w:t>
            </w:r>
            <w:r>
              <w:rPr>
                <w:rFonts w:ascii="Times New Roman" w:eastAsia="Times New Roman"/>
                <w:sz w:val="19"/>
                <w:lang w:eastAsia="zh-CN"/>
              </w:rPr>
              <w:t>1</w:t>
            </w:r>
            <w:r>
              <w:rPr>
                <w:spacing w:val="5"/>
                <w:sz w:val="19"/>
                <w:lang w:eastAsia="zh-CN"/>
              </w:rPr>
              <w:t>万元的，处</w:t>
            </w:r>
            <w:r>
              <w:rPr>
                <w:rFonts w:ascii="Times New Roman" w:eastAsia="Times New Roman"/>
                <w:sz w:val="19"/>
                <w:lang w:eastAsia="zh-CN"/>
              </w:rPr>
              <w:t>2</w:t>
            </w:r>
            <w:r>
              <w:rPr>
                <w:spacing w:val="6"/>
                <w:sz w:val="19"/>
                <w:lang w:eastAsia="zh-CN"/>
              </w:rPr>
              <w:t>万元以上</w:t>
            </w:r>
            <w:r>
              <w:rPr>
                <w:rFonts w:ascii="Times New Roman" w:eastAsia="Times New Roman"/>
                <w:sz w:val="19"/>
                <w:lang w:eastAsia="zh-CN"/>
              </w:rPr>
              <w:t>5</w:t>
            </w:r>
            <w:r>
              <w:rPr>
                <w:sz w:val="19"/>
                <w:lang w:eastAsia="zh-CN"/>
              </w:rPr>
              <w:t>万元以下的罚款；构成犯罪的，依法追究刑事责任：</w:t>
            </w:r>
          </w:p>
          <w:p w:rsidR="00447A6E" w:rsidRDefault="00713112">
            <w:pPr>
              <w:pStyle w:val="TableParagraph"/>
              <w:spacing w:line="263" w:lineRule="exact"/>
              <w:ind w:left="501"/>
              <w:rPr>
                <w:sz w:val="19"/>
                <w:lang w:eastAsia="zh-CN"/>
              </w:rPr>
            </w:pPr>
            <w:r>
              <w:rPr>
                <w:sz w:val="19"/>
                <w:lang w:eastAsia="zh-CN"/>
              </w:rPr>
              <w:t>（一）未取得客运站经营许可，擅自从事客运站经营的；</w:t>
            </w:r>
          </w:p>
          <w:p w:rsidR="00447A6E" w:rsidRDefault="00713112">
            <w:pPr>
              <w:pStyle w:val="TableParagraph"/>
              <w:spacing w:line="271" w:lineRule="exact"/>
              <w:ind w:left="501"/>
              <w:rPr>
                <w:sz w:val="19"/>
                <w:lang w:eastAsia="zh-CN"/>
              </w:rPr>
            </w:pPr>
            <w:r>
              <w:rPr>
                <w:sz w:val="19"/>
                <w:lang w:eastAsia="zh-CN"/>
              </w:rPr>
              <w:t>（二）使用失效、伪造、变造、被注销等无效的客运站许可证件从事客运站经营的；</w:t>
            </w:r>
          </w:p>
          <w:p w:rsidR="00447A6E" w:rsidRDefault="00713112">
            <w:pPr>
              <w:pStyle w:val="TableParagraph"/>
              <w:spacing w:line="288" w:lineRule="exact"/>
              <w:ind w:left="501"/>
              <w:rPr>
                <w:sz w:val="19"/>
                <w:lang w:eastAsia="zh-CN"/>
              </w:rPr>
            </w:pPr>
            <w:r>
              <w:rPr>
                <w:w w:val="95"/>
                <w:sz w:val="19"/>
                <w:lang w:eastAsia="zh-CN"/>
              </w:rPr>
              <w:t>（三）超越许可事项</w:t>
            </w:r>
            <w:r>
              <w:rPr>
                <w:w w:val="95"/>
                <w:sz w:val="19"/>
                <w:lang w:eastAsia="zh-CN"/>
              </w:rPr>
              <w:t>，</w:t>
            </w:r>
            <w:r>
              <w:rPr>
                <w:w w:val="95"/>
                <w:sz w:val="19"/>
                <w:lang w:eastAsia="zh-CN"/>
              </w:rPr>
              <w:t>从事客运站经营的。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320218443000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4"/>
              <w:ind w:left="183" w:right="486"/>
              <w:jc w:val="center"/>
              <w:rPr>
                <w:sz w:val="19"/>
                <w:lang w:eastAsia="zh-CN"/>
              </w:rPr>
            </w:pPr>
            <w:r>
              <w:rPr>
                <w:sz w:val="19"/>
                <w:lang w:eastAsia="zh-CN"/>
              </w:rPr>
              <w:t>对从事机动车维修经营业务未按规定进行备案的处罚</w:t>
            </w:r>
          </w:p>
        </w:tc>
        <w:tc>
          <w:tcPr>
            <w:tcW w:w="12194" w:type="dxa"/>
          </w:tcPr>
          <w:p w:rsidR="00447A6E" w:rsidRDefault="00713112">
            <w:pPr>
              <w:pStyle w:val="TableParagraph"/>
              <w:spacing w:line="28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22" w:right="280" w:firstLine="403"/>
              <w:rPr>
                <w:sz w:val="19"/>
                <w:lang w:eastAsia="zh-CN"/>
              </w:rPr>
            </w:pPr>
            <w:r>
              <w:rPr>
                <w:sz w:val="19"/>
                <w:lang w:eastAsia="zh-CN"/>
              </w:rPr>
              <w:t>第六十五条第四款</w:t>
            </w:r>
            <w:r>
              <w:rPr>
                <w:sz w:val="19"/>
                <w:lang w:eastAsia="zh-CN"/>
              </w:rPr>
              <w:t>从事机动车维修经营业务，未按规定进行备案的，由县级以上地方人民政府交通运输主管部门责令改正；拒不改</w:t>
            </w:r>
            <w:r>
              <w:rPr>
                <w:spacing w:val="7"/>
                <w:sz w:val="19"/>
                <w:lang w:eastAsia="zh-CN"/>
              </w:rPr>
              <w:t>正的，处</w:t>
            </w:r>
            <w:r>
              <w:rPr>
                <w:rFonts w:ascii="Times New Roman" w:eastAsia="Times New Roman"/>
                <w:sz w:val="19"/>
                <w:lang w:eastAsia="zh-CN"/>
              </w:rPr>
              <w:t>3000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447A6E" w:rsidRDefault="00713112">
            <w:pPr>
              <w:pStyle w:val="TableParagraph"/>
              <w:spacing w:line="273" w:lineRule="exact"/>
              <w:ind w:left="525"/>
              <w:rPr>
                <w:sz w:val="19"/>
                <w:lang w:eastAsia="zh-CN"/>
              </w:rPr>
            </w:pPr>
            <w:r>
              <w:rPr>
                <w:w w:val="95"/>
                <w:sz w:val="19"/>
                <w:lang w:eastAsia="zh-CN"/>
              </w:rPr>
              <w:t>第六十五条第五款</w:t>
            </w:r>
            <w:r>
              <w:rPr>
                <w:w w:val="95"/>
                <w:sz w:val="19"/>
                <w:lang w:eastAsia="zh-CN"/>
              </w:rPr>
              <w:t>备案时提供虚假材料情节严重的，其直接负责的主管人员和其他直接责任人员</w:t>
            </w:r>
            <w:r>
              <w:rPr>
                <w:rFonts w:ascii="Times New Roman" w:eastAsia="Times New Roman"/>
                <w:w w:val="95"/>
                <w:sz w:val="19"/>
                <w:lang w:eastAsia="zh-CN"/>
              </w:rPr>
              <w:t>5</w:t>
            </w:r>
            <w:r>
              <w:rPr>
                <w:w w:val="95"/>
                <w:sz w:val="19"/>
                <w:lang w:eastAsia="zh-CN"/>
              </w:rPr>
              <w:t>年内不得从事原备案的业务。</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3"/>
              <w:rPr>
                <w:sz w:val="19"/>
              </w:rPr>
            </w:pPr>
            <w:r>
              <w:rPr>
                <w:sz w:val="19"/>
              </w:rPr>
              <w:t>道路</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320218439000</w:t>
            </w:r>
          </w:p>
        </w:tc>
        <w:tc>
          <w:tcPr>
            <w:tcW w:w="6455" w:type="dxa"/>
          </w:tcPr>
          <w:p w:rsidR="00447A6E" w:rsidRDefault="00447A6E">
            <w:pPr>
              <w:pStyle w:val="TableParagraph"/>
              <w:spacing w:before="1"/>
              <w:rPr>
                <w:rFonts w:ascii="仿宋_GB2312"/>
                <w:sz w:val="20"/>
                <w:lang w:eastAsia="zh-CN"/>
              </w:rPr>
            </w:pPr>
          </w:p>
          <w:p w:rsidR="00447A6E" w:rsidRDefault="00713112">
            <w:pPr>
              <w:pStyle w:val="TableParagraph"/>
              <w:ind w:left="183" w:right="491"/>
              <w:jc w:val="center"/>
              <w:rPr>
                <w:sz w:val="19"/>
                <w:lang w:eastAsia="zh-CN"/>
              </w:rPr>
            </w:pPr>
            <w:r>
              <w:rPr>
                <w:sz w:val="19"/>
                <w:lang w:eastAsia="zh-CN"/>
              </w:rPr>
              <w:t>对客运经营者、货运经营者擅自改装已取得车辆营运证车辆的处罚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第六十九条第二款</w:t>
            </w:r>
            <w:r>
              <w:rPr>
                <w:sz w:val="19"/>
                <w:lang w:eastAsia="zh-CN"/>
              </w:rPr>
              <w:t>违反本条例的规定，客运经营者、货运经营者擅自改装已取得车辆营运证的车辆的，</w:t>
            </w:r>
            <w:r>
              <w:rPr>
                <w:sz w:val="19"/>
                <w:lang w:eastAsia="zh-CN"/>
              </w:rPr>
              <w:t>由县级以上地方人民政府交</w:t>
            </w:r>
          </w:p>
          <w:p w:rsidR="00447A6E" w:rsidRDefault="00713112">
            <w:pPr>
              <w:pStyle w:val="TableParagraph"/>
              <w:spacing w:line="276" w:lineRule="exact"/>
              <w:ind w:left="117"/>
              <w:rPr>
                <w:sz w:val="19"/>
                <w:lang w:eastAsia="zh-CN"/>
              </w:rPr>
            </w:pPr>
            <w:r>
              <w:rPr>
                <w:sz w:val="19"/>
                <w:lang w:eastAsia="zh-CN"/>
              </w:rPr>
              <w:t>通运输主管部门责令改正，处</w:t>
            </w:r>
            <w:r>
              <w:rPr>
                <w:rFonts w:ascii="Times New Roman" w:eastAsia="Times New Roman"/>
                <w:sz w:val="19"/>
                <w:lang w:eastAsia="zh-CN"/>
              </w:rPr>
              <w:t>5000</w:t>
            </w:r>
            <w:r>
              <w:rPr>
                <w:spacing w:val="7"/>
                <w:sz w:val="19"/>
                <w:lang w:eastAsia="zh-CN"/>
              </w:rPr>
              <w:t>元以上</w:t>
            </w:r>
            <w:r>
              <w:rPr>
                <w:rFonts w:ascii="Times New Roman" w:eastAsia="Times New Roman"/>
                <w:sz w:val="19"/>
                <w:lang w:eastAsia="zh-CN"/>
              </w:rPr>
              <w:t>2</w:t>
            </w:r>
            <w:r>
              <w:rPr>
                <w:sz w:val="19"/>
                <w:lang w:eastAsia="zh-CN"/>
              </w:rPr>
              <w:t>万元以下的罚款。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3"/>
              <w:rPr>
                <w:sz w:val="19"/>
              </w:rPr>
            </w:pPr>
            <w:r>
              <w:rPr>
                <w:sz w:val="19"/>
              </w:rPr>
              <w:t>道路</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320218277000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7"/>
                <w:lang w:eastAsia="zh-CN"/>
              </w:rPr>
            </w:pPr>
          </w:p>
          <w:p w:rsidR="00447A6E" w:rsidRDefault="00713112">
            <w:pPr>
              <w:pStyle w:val="TableParagraph"/>
              <w:spacing w:line="213" w:lineRule="auto"/>
              <w:ind w:left="581" w:right="309" w:hanging="399"/>
              <w:rPr>
                <w:sz w:val="19"/>
                <w:lang w:eastAsia="zh-CN"/>
              </w:rPr>
            </w:pPr>
            <w:r>
              <w:rPr>
                <w:spacing w:val="1"/>
                <w:sz w:val="19"/>
                <w:lang w:eastAsia="zh-CN"/>
              </w:rPr>
              <w:t>对未取得许可，使用无效许可证件、超越道路运输经营许可事项，</w:t>
            </w:r>
            <w:r>
              <w:rPr>
                <w:spacing w:val="1"/>
                <w:sz w:val="19"/>
                <w:lang w:eastAsia="zh-CN"/>
              </w:rPr>
              <w:t>擅</w:t>
            </w:r>
            <w:r>
              <w:rPr>
                <w:sz w:val="19"/>
                <w:lang w:eastAsia="zh-CN"/>
              </w:rPr>
              <w:t>自从事从事道路运输经营以及道路运输相关业务的处罚</w:t>
            </w:r>
          </w:p>
        </w:tc>
        <w:tc>
          <w:tcPr>
            <w:tcW w:w="12194" w:type="dxa"/>
          </w:tcPr>
          <w:p w:rsidR="00447A6E" w:rsidRDefault="00713112">
            <w:pPr>
              <w:pStyle w:val="TableParagraph"/>
              <w:spacing w:before="16" w:line="28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22" w:right="280" w:firstLine="403"/>
              <w:rPr>
                <w:sz w:val="19"/>
                <w:lang w:eastAsia="zh-CN"/>
              </w:rPr>
            </w:pPr>
            <w:r>
              <w:rPr>
                <w:sz w:val="19"/>
                <w:lang w:eastAsia="zh-CN"/>
              </w:rPr>
              <w:t>第六十三条</w:t>
            </w:r>
            <w:r>
              <w:rPr>
                <w:sz w:val="19"/>
                <w:lang w:eastAsia="zh-CN"/>
              </w:rPr>
              <w:t>违反本条例的规定，有下列情形之一的，由县级以上地方人民政府交通运输主管部门责令停止经营，并处罚款；构成犯罪的，依法追究刑事责任：</w:t>
            </w:r>
          </w:p>
          <w:p w:rsidR="00447A6E" w:rsidRDefault="00713112">
            <w:pPr>
              <w:pStyle w:val="TableParagraph"/>
              <w:spacing w:line="263" w:lineRule="exact"/>
              <w:ind w:left="513"/>
              <w:rPr>
                <w:sz w:val="19"/>
                <w:lang w:eastAsia="zh-CN"/>
              </w:rPr>
            </w:pPr>
            <w:r>
              <w:rPr>
                <w:sz w:val="19"/>
                <w:lang w:eastAsia="zh-CN"/>
              </w:rPr>
              <w:t>（一）</w:t>
            </w:r>
            <w:r>
              <w:rPr>
                <w:spacing w:val="2"/>
                <w:sz w:val="19"/>
                <w:lang w:eastAsia="zh-CN"/>
              </w:rPr>
              <w:t>未取得道路运输经营许可，擅自从事道路普通货物运输经营，违法所得超过</w:t>
            </w:r>
            <w:r>
              <w:rPr>
                <w:rFonts w:ascii="Times New Roman" w:eastAsia="Times New Roman"/>
                <w:sz w:val="19"/>
                <w:lang w:eastAsia="zh-CN"/>
              </w:rPr>
              <w:t>1</w:t>
            </w:r>
            <w:r>
              <w:rPr>
                <w:spacing w:val="4"/>
                <w:sz w:val="19"/>
                <w:lang w:eastAsia="zh-CN"/>
              </w:rPr>
              <w:t>万元的，没收违法所得，处违法所得</w:t>
            </w:r>
            <w:r>
              <w:rPr>
                <w:rFonts w:ascii="Times New Roman" w:eastAsia="Times New Roman"/>
                <w:sz w:val="19"/>
                <w:lang w:eastAsia="zh-CN"/>
              </w:rPr>
              <w:t>1</w:t>
            </w:r>
            <w:r>
              <w:rPr>
                <w:sz w:val="19"/>
                <w:lang w:eastAsia="zh-CN"/>
              </w:rPr>
              <w:t>倍以上</w:t>
            </w:r>
          </w:p>
          <w:p w:rsidR="00447A6E" w:rsidRDefault="00713112">
            <w:pPr>
              <w:pStyle w:val="TableParagraph"/>
              <w:spacing w:before="6" w:line="213" w:lineRule="auto"/>
              <w:ind w:left="112" w:right="313"/>
              <w:rPr>
                <w:sz w:val="19"/>
                <w:lang w:eastAsia="zh-CN"/>
              </w:rPr>
            </w:pPr>
            <w:r>
              <w:rPr>
                <w:rFonts w:ascii="Times New Roman" w:eastAsia="Times New Roman"/>
                <w:sz w:val="19"/>
                <w:lang w:eastAsia="zh-CN"/>
              </w:rPr>
              <w:t>5</w:t>
            </w:r>
            <w:r>
              <w:rPr>
                <w:spacing w:val="-9"/>
                <w:sz w:val="19"/>
                <w:lang w:eastAsia="zh-CN"/>
              </w:rPr>
              <w:t>倍以下的罚款；</w:t>
            </w:r>
            <w:r>
              <w:rPr>
                <w:spacing w:val="-9"/>
                <w:sz w:val="19"/>
                <w:lang w:eastAsia="zh-CN"/>
              </w:rPr>
              <w:t>没有违法所得或者违法所得不足</w:t>
            </w:r>
            <w:r>
              <w:rPr>
                <w:rFonts w:ascii="Times New Roman" w:eastAsia="Times New Roman"/>
                <w:sz w:val="19"/>
                <w:lang w:eastAsia="zh-CN"/>
              </w:rPr>
              <w:t>1</w:t>
            </w:r>
            <w:r>
              <w:rPr>
                <w:spacing w:val="4"/>
                <w:sz w:val="19"/>
                <w:lang w:eastAsia="zh-CN"/>
              </w:rPr>
              <w:t>万元的，处</w:t>
            </w:r>
            <w:r>
              <w:rPr>
                <w:rFonts w:ascii="Times New Roman" w:eastAsia="Times New Roman"/>
                <w:sz w:val="19"/>
                <w:lang w:eastAsia="zh-CN"/>
              </w:rPr>
              <w:t>3000</w:t>
            </w:r>
            <w:r>
              <w:rPr>
                <w:spacing w:val="4"/>
                <w:sz w:val="19"/>
                <w:lang w:eastAsia="zh-CN"/>
              </w:rPr>
              <w:t>元以上</w:t>
            </w:r>
            <w:r>
              <w:rPr>
                <w:rFonts w:ascii="Times New Roman" w:eastAsia="Times New Roman"/>
                <w:sz w:val="19"/>
                <w:lang w:eastAsia="zh-CN"/>
              </w:rPr>
              <w:t>1</w:t>
            </w:r>
            <w:r>
              <w:rPr>
                <w:spacing w:val="-7"/>
                <w:sz w:val="19"/>
                <w:lang w:eastAsia="zh-CN"/>
              </w:rPr>
              <w:t>万元以下的罚款，</w:t>
            </w:r>
            <w:r>
              <w:rPr>
                <w:spacing w:val="-7"/>
                <w:sz w:val="19"/>
                <w:lang w:eastAsia="zh-CN"/>
              </w:rPr>
              <w:t>情节严重的，处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5</w:t>
            </w:r>
            <w:r>
              <w:rPr>
                <w:sz w:val="19"/>
                <w:lang w:eastAsia="zh-CN"/>
              </w:rPr>
              <w:t>万元以下的罚款；</w:t>
            </w:r>
          </w:p>
          <w:p w:rsidR="00447A6E" w:rsidRDefault="00713112">
            <w:pPr>
              <w:pStyle w:val="TableParagraph"/>
              <w:spacing w:line="264" w:lineRule="exact"/>
              <w:ind w:left="513"/>
              <w:rPr>
                <w:sz w:val="19"/>
                <w:lang w:eastAsia="zh-CN"/>
              </w:rPr>
            </w:pPr>
            <w:r>
              <w:rPr>
                <w:sz w:val="19"/>
                <w:lang w:eastAsia="zh-CN"/>
              </w:rPr>
              <w:t>（二）未取得道路运输经营许可，擅自从事道路客运经营，违法所得超过</w:t>
            </w:r>
            <w:r>
              <w:rPr>
                <w:rFonts w:ascii="Times New Roman" w:eastAsia="Times New Roman"/>
                <w:sz w:val="19"/>
                <w:lang w:eastAsia="zh-CN"/>
              </w:rPr>
              <w:t>2</w:t>
            </w:r>
            <w:r>
              <w:rPr>
                <w:sz w:val="19"/>
                <w:lang w:eastAsia="zh-CN"/>
              </w:rPr>
              <w:t>万元的，没收违法所得，处违法所得</w:t>
            </w:r>
            <w:r>
              <w:rPr>
                <w:rFonts w:ascii="Times New Roman" w:eastAsia="Times New Roman"/>
                <w:sz w:val="19"/>
                <w:lang w:eastAsia="zh-CN"/>
              </w:rPr>
              <w:t>2</w:t>
            </w:r>
            <w:r>
              <w:rPr>
                <w:spacing w:val="13"/>
                <w:sz w:val="19"/>
                <w:lang w:eastAsia="zh-CN"/>
              </w:rPr>
              <w:t>倍以上</w:t>
            </w:r>
            <w:r>
              <w:rPr>
                <w:rFonts w:ascii="Times New Roman" w:eastAsia="Times New Roman"/>
                <w:sz w:val="19"/>
                <w:lang w:eastAsia="zh-CN"/>
              </w:rPr>
              <w:t>10</w:t>
            </w:r>
            <w:r>
              <w:rPr>
                <w:sz w:val="19"/>
                <w:lang w:eastAsia="zh-CN"/>
              </w:rPr>
              <w:t>倍以下</w:t>
            </w:r>
          </w:p>
          <w:p w:rsidR="00447A6E" w:rsidRDefault="00713112">
            <w:pPr>
              <w:pStyle w:val="TableParagraph"/>
              <w:spacing w:line="272" w:lineRule="exact"/>
              <w:ind w:left="134"/>
              <w:rPr>
                <w:sz w:val="19"/>
                <w:lang w:eastAsia="zh-CN"/>
              </w:rPr>
            </w:pPr>
            <w:r>
              <w:rPr>
                <w:spacing w:val="-8"/>
                <w:sz w:val="19"/>
                <w:lang w:eastAsia="zh-CN"/>
              </w:rPr>
              <w:t>的罚款；</w:t>
            </w:r>
            <w:r>
              <w:rPr>
                <w:spacing w:val="-8"/>
                <w:sz w:val="19"/>
                <w:lang w:eastAsia="zh-CN"/>
              </w:rPr>
              <w:t>没有违法所得或者违法所得不足</w:t>
            </w:r>
            <w:r>
              <w:rPr>
                <w:rFonts w:ascii="Times New Roman" w:eastAsia="Times New Roman"/>
                <w:sz w:val="19"/>
                <w:lang w:eastAsia="zh-CN"/>
              </w:rPr>
              <w:t>2</w:t>
            </w:r>
            <w:r>
              <w:rPr>
                <w:spacing w:val="4"/>
                <w:sz w:val="19"/>
                <w:lang w:eastAsia="zh-CN"/>
              </w:rPr>
              <w:t>万元的，处</w:t>
            </w:r>
            <w:r>
              <w:rPr>
                <w:rFonts w:ascii="Times New Roman" w:eastAsia="Times New Roman"/>
                <w:sz w:val="19"/>
                <w:lang w:eastAsia="zh-CN"/>
              </w:rPr>
              <w:t>1</w:t>
            </w:r>
            <w:r>
              <w:rPr>
                <w:spacing w:val="4"/>
                <w:sz w:val="19"/>
                <w:lang w:eastAsia="zh-CN"/>
              </w:rPr>
              <w:t>万元以上</w:t>
            </w:r>
            <w:r>
              <w:rPr>
                <w:rFonts w:ascii="Times New Roman" w:eastAsia="Times New Roman"/>
                <w:sz w:val="19"/>
                <w:lang w:eastAsia="zh-CN"/>
              </w:rPr>
              <w:t>10</w:t>
            </w:r>
            <w:r>
              <w:rPr>
                <w:sz w:val="19"/>
                <w:lang w:eastAsia="zh-CN"/>
              </w:rPr>
              <w:t>万元以下的罚款；</w:t>
            </w:r>
          </w:p>
          <w:p w:rsidR="00447A6E" w:rsidRDefault="00713112">
            <w:pPr>
              <w:pStyle w:val="TableParagraph"/>
              <w:spacing w:line="271" w:lineRule="exact"/>
              <w:ind w:left="513"/>
              <w:rPr>
                <w:sz w:val="19"/>
                <w:lang w:eastAsia="zh-CN"/>
              </w:rPr>
            </w:pPr>
            <w:r>
              <w:rPr>
                <w:sz w:val="19"/>
                <w:lang w:eastAsia="zh-CN"/>
              </w:rPr>
              <w:t>（三）未取得道路运输经营许可，擅自从事道路危险货物运输经营，违法所得超过</w:t>
            </w:r>
            <w:r>
              <w:rPr>
                <w:rFonts w:ascii="Times New Roman" w:eastAsia="Times New Roman"/>
                <w:sz w:val="19"/>
                <w:lang w:eastAsia="zh-CN"/>
              </w:rPr>
              <w:t>2</w:t>
            </w:r>
            <w:r>
              <w:rPr>
                <w:sz w:val="19"/>
                <w:lang w:eastAsia="zh-CN"/>
              </w:rPr>
              <w:t>万元的，没收违法所得，处违法所得</w:t>
            </w:r>
            <w:r>
              <w:rPr>
                <w:rFonts w:ascii="Times New Roman" w:eastAsia="Times New Roman"/>
                <w:sz w:val="19"/>
                <w:lang w:eastAsia="zh-CN"/>
              </w:rPr>
              <w:t>2</w:t>
            </w:r>
            <w:r>
              <w:rPr>
                <w:sz w:val="19"/>
                <w:lang w:eastAsia="zh-CN"/>
              </w:rPr>
              <w:t>倍以上</w:t>
            </w:r>
          </w:p>
          <w:p w:rsidR="00447A6E" w:rsidRDefault="00713112">
            <w:pPr>
              <w:pStyle w:val="TableParagraph"/>
              <w:spacing w:line="288" w:lineRule="exact"/>
              <w:ind w:left="112"/>
              <w:rPr>
                <w:sz w:val="19"/>
                <w:lang w:eastAsia="zh-CN"/>
              </w:rPr>
            </w:pPr>
            <w:r>
              <w:rPr>
                <w:rFonts w:ascii="Times New Roman" w:eastAsia="Times New Roman"/>
                <w:sz w:val="19"/>
                <w:lang w:eastAsia="zh-CN"/>
              </w:rPr>
              <w:t>10</w:t>
            </w:r>
            <w:r>
              <w:rPr>
                <w:spacing w:val="-8"/>
                <w:sz w:val="19"/>
                <w:lang w:eastAsia="zh-CN"/>
              </w:rPr>
              <w:t>倍以下的罚款；</w:t>
            </w:r>
            <w:r>
              <w:rPr>
                <w:spacing w:val="-8"/>
                <w:sz w:val="19"/>
                <w:lang w:eastAsia="zh-CN"/>
              </w:rPr>
              <w:t>没有违法所得或者违法所得不足</w:t>
            </w:r>
            <w:r>
              <w:rPr>
                <w:rFonts w:ascii="Times New Roman" w:eastAsia="Times New Roman"/>
                <w:sz w:val="19"/>
                <w:lang w:eastAsia="zh-CN"/>
              </w:rPr>
              <w:t>2</w:t>
            </w:r>
            <w:r>
              <w:rPr>
                <w:spacing w:val="2"/>
                <w:sz w:val="19"/>
                <w:lang w:eastAsia="zh-CN"/>
              </w:rPr>
              <w:t>万元的，处</w:t>
            </w:r>
            <w:r>
              <w:rPr>
                <w:rFonts w:ascii="Times New Roman" w:eastAsia="Times New Roman"/>
                <w:sz w:val="19"/>
                <w:lang w:eastAsia="zh-CN"/>
              </w:rPr>
              <w:t>3</w:t>
            </w:r>
            <w:r>
              <w:rPr>
                <w:spacing w:val="5"/>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7"/>
              <w:rPr>
                <w:rFonts w:ascii="仿宋_GB2312"/>
                <w:sz w:val="16"/>
                <w:lang w:eastAsia="zh-CN"/>
              </w:rPr>
            </w:pPr>
          </w:p>
          <w:p w:rsidR="00447A6E" w:rsidRDefault="00713112">
            <w:pPr>
              <w:pStyle w:val="TableParagraph"/>
              <w:ind w:left="273"/>
              <w:rPr>
                <w:sz w:val="19"/>
              </w:rPr>
            </w:pPr>
            <w:r>
              <w:rPr>
                <w:sz w:val="19"/>
              </w:rPr>
              <w:t>道路</w:t>
            </w:r>
          </w:p>
        </w:tc>
      </w:tr>
      <w:tr w:rsidR="00447A6E">
        <w:trPr>
          <w:trHeight w:val="855"/>
        </w:trPr>
        <w:tc>
          <w:tcPr>
            <w:tcW w:w="1584" w:type="dxa"/>
          </w:tcPr>
          <w:p w:rsidR="00447A6E" w:rsidRDefault="00447A6E">
            <w:pPr>
              <w:pStyle w:val="TableParagraph"/>
              <w:spacing w:before="2"/>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320218563000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ind w:left="183" w:right="481"/>
              <w:jc w:val="center"/>
              <w:rPr>
                <w:sz w:val="19"/>
                <w:lang w:eastAsia="zh-CN"/>
              </w:rPr>
            </w:pPr>
            <w:r>
              <w:rPr>
                <w:sz w:val="19"/>
                <w:lang w:eastAsia="zh-CN"/>
              </w:rPr>
              <w:t>对违法超限运输的处罚</w:t>
            </w:r>
          </w:p>
        </w:tc>
        <w:tc>
          <w:tcPr>
            <w:tcW w:w="12194" w:type="dxa"/>
          </w:tcPr>
          <w:p w:rsidR="00447A6E" w:rsidRDefault="00713112">
            <w:pPr>
              <w:pStyle w:val="TableParagraph"/>
              <w:spacing w:line="281"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rPr>
                <w:sz w:val="19"/>
                <w:lang w:eastAsia="zh-CN"/>
              </w:rPr>
            </w:pPr>
            <w:r>
              <w:rPr>
                <w:sz w:val="19"/>
                <w:lang w:eastAsia="zh-CN"/>
              </w:rPr>
              <w:t>第七十六条</w:t>
            </w:r>
            <w:r>
              <w:rPr>
                <w:sz w:val="19"/>
                <w:lang w:eastAsia="zh-CN"/>
              </w:rPr>
              <w:t>有下列违法行为之一的，由交通主管部门责令停止违法行为，可以处三万元以下的罚款：</w:t>
            </w:r>
          </w:p>
          <w:p w:rsidR="00447A6E" w:rsidRDefault="00713112">
            <w:pPr>
              <w:pStyle w:val="TableParagraph"/>
              <w:spacing w:line="281" w:lineRule="exact"/>
              <w:ind w:left="501"/>
              <w:rPr>
                <w:sz w:val="19"/>
                <w:lang w:eastAsia="zh-CN"/>
              </w:rPr>
            </w:pPr>
            <w:r>
              <w:rPr>
                <w:sz w:val="19"/>
                <w:lang w:eastAsia="zh-CN"/>
              </w:rPr>
              <w:t>（</w:t>
            </w:r>
            <w:r>
              <w:rPr>
                <w:spacing w:val="11"/>
                <w:sz w:val="19"/>
                <w:lang w:eastAsia="zh-CN"/>
              </w:rPr>
              <w:t>五</w:t>
            </w:r>
            <w:r>
              <w:rPr>
                <w:sz w:val="19"/>
                <w:lang w:eastAsia="zh-CN"/>
              </w:rPr>
              <w:t>）违反本法第五十条规定，车辆超限使用汽车渡船或者在公路上擅自超限行驶的；</w:t>
            </w:r>
          </w:p>
        </w:tc>
        <w:tc>
          <w:tcPr>
            <w:tcW w:w="945" w:type="dxa"/>
          </w:tcPr>
          <w:p w:rsidR="00447A6E" w:rsidRDefault="00447A6E">
            <w:pPr>
              <w:pStyle w:val="TableParagraph"/>
              <w:spacing w:before="7"/>
              <w:rPr>
                <w:rFonts w:ascii="仿宋_GB2312"/>
                <w:sz w:val="20"/>
                <w:lang w:eastAsia="zh-CN"/>
              </w:rPr>
            </w:pPr>
          </w:p>
          <w:p w:rsidR="00447A6E" w:rsidRDefault="00713112">
            <w:pPr>
              <w:pStyle w:val="TableParagraph"/>
              <w:ind w:left="273"/>
              <w:rPr>
                <w:sz w:val="19"/>
              </w:rPr>
            </w:pPr>
            <w:r>
              <w:rPr>
                <w:sz w:val="19"/>
              </w:rPr>
              <w:t>道路</w:t>
            </w:r>
          </w:p>
        </w:tc>
      </w:tr>
      <w:tr w:rsidR="00447A6E">
        <w:trPr>
          <w:trHeight w:val="852"/>
        </w:trPr>
        <w:tc>
          <w:tcPr>
            <w:tcW w:w="1584" w:type="dxa"/>
          </w:tcPr>
          <w:p w:rsidR="00447A6E" w:rsidRDefault="00447A6E">
            <w:pPr>
              <w:pStyle w:val="TableParagraph"/>
              <w:spacing w:before="1"/>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320218430000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ind w:left="183" w:right="486"/>
              <w:jc w:val="center"/>
              <w:rPr>
                <w:sz w:val="19"/>
                <w:lang w:eastAsia="zh-CN"/>
              </w:rPr>
            </w:pPr>
            <w:r>
              <w:rPr>
                <w:sz w:val="19"/>
                <w:lang w:eastAsia="zh-CN"/>
              </w:rPr>
              <w:t>对造成公路损坏未报告的处罚</w:t>
            </w:r>
          </w:p>
        </w:tc>
        <w:tc>
          <w:tcPr>
            <w:tcW w:w="12194" w:type="dxa"/>
          </w:tcPr>
          <w:p w:rsidR="00447A6E" w:rsidRDefault="0071311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rPr>
                <w:sz w:val="19"/>
                <w:lang w:eastAsia="zh-CN"/>
              </w:rPr>
            </w:pPr>
            <w:r>
              <w:rPr>
                <w:sz w:val="19"/>
                <w:lang w:eastAsia="zh-CN"/>
              </w:rPr>
              <w:t>第五十三条</w:t>
            </w:r>
            <w:r>
              <w:rPr>
                <w:sz w:val="19"/>
                <w:lang w:eastAsia="zh-CN"/>
              </w:rPr>
              <w:t>造成公路损坏的，责任者应当及时报告公路管理机构，并接受公路管理机构的现场调查。</w:t>
            </w:r>
          </w:p>
          <w:p w:rsidR="00447A6E" w:rsidRDefault="00713112">
            <w:pPr>
              <w:pStyle w:val="TableParagraph"/>
              <w:spacing w:line="281" w:lineRule="exact"/>
              <w:ind w:left="525"/>
              <w:rPr>
                <w:sz w:val="19"/>
                <w:lang w:eastAsia="zh-CN"/>
              </w:rPr>
            </w:pPr>
            <w:r>
              <w:rPr>
                <w:w w:val="95"/>
                <w:sz w:val="19"/>
                <w:lang w:eastAsia="zh-CN"/>
              </w:rPr>
              <w:t>第七十八条</w:t>
            </w:r>
            <w:r>
              <w:rPr>
                <w:w w:val="95"/>
                <w:sz w:val="19"/>
                <w:lang w:eastAsia="zh-CN"/>
              </w:rPr>
              <w:t>违反本法第五十三条规定，造成公路损坏，</w:t>
            </w:r>
            <w:r>
              <w:rPr>
                <w:w w:val="95"/>
                <w:sz w:val="19"/>
                <w:lang w:eastAsia="zh-CN"/>
              </w:rPr>
              <w:t>未报告的，由交通主管部门处一千元以下的罚款。</w:t>
            </w:r>
          </w:p>
        </w:tc>
        <w:tc>
          <w:tcPr>
            <w:tcW w:w="945" w:type="dxa"/>
          </w:tcPr>
          <w:p w:rsidR="00447A6E" w:rsidRDefault="00447A6E">
            <w:pPr>
              <w:pStyle w:val="TableParagraph"/>
              <w:spacing w:before="6"/>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320218429000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1"/>
              <w:ind w:left="183" w:right="486"/>
              <w:jc w:val="center"/>
              <w:rPr>
                <w:sz w:val="19"/>
                <w:lang w:eastAsia="zh-CN"/>
              </w:rPr>
            </w:pPr>
            <w:r>
              <w:rPr>
                <w:sz w:val="19"/>
                <w:lang w:eastAsia="zh-CN"/>
              </w:rPr>
              <w:t>对将公路作为试车场地的处罚</w:t>
            </w:r>
          </w:p>
        </w:tc>
        <w:tc>
          <w:tcPr>
            <w:tcW w:w="12194" w:type="dxa"/>
          </w:tcPr>
          <w:p w:rsidR="00447A6E" w:rsidRDefault="00713112">
            <w:pPr>
              <w:pStyle w:val="TableParagraph"/>
              <w:spacing w:line="281"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第五十一条</w:t>
            </w:r>
            <w:r>
              <w:rPr>
                <w:sz w:val="19"/>
                <w:lang w:eastAsia="zh-CN"/>
              </w:rPr>
              <w:t>机动车制造厂和其他单位不得将公路作为检验机动车制动性能的试车场地。</w:t>
            </w:r>
          </w:p>
          <w:p w:rsidR="00447A6E" w:rsidRDefault="00713112">
            <w:pPr>
              <w:pStyle w:val="TableParagraph"/>
              <w:spacing w:before="6" w:line="213" w:lineRule="auto"/>
              <w:ind w:left="122" w:right="213" w:firstLine="403"/>
              <w:rPr>
                <w:sz w:val="19"/>
                <w:lang w:eastAsia="zh-CN"/>
              </w:rPr>
            </w:pPr>
            <w:r>
              <w:rPr>
                <w:sz w:val="19"/>
                <w:lang w:eastAsia="zh-CN"/>
              </w:rPr>
              <w:t>第七十七条</w:t>
            </w:r>
            <w:r>
              <w:rPr>
                <w:sz w:val="19"/>
                <w:lang w:eastAsia="zh-CN"/>
              </w:rPr>
              <w:t>违反本法第四十六条的规定，造成公路路面损坏、污染或者影响公路畅通的，或者违反本法第五十一条规定，将公路作</w:t>
            </w:r>
            <w:r>
              <w:rPr>
                <w:spacing w:val="-6"/>
                <w:sz w:val="19"/>
                <w:lang w:eastAsia="zh-CN"/>
              </w:rPr>
              <w:t>为试车场地的，</w:t>
            </w:r>
            <w:r>
              <w:rPr>
                <w:spacing w:val="-6"/>
                <w:sz w:val="19"/>
                <w:lang w:eastAsia="zh-CN"/>
              </w:rPr>
              <w:t>由交通主管部门责令停止违法行为，可以处五千元以下的罚款。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320218427000</w:t>
            </w:r>
          </w:p>
        </w:tc>
        <w:tc>
          <w:tcPr>
            <w:tcW w:w="6455" w:type="dxa"/>
          </w:tcPr>
          <w:p w:rsidR="00447A6E" w:rsidRDefault="00447A6E">
            <w:pPr>
              <w:pStyle w:val="TableParagraph"/>
              <w:spacing w:before="4"/>
              <w:rPr>
                <w:rFonts w:ascii="仿宋_GB2312"/>
                <w:sz w:val="20"/>
                <w:lang w:eastAsia="zh-CN"/>
              </w:rPr>
            </w:pPr>
          </w:p>
          <w:p w:rsidR="00447A6E" w:rsidRDefault="00713112">
            <w:pPr>
              <w:pStyle w:val="TableParagraph"/>
              <w:ind w:left="183" w:right="486"/>
              <w:jc w:val="center"/>
              <w:rPr>
                <w:sz w:val="19"/>
                <w:lang w:eastAsia="zh-CN"/>
              </w:rPr>
            </w:pPr>
            <w:r>
              <w:rPr>
                <w:sz w:val="19"/>
                <w:lang w:eastAsia="zh-CN"/>
              </w:rPr>
              <w:t>对可能损害公路路面的机具擅自在公路上行驶的处罚</w:t>
            </w:r>
          </w:p>
        </w:tc>
        <w:tc>
          <w:tcPr>
            <w:tcW w:w="12194" w:type="dxa"/>
          </w:tcPr>
          <w:p w:rsidR="00447A6E" w:rsidRDefault="00713112">
            <w:pPr>
              <w:pStyle w:val="TableParagraph"/>
              <w:spacing w:line="277"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第七十六条</w:t>
            </w:r>
            <w:r>
              <w:rPr>
                <w:sz w:val="19"/>
                <w:lang w:eastAsia="zh-CN"/>
              </w:rPr>
              <w:t>有下列违法行为之一的，由交通主管部门责令停止违法行为，可以处</w:t>
            </w:r>
            <w:r>
              <w:rPr>
                <w:rFonts w:ascii="Times New Roman" w:eastAsia="Times New Roman"/>
                <w:sz w:val="19"/>
                <w:lang w:eastAsia="zh-CN"/>
              </w:rPr>
              <w:t>3</w:t>
            </w:r>
            <w:r>
              <w:rPr>
                <w:sz w:val="19"/>
                <w:lang w:eastAsia="zh-CN"/>
              </w:rPr>
              <w:t>万元以下的罚款：</w:t>
            </w:r>
          </w:p>
          <w:p w:rsidR="00447A6E" w:rsidRDefault="00713112">
            <w:pPr>
              <w:pStyle w:val="TableParagraph"/>
              <w:spacing w:line="278" w:lineRule="exact"/>
              <w:ind w:left="426"/>
              <w:rPr>
                <w:sz w:val="19"/>
                <w:lang w:eastAsia="zh-CN"/>
              </w:rPr>
            </w:pPr>
            <w:r>
              <w:rPr>
                <w:sz w:val="19"/>
                <w:lang w:eastAsia="zh-CN"/>
              </w:rPr>
              <w:t>（</w:t>
            </w:r>
            <w:r>
              <w:rPr>
                <w:spacing w:val="11"/>
                <w:sz w:val="19"/>
                <w:lang w:eastAsia="zh-CN"/>
              </w:rPr>
              <w:t>四</w:t>
            </w:r>
            <w:r>
              <w:rPr>
                <w:sz w:val="19"/>
                <w:lang w:eastAsia="zh-CN"/>
              </w:rPr>
              <w:t>）违反本法第四十八条规定，铁轮车、履带车和其他可能损害路面的机具擅自在公路上行驶的；</w:t>
            </w:r>
          </w:p>
        </w:tc>
        <w:tc>
          <w:tcPr>
            <w:tcW w:w="945" w:type="dxa"/>
          </w:tcPr>
          <w:p w:rsidR="00447A6E" w:rsidRDefault="00447A6E">
            <w:pPr>
              <w:pStyle w:val="TableParagraph"/>
              <w:spacing w:before="4"/>
              <w:rPr>
                <w:rFonts w:ascii="仿宋_GB2312"/>
                <w:sz w:val="20"/>
                <w:lang w:eastAsia="zh-CN"/>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320218426000</w:t>
            </w:r>
          </w:p>
        </w:tc>
        <w:tc>
          <w:tcPr>
            <w:tcW w:w="6455" w:type="dxa"/>
          </w:tcPr>
          <w:p w:rsidR="00447A6E" w:rsidRDefault="00713112">
            <w:pPr>
              <w:pStyle w:val="TableParagraph"/>
              <w:spacing w:before="145" w:line="213" w:lineRule="auto"/>
              <w:ind w:left="1882" w:right="232" w:hanging="1700"/>
              <w:rPr>
                <w:sz w:val="19"/>
                <w:lang w:eastAsia="zh-CN"/>
              </w:rPr>
            </w:pPr>
            <w:r>
              <w:rPr>
                <w:spacing w:val="2"/>
                <w:sz w:val="19"/>
                <w:lang w:eastAsia="zh-CN"/>
              </w:rPr>
              <w:t>对未按照技术标准修建跨越、穿越公路的桥梁、渡槽或者架设、埋</w:t>
            </w:r>
            <w:r>
              <w:rPr>
                <w:spacing w:val="2"/>
                <w:sz w:val="19"/>
                <w:lang w:eastAsia="zh-CN"/>
              </w:rPr>
              <w:t>设</w:t>
            </w:r>
            <w:r>
              <w:rPr>
                <w:sz w:val="19"/>
                <w:lang w:eastAsia="zh-CN"/>
              </w:rPr>
              <w:t>管线、电缆等设施的处罚</w:t>
            </w:r>
          </w:p>
        </w:tc>
        <w:tc>
          <w:tcPr>
            <w:tcW w:w="12194" w:type="dxa"/>
          </w:tcPr>
          <w:p w:rsidR="00447A6E" w:rsidRDefault="00713112">
            <w:pPr>
              <w:pStyle w:val="TableParagraph"/>
              <w:spacing w:line="276"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第七十六条</w:t>
            </w:r>
            <w:r>
              <w:rPr>
                <w:sz w:val="19"/>
                <w:lang w:eastAsia="zh-CN"/>
              </w:rPr>
              <w:t>有下列违法行为之一的，由交通主管部门责令停止违法行为，可以处三万元以下的罚款：</w:t>
            </w:r>
          </w:p>
          <w:p w:rsidR="00447A6E" w:rsidRDefault="00713112">
            <w:pPr>
              <w:pStyle w:val="TableParagraph"/>
              <w:spacing w:line="276" w:lineRule="exact"/>
              <w:ind w:left="414"/>
              <w:rPr>
                <w:sz w:val="19"/>
                <w:lang w:eastAsia="zh-CN"/>
              </w:rPr>
            </w:pPr>
            <w:r>
              <w:rPr>
                <w:sz w:val="19"/>
                <w:lang w:eastAsia="zh-CN"/>
              </w:rPr>
              <w:t>（二）违反本法第四十五条规定，未经同意或者未按照公路工程技术标准的要求修建桥梁、渡槽或者架设、埋设管线、电缆等设施的。</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320218425000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ight="474"/>
              <w:jc w:val="center"/>
              <w:rPr>
                <w:sz w:val="19"/>
                <w:lang w:eastAsia="zh-CN"/>
              </w:rPr>
            </w:pPr>
            <w:r>
              <w:rPr>
                <w:sz w:val="19"/>
                <w:lang w:eastAsia="zh-CN"/>
              </w:rPr>
              <w:t>对擅自在公路上设卡、收费的处罚</w:t>
            </w:r>
          </w:p>
        </w:tc>
        <w:tc>
          <w:tcPr>
            <w:tcW w:w="12194" w:type="dxa"/>
          </w:tcPr>
          <w:p w:rsidR="00447A6E" w:rsidRDefault="0071311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191" w:firstLine="410"/>
              <w:rPr>
                <w:sz w:val="19"/>
                <w:lang w:eastAsia="zh-CN"/>
              </w:rPr>
            </w:pPr>
            <w:r>
              <w:rPr>
                <w:w w:val="95"/>
                <w:sz w:val="19"/>
                <w:lang w:eastAsia="zh-CN"/>
              </w:rPr>
              <w:t>第七十四条</w:t>
            </w:r>
            <w:r>
              <w:rPr>
                <w:w w:val="95"/>
                <w:sz w:val="19"/>
                <w:lang w:eastAsia="zh-CN"/>
              </w:rPr>
              <w:t>违反法律或者国务院有关规定，擅自在公路上设卡、收费的，由交通主管部门责令停止违法行为，</w:t>
            </w:r>
            <w:r>
              <w:rPr>
                <w:w w:val="95"/>
                <w:sz w:val="19"/>
                <w:lang w:eastAsia="zh-CN"/>
              </w:rPr>
              <w:t>没收违法所得，</w:t>
            </w:r>
            <w:r>
              <w:rPr>
                <w:w w:val="95"/>
                <w:sz w:val="19"/>
                <w:lang w:eastAsia="zh-CN"/>
              </w:rPr>
              <w:t>可以</w:t>
            </w:r>
            <w:r>
              <w:rPr>
                <w:sz w:val="19"/>
                <w:lang w:eastAsia="zh-CN"/>
              </w:rPr>
              <w:t>处违法所得三倍以下的罚款，没有违法所得的，可以处二万元以下的罚款；对负有直接责任的主管人员和其他直接责任人员，依法给予行</w:t>
            </w:r>
            <w:r>
              <w:rPr>
                <w:sz w:val="19"/>
                <w:lang w:eastAsia="zh-CN"/>
              </w:rPr>
              <w:t>政处分。</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320218423000</w:t>
            </w:r>
          </w:p>
        </w:tc>
        <w:tc>
          <w:tcPr>
            <w:tcW w:w="6455" w:type="dxa"/>
          </w:tcPr>
          <w:p w:rsidR="00447A6E" w:rsidRDefault="00713112">
            <w:pPr>
              <w:pStyle w:val="TableParagraph"/>
              <w:spacing w:before="145" w:line="213" w:lineRule="auto"/>
              <w:ind w:left="1688" w:right="232" w:hanging="1505"/>
              <w:rPr>
                <w:sz w:val="19"/>
                <w:lang w:eastAsia="zh-CN"/>
              </w:rPr>
            </w:pPr>
            <w:r>
              <w:rPr>
                <w:spacing w:val="2"/>
                <w:sz w:val="19"/>
                <w:lang w:eastAsia="zh-CN"/>
              </w:rPr>
              <w:t>对在公路建筑控制区内修建、扩建建筑物、地面构筑物或者未经许</w:t>
            </w:r>
            <w:r>
              <w:rPr>
                <w:spacing w:val="2"/>
                <w:sz w:val="19"/>
                <w:lang w:eastAsia="zh-CN"/>
              </w:rPr>
              <w:t>可</w:t>
            </w:r>
            <w:r>
              <w:rPr>
                <w:sz w:val="19"/>
                <w:lang w:eastAsia="zh-CN"/>
              </w:rPr>
              <w:t>埋设管道、电缆等设施的处罚</w:t>
            </w:r>
          </w:p>
        </w:tc>
        <w:tc>
          <w:tcPr>
            <w:tcW w:w="12194" w:type="dxa"/>
          </w:tcPr>
          <w:p w:rsidR="00447A6E" w:rsidRDefault="00713112">
            <w:pPr>
              <w:pStyle w:val="TableParagraph"/>
              <w:spacing w:line="276"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第八十一条</w:t>
            </w:r>
            <w:r>
              <w:rPr>
                <w:sz w:val="19"/>
                <w:lang w:eastAsia="zh-CN"/>
              </w:rPr>
              <w:t>违反本法第五十六条规定，在公路建筑控制区内修建建筑物、地面构筑物或者擅自埋设管线、电缆等设施的，由交通主</w:t>
            </w:r>
          </w:p>
          <w:p w:rsidR="00447A6E" w:rsidRDefault="00713112">
            <w:pPr>
              <w:pStyle w:val="TableParagraph"/>
              <w:spacing w:line="276" w:lineRule="exact"/>
              <w:ind w:left="124"/>
              <w:rPr>
                <w:sz w:val="19"/>
                <w:lang w:eastAsia="zh-CN"/>
              </w:rPr>
            </w:pPr>
            <w:r>
              <w:rPr>
                <w:w w:val="95"/>
                <w:sz w:val="19"/>
                <w:lang w:eastAsia="zh-CN"/>
              </w:rPr>
              <w:t>管部门责令限期拆除，</w:t>
            </w:r>
            <w:r>
              <w:rPr>
                <w:w w:val="95"/>
                <w:sz w:val="19"/>
                <w:lang w:eastAsia="zh-CN"/>
              </w:rPr>
              <w:t>并可以处五万元以下的罚款。逾期不拆除的，由交通主管部门拆除，</w:t>
            </w:r>
            <w:r>
              <w:rPr>
                <w:w w:val="95"/>
                <w:sz w:val="19"/>
                <w:lang w:eastAsia="zh-CN"/>
              </w:rPr>
              <w:t>有关费用由建筑者、构筑者承担。</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3"/>
              <w:rPr>
                <w:sz w:val="19"/>
              </w:rPr>
            </w:pPr>
            <w:r>
              <w:rPr>
                <w:sz w:val="19"/>
              </w:rPr>
              <w:t>道路</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320218276000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ight="486"/>
              <w:jc w:val="center"/>
              <w:rPr>
                <w:sz w:val="19"/>
                <w:lang w:eastAsia="zh-CN"/>
              </w:rPr>
            </w:pPr>
            <w:r>
              <w:rPr>
                <w:sz w:val="19"/>
                <w:lang w:eastAsia="zh-CN"/>
              </w:rPr>
              <w:t>对擅自在公路用地范围内设置公路标志以外的其他标志的处罚</w:t>
            </w:r>
          </w:p>
        </w:tc>
        <w:tc>
          <w:tcPr>
            <w:tcW w:w="12194" w:type="dxa"/>
          </w:tcPr>
          <w:p w:rsidR="00447A6E" w:rsidRDefault="0071311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422" w:right="145" w:hanging="3"/>
              <w:rPr>
                <w:sz w:val="19"/>
                <w:lang w:eastAsia="zh-CN"/>
              </w:rPr>
            </w:pPr>
            <w:r>
              <w:rPr>
                <w:sz w:val="19"/>
                <w:lang w:eastAsia="zh-CN"/>
              </w:rPr>
              <w:t>第五十四条</w:t>
            </w:r>
            <w:r>
              <w:rPr>
                <w:sz w:val="19"/>
                <w:lang w:eastAsia="zh-CN"/>
              </w:rPr>
              <w:t>任何单位和个人未经县级以上地方人民政府交通主管部门批准，不得在公路用地范围内设置公路标志以外的其他标志。第七十九条</w:t>
            </w:r>
            <w:r>
              <w:rPr>
                <w:sz w:val="19"/>
                <w:lang w:eastAsia="zh-CN"/>
              </w:rPr>
              <w:t>违反本法第五十四条规定，在公路用地范围内设置公路标志以外的其他标志的，</w:t>
            </w:r>
            <w:r>
              <w:rPr>
                <w:sz w:val="19"/>
                <w:lang w:eastAsia="zh-CN"/>
              </w:rPr>
              <w:t>由交通主管部门责令限期拆除，可以处二</w:t>
            </w:r>
          </w:p>
          <w:p w:rsidR="00447A6E" w:rsidRDefault="00713112">
            <w:pPr>
              <w:pStyle w:val="TableParagraph"/>
              <w:spacing w:line="272" w:lineRule="exact"/>
              <w:ind w:left="6"/>
              <w:rPr>
                <w:sz w:val="19"/>
                <w:lang w:eastAsia="zh-CN"/>
              </w:rPr>
            </w:pPr>
            <w:r>
              <w:rPr>
                <w:sz w:val="19"/>
                <w:lang w:eastAsia="zh-CN"/>
              </w:rPr>
              <w:t>万元以下的罚款；逾期不拆除的，由交通主管部门拆除，有关费用由设置者负担。</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6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320218167000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7"/>
                <w:lang w:eastAsia="zh-CN"/>
              </w:rPr>
            </w:pPr>
          </w:p>
          <w:p w:rsidR="00447A6E" w:rsidRDefault="00713112">
            <w:pPr>
              <w:pStyle w:val="TableParagraph"/>
              <w:ind w:left="183" w:right="476"/>
              <w:jc w:val="center"/>
              <w:rPr>
                <w:sz w:val="19"/>
                <w:lang w:eastAsia="zh-CN"/>
              </w:rPr>
            </w:pPr>
            <w:r>
              <w:rPr>
                <w:sz w:val="19"/>
                <w:lang w:eastAsia="zh-CN"/>
              </w:rPr>
              <w:t>对未经许可进行涉路施工活动的处罚</w:t>
            </w:r>
          </w:p>
        </w:tc>
        <w:tc>
          <w:tcPr>
            <w:tcW w:w="12194" w:type="dxa"/>
          </w:tcPr>
          <w:p w:rsidR="00447A6E" w:rsidRDefault="00713112">
            <w:pPr>
              <w:pStyle w:val="TableParagraph"/>
              <w:spacing w:line="283" w:lineRule="exact"/>
              <w:ind w:left="100"/>
              <w:jc w:val="both"/>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jc w:val="both"/>
              <w:rPr>
                <w:sz w:val="19"/>
                <w:lang w:eastAsia="zh-CN"/>
              </w:rPr>
            </w:pPr>
            <w:r>
              <w:rPr>
                <w:sz w:val="19"/>
                <w:lang w:eastAsia="zh-CN"/>
              </w:rPr>
              <w:t>第四十四条</w:t>
            </w:r>
            <w:r>
              <w:rPr>
                <w:sz w:val="19"/>
                <w:lang w:eastAsia="zh-CN"/>
              </w:rPr>
              <w:t>任何单位和个人不得擅自占用、挖掘公路。</w:t>
            </w:r>
          </w:p>
          <w:p w:rsidR="00447A6E" w:rsidRDefault="00713112">
            <w:pPr>
              <w:pStyle w:val="TableParagraph"/>
              <w:spacing w:before="7" w:line="213" w:lineRule="auto"/>
              <w:ind w:left="119" w:right="172" w:firstLine="422"/>
              <w:jc w:val="both"/>
              <w:rPr>
                <w:sz w:val="19"/>
                <w:lang w:eastAsia="zh-CN"/>
              </w:rPr>
            </w:pPr>
            <w:r>
              <w:rPr>
                <w:sz w:val="19"/>
                <w:lang w:eastAsia="zh-CN"/>
              </w:rPr>
              <w:t>因修建铁路、机场、电站、通信设施、水利工程和进行其他建设工程需要占用、挖掘公路或者使公路改线的，建设单位应当事先征得</w:t>
            </w:r>
            <w:r>
              <w:rPr>
                <w:sz w:val="19"/>
                <w:lang w:eastAsia="zh-CN"/>
              </w:rPr>
              <w:t>有关交通主管部门的同意；影响交通安全的，还须征得有关公安机关的同意。占用、挖掘公路或者使公路改线的，建设单位应当按照不低</w:t>
            </w:r>
            <w:r>
              <w:rPr>
                <w:sz w:val="19"/>
                <w:lang w:eastAsia="zh-CN"/>
              </w:rPr>
              <w:t>于该段公路原有的技术标准予以修复、改建或者给予相应的经济补偿。</w:t>
            </w:r>
          </w:p>
          <w:p w:rsidR="00447A6E" w:rsidRDefault="00713112">
            <w:pPr>
              <w:pStyle w:val="TableParagraph"/>
              <w:spacing w:line="213" w:lineRule="auto"/>
              <w:ind w:left="119" w:right="181" w:firstLine="405"/>
              <w:jc w:val="both"/>
              <w:rPr>
                <w:sz w:val="19"/>
                <w:lang w:eastAsia="zh-CN"/>
              </w:rPr>
            </w:pPr>
            <w:r>
              <w:rPr>
                <w:sz w:val="19"/>
                <w:lang w:eastAsia="zh-CN"/>
              </w:rPr>
              <w:t>第四十五条</w:t>
            </w:r>
            <w:r>
              <w:rPr>
                <w:sz w:val="19"/>
                <w:lang w:eastAsia="zh-CN"/>
              </w:rPr>
              <w:t>跨越、穿越公路修建桥梁、渡槽或者架设、埋设管线等设施的，以及在公路用地范围内架设、埋设管线、电缆等设施的，</w:t>
            </w:r>
            <w:r>
              <w:rPr>
                <w:sz w:val="19"/>
                <w:lang w:eastAsia="zh-CN"/>
              </w:rPr>
              <w:t>应当事先经有关交通主管部门同意，影响交通安全的，还须征得有关公安机关的同意；</w:t>
            </w:r>
            <w:r>
              <w:rPr>
                <w:sz w:val="19"/>
                <w:lang w:eastAsia="zh-CN"/>
              </w:rPr>
              <w:t>所修建、架设或者埋设的设施应当符合公路工程技</w:t>
            </w:r>
            <w:r>
              <w:rPr>
                <w:spacing w:val="-4"/>
                <w:sz w:val="19"/>
                <w:lang w:eastAsia="zh-CN"/>
              </w:rPr>
              <w:t>术标准的要求。对公路造成损坏的，</w:t>
            </w:r>
            <w:r>
              <w:rPr>
                <w:spacing w:val="-4"/>
                <w:sz w:val="19"/>
                <w:lang w:eastAsia="zh-CN"/>
              </w:rPr>
              <w:t>应当按照损坏程度给予补偿。</w:t>
            </w:r>
          </w:p>
          <w:p w:rsidR="00447A6E" w:rsidRDefault="00713112">
            <w:pPr>
              <w:pStyle w:val="TableParagraph"/>
              <w:spacing w:line="213" w:lineRule="auto"/>
              <w:ind w:left="525" w:right="2060"/>
              <w:jc w:val="both"/>
              <w:rPr>
                <w:sz w:val="19"/>
                <w:lang w:eastAsia="zh-CN"/>
              </w:rPr>
            </w:pPr>
            <w:r>
              <w:rPr>
                <w:spacing w:val="-3"/>
                <w:sz w:val="19"/>
                <w:lang w:eastAsia="zh-CN"/>
              </w:rPr>
              <w:t>第五十五条</w:t>
            </w:r>
            <w:r>
              <w:rPr>
                <w:spacing w:val="-3"/>
                <w:sz w:val="19"/>
                <w:lang w:eastAsia="zh-CN"/>
              </w:rPr>
              <w:t>在公路上增设平面交叉道口，</w:t>
            </w:r>
            <w:r>
              <w:rPr>
                <w:spacing w:val="-3"/>
                <w:sz w:val="19"/>
                <w:lang w:eastAsia="zh-CN"/>
              </w:rPr>
              <w:t>必须按照国家有关规定经过批准，</w:t>
            </w:r>
            <w:r>
              <w:rPr>
                <w:spacing w:val="-3"/>
                <w:sz w:val="19"/>
                <w:lang w:eastAsia="zh-CN"/>
              </w:rPr>
              <w:t>并按照国家规定的技术标准建设。</w:t>
            </w:r>
            <w:r>
              <w:rPr>
                <w:sz w:val="19"/>
                <w:lang w:eastAsia="zh-CN"/>
              </w:rPr>
              <w:t>第七十六条</w:t>
            </w:r>
            <w:r>
              <w:rPr>
                <w:sz w:val="19"/>
                <w:lang w:eastAsia="zh-CN"/>
              </w:rPr>
              <w:t>有下列违法行为之一的，由交通主管部门责令停止违法行为，可以处三万元以下的罚款：</w:t>
            </w:r>
          </w:p>
          <w:p w:rsidR="00447A6E" w:rsidRDefault="00713112">
            <w:pPr>
              <w:pStyle w:val="TableParagraph"/>
              <w:spacing w:line="263" w:lineRule="exact"/>
              <w:ind w:left="419"/>
              <w:rPr>
                <w:sz w:val="19"/>
                <w:lang w:eastAsia="zh-CN"/>
              </w:rPr>
            </w:pPr>
            <w:r>
              <w:rPr>
                <w:sz w:val="19"/>
                <w:lang w:eastAsia="zh-CN"/>
              </w:rPr>
              <w:t>（一）违反本法第四十四条第一款规定，擅自占用、挖掘公路的；</w:t>
            </w:r>
          </w:p>
          <w:p w:rsidR="00447A6E" w:rsidRDefault="00713112">
            <w:pPr>
              <w:pStyle w:val="TableParagraph"/>
              <w:spacing w:line="271" w:lineRule="exact"/>
              <w:ind w:left="410"/>
              <w:rPr>
                <w:sz w:val="19"/>
                <w:lang w:eastAsia="zh-CN"/>
              </w:rPr>
            </w:pPr>
            <w:r>
              <w:rPr>
                <w:sz w:val="19"/>
                <w:lang w:eastAsia="zh-CN"/>
              </w:rPr>
              <w:t>（二）违反本法第四十五条规定，未经同意或者未按照公路工程技术标准的要求修建桥梁、渡槽或者架设、埋设管线、电缆等设施的；</w:t>
            </w:r>
          </w:p>
          <w:p w:rsidR="00447A6E" w:rsidRDefault="00713112">
            <w:pPr>
              <w:pStyle w:val="TableParagraph"/>
              <w:spacing w:line="272" w:lineRule="exact"/>
              <w:ind w:left="422"/>
              <w:rPr>
                <w:sz w:val="19"/>
                <w:lang w:eastAsia="zh-CN"/>
              </w:rPr>
            </w:pPr>
            <w:r>
              <w:rPr>
                <w:sz w:val="19"/>
                <w:lang w:eastAsia="zh-CN"/>
              </w:rPr>
              <w:t>（三）违反本法第四十七条规定，从事危及公路安全的作业的；</w:t>
            </w:r>
          </w:p>
          <w:p w:rsidR="00447A6E" w:rsidRDefault="00713112">
            <w:pPr>
              <w:pStyle w:val="TableParagraph"/>
              <w:spacing w:line="271" w:lineRule="exact"/>
              <w:ind w:left="422"/>
              <w:rPr>
                <w:sz w:val="19"/>
                <w:lang w:eastAsia="zh-CN"/>
              </w:rPr>
            </w:pPr>
            <w:r>
              <w:rPr>
                <w:sz w:val="19"/>
                <w:lang w:eastAsia="zh-CN"/>
              </w:rPr>
              <w:t>（四）违反本法第四十八条规定，铁轮车、履带车和其他可能损害路面的机具擅自在公路上行驶的；</w:t>
            </w:r>
          </w:p>
          <w:p w:rsidR="00447A6E" w:rsidRDefault="00713112">
            <w:pPr>
              <w:pStyle w:val="TableParagraph"/>
              <w:spacing w:line="271" w:lineRule="exact"/>
              <w:ind w:left="426"/>
              <w:rPr>
                <w:sz w:val="19"/>
                <w:lang w:eastAsia="zh-CN"/>
              </w:rPr>
            </w:pPr>
            <w:r>
              <w:rPr>
                <w:sz w:val="19"/>
                <w:lang w:eastAsia="zh-CN"/>
              </w:rPr>
              <w:t>（</w:t>
            </w:r>
            <w:r>
              <w:rPr>
                <w:spacing w:val="11"/>
                <w:sz w:val="19"/>
                <w:lang w:eastAsia="zh-CN"/>
              </w:rPr>
              <w:t>五</w:t>
            </w:r>
            <w:r>
              <w:rPr>
                <w:sz w:val="19"/>
                <w:lang w:eastAsia="zh-CN"/>
              </w:rPr>
              <w:t>）违反本法第五十条规定，车辆超限使用汽车渡船或者在公路上擅自超限行驶的；</w:t>
            </w:r>
          </w:p>
          <w:p w:rsidR="00447A6E" w:rsidRDefault="00713112">
            <w:pPr>
              <w:pStyle w:val="TableParagraph"/>
              <w:spacing w:before="4" w:line="213" w:lineRule="auto"/>
              <w:ind w:left="6" w:right="311" w:firstLine="408"/>
              <w:rPr>
                <w:sz w:val="19"/>
                <w:lang w:eastAsia="zh-CN"/>
              </w:rPr>
            </w:pPr>
            <w:r>
              <w:rPr>
                <w:sz w:val="19"/>
                <w:lang w:eastAsia="zh-CN"/>
              </w:rPr>
              <w:t>（六）</w:t>
            </w:r>
            <w:r>
              <w:rPr>
                <w:sz w:val="19"/>
                <w:lang w:eastAsia="zh-CN"/>
              </w:rPr>
              <w:t>违反本法第五十二条、第五十六条规定，损坏、移动、涂改公路附属设施或者损坏、挪动建筑控制区的标桩、界桩，可能危及公路安全的。</w:t>
            </w:r>
          </w:p>
          <w:p w:rsidR="00447A6E" w:rsidRDefault="00713112">
            <w:pPr>
              <w:pStyle w:val="TableParagraph"/>
              <w:spacing w:line="263" w:lineRule="exact"/>
              <w:ind w:left="525"/>
              <w:rPr>
                <w:sz w:val="19"/>
                <w:lang w:eastAsia="zh-CN"/>
              </w:rPr>
            </w:pPr>
            <w:r>
              <w:rPr>
                <w:spacing w:val="5"/>
                <w:w w:val="95"/>
                <w:sz w:val="19"/>
                <w:lang w:eastAsia="zh-CN"/>
              </w:rPr>
              <w:t>第八十条</w:t>
            </w:r>
            <w:r>
              <w:rPr>
                <w:w w:val="95"/>
                <w:sz w:val="19"/>
                <w:lang w:eastAsia="zh-CN"/>
              </w:rPr>
              <w:t>违反本法第五十五条规定，未经批准在公路上增设平面交叉道口的，</w:t>
            </w:r>
            <w:r>
              <w:rPr>
                <w:w w:val="95"/>
                <w:sz w:val="19"/>
                <w:lang w:eastAsia="zh-CN"/>
              </w:rPr>
              <w:t>由交通主管部门责令恢复原状，处五万元以下的罚</w:t>
            </w:r>
          </w:p>
          <w:p w:rsidR="00447A6E" w:rsidRDefault="00713112">
            <w:pPr>
              <w:pStyle w:val="TableParagraph"/>
              <w:spacing w:line="272" w:lineRule="exact"/>
              <w:ind w:left="119"/>
              <w:rPr>
                <w:sz w:val="19"/>
                <w:lang w:eastAsia="zh-CN"/>
              </w:rPr>
            </w:pPr>
            <w:r>
              <w:rPr>
                <w:sz w:val="19"/>
                <w:lang w:eastAsia="zh-CN"/>
              </w:rPr>
              <w:t>款。</w:t>
            </w:r>
          </w:p>
          <w:p w:rsidR="00447A6E" w:rsidRDefault="00713112">
            <w:pPr>
              <w:pStyle w:val="TableParagraph"/>
              <w:spacing w:line="272" w:lineRule="exact"/>
              <w:ind w:left="100"/>
              <w:rPr>
                <w:sz w:val="19"/>
                <w:lang w:eastAsia="zh-CN"/>
              </w:rPr>
            </w:pPr>
            <w:r>
              <w:rPr>
                <w:sz w:val="19"/>
                <w:lang w:eastAsia="zh-CN"/>
              </w:rPr>
              <w:t>【行政法规】《公路安全</w:t>
            </w:r>
            <w:r>
              <w:rPr>
                <w:sz w:val="19"/>
                <w:lang w:eastAsia="zh-CN"/>
              </w:rPr>
              <w:t>保护条例（</w:t>
            </w:r>
            <w:r>
              <w:rPr>
                <w:rFonts w:ascii="Times New Roman" w:eastAsia="Times New Roman"/>
                <w:sz w:val="19"/>
                <w:lang w:eastAsia="zh-CN"/>
              </w:rPr>
              <w:t>2011</w:t>
            </w:r>
            <w:r>
              <w:rPr>
                <w:sz w:val="19"/>
                <w:lang w:eastAsia="zh-CN"/>
              </w:rPr>
              <w:t>）》</w:t>
            </w:r>
          </w:p>
          <w:p w:rsidR="00447A6E" w:rsidRDefault="00713112">
            <w:pPr>
              <w:pStyle w:val="TableParagraph"/>
              <w:spacing w:line="271" w:lineRule="exact"/>
              <w:ind w:left="525"/>
              <w:rPr>
                <w:sz w:val="19"/>
                <w:lang w:eastAsia="zh-CN"/>
              </w:rPr>
            </w:pPr>
            <w:r>
              <w:rPr>
                <w:sz w:val="19"/>
                <w:lang w:eastAsia="zh-CN"/>
              </w:rPr>
              <w:t>第二十七条</w:t>
            </w:r>
            <w:r>
              <w:rPr>
                <w:sz w:val="19"/>
                <w:lang w:eastAsia="zh-CN"/>
              </w:rPr>
              <w:t>进行下列涉路施工活动，建设单位应当向公路管理机构提出申请：</w:t>
            </w:r>
          </w:p>
          <w:p w:rsidR="00447A6E" w:rsidRDefault="00713112">
            <w:pPr>
              <w:pStyle w:val="TableParagraph"/>
              <w:spacing w:line="271" w:lineRule="exact"/>
              <w:ind w:left="501"/>
              <w:rPr>
                <w:sz w:val="19"/>
                <w:lang w:eastAsia="zh-CN"/>
              </w:rPr>
            </w:pPr>
            <w:r>
              <w:rPr>
                <w:sz w:val="19"/>
                <w:lang w:eastAsia="zh-CN"/>
              </w:rPr>
              <w:t>（一）因修建铁路、机场、供电、水利、通信等建设工程需要占用、挖掘公路、公路用地或者使公路改线；</w:t>
            </w:r>
          </w:p>
          <w:p w:rsidR="00447A6E" w:rsidRDefault="00713112">
            <w:pPr>
              <w:pStyle w:val="TableParagraph"/>
              <w:spacing w:line="271" w:lineRule="exact"/>
              <w:ind w:left="501"/>
              <w:rPr>
                <w:sz w:val="19"/>
                <w:lang w:eastAsia="zh-CN"/>
              </w:rPr>
            </w:pPr>
            <w:r>
              <w:rPr>
                <w:sz w:val="19"/>
                <w:lang w:eastAsia="zh-CN"/>
              </w:rPr>
              <w:t>（二）跨越、穿越公路修建桥梁、渡槽或者架设、埋设管道、电缆等设施；</w:t>
            </w:r>
          </w:p>
          <w:p w:rsidR="00447A6E" w:rsidRDefault="00713112">
            <w:pPr>
              <w:pStyle w:val="TableParagraph"/>
              <w:spacing w:line="272" w:lineRule="exact"/>
              <w:ind w:left="501"/>
              <w:rPr>
                <w:sz w:val="19"/>
                <w:lang w:eastAsia="zh-CN"/>
              </w:rPr>
            </w:pPr>
            <w:r>
              <w:rPr>
                <w:sz w:val="19"/>
                <w:lang w:eastAsia="zh-CN"/>
              </w:rPr>
              <w:t>（三）在公路用地范围内架设、埋设管道、电缆等设施；</w:t>
            </w:r>
          </w:p>
          <w:p w:rsidR="00447A6E" w:rsidRDefault="00713112">
            <w:pPr>
              <w:pStyle w:val="TableParagraph"/>
              <w:spacing w:line="272" w:lineRule="exact"/>
              <w:ind w:left="501"/>
              <w:rPr>
                <w:sz w:val="19"/>
                <w:lang w:eastAsia="zh-CN"/>
              </w:rPr>
            </w:pPr>
            <w:r>
              <w:rPr>
                <w:sz w:val="19"/>
                <w:lang w:eastAsia="zh-CN"/>
              </w:rPr>
              <w:t>（四）利用公路桥梁、公路隧道、涵洞铺设电缆等设施；</w:t>
            </w:r>
          </w:p>
          <w:p w:rsidR="00447A6E" w:rsidRDefault="00713112">
            <w:pPr>
              <w:pStyle w:val="TableParagraph"/>
              <w:spacing w:line="271" w:lineRule="exact"/>
              <w:ind w:left="501"/>
              <w:rPr>
                <w:sz w:val="19"/>
                <w:lang w:eastAsia="zh-CN"/>
              </w:rPr>
            </w:pPr>
            <w:r>
              <w:rPr>
                <w:sz w:val="19"/>
                <w:lang w:eastAsia="zh-CN"/>
              </w:rPr>
              <w:t>（五）利用跨越公路的设施悬挂非公路标志；</w:t>
            </w:r>
          </w:p>
          <w:p w:rsidR="00447A6E" w:rsidRDefault="00713112">
            <w:pPr>
              <w:pStyle w:val="TableParagraph"/>
              <w:spacing w:line="271" w:lineRule="exact"/>
              <w:ind w:left="501"/>
              <w:rPr>
                <w:sz w:val="19"/>
                <w:lang w:eastAsia="zh-CN"/>
              </w:rPr>
            </w:pPr>
            <w:r>
              <w:rPr>
                <w:sz w:val="19"/>
                <w:lang w:eastAsia="zh-CN"/>
              </w:rPr>
              <w:t>（六）在公路上增设或者改造平面交叉道口；</w:t>
            </w:r>
          </w:p>
          <w:p w:rsidR="00447A6E" w:rsidRDefault="00713112">
            <w:pPr>
              <w:pStyle w:val="TableParagraph"/>
              <w:spacing w:line="271" w:lineRule="exact"/>
              <w:ind w:left="501"/>
              <w:rPr>
                <w:sz w:val="19"/>
                <w:lang w:eastAsia="zh-CN"/>
              </w:rPr>
            </w:pPr>
            <w:r>
              <w:rPr>
                <w:sz w:val="19"/>
                <w:lang w:eastAsia="zh-CN"/>
              </w:rPr>
              <w:t>（七）在公路建筑控制区内埋设管道、电缆等设施。</w:t>
            </w:r>
          </w:p>
          <w:p w:rsidR="00447A6E" w:rsidRDefault="00713112">
            <w:pPr>
              <w:pStyle w:val="TableParagraph"/>
              <w:spacing w:line="271" w:lineRule="exact"/>
              <w:ind w:left="525"/>
              <w:rPr>
                <w:sz w:val="19"/>
                <w:lang w:eastAsia="zh-CN"/>
              </w:rPr>
            </w:pPr>
            <w:r>
              <w:rPr>
                <w:w w:val="95"/>
                <w:sz w:val="19"/>
                <w:lang w:eastAsia="zh-CN"/>
              </w:rPr>
              <w:t>第六十二条</w:t>
            </w:r>
            <w:r>
              <w:rPr>
                <w:w w:val="95"/>
                <w:sz w:val="19"/>
                <w:lang w:eastAsia="zh-CN"/>
              </w:rPr>
              <w:t>违反本条例的规定，未经许可进行本条例第二十七条第一项至第五项规定的涉路施工活动的，</w:t>
            </w:r>
            <w:r>
              <w:rPr>
                <w:w w:val="95"/>
                <w:sz w:val="19"/>
                <w:lang w:eastAsia="zh-CN"/>
              </w:rPr>
              <w:t>由公路管理机构责令改</w:t>
            </w:r>
            <w:r>
              <w:rPr>
                <w:w w:val="95"/>
                <w:sz w:val="19"/>
                <w:lang w:eastAsia="zh-CN"/>
              </w:rPr>
              <w:t>正</w:t>
            </w:r>
          </w:p>
          <w:p w:rsidR="00447A6E" w:rsidRDefault="00713112">
            <w:pPr>
              <w:pStyle w:val="TableParagraph"/>
              <w:spacing w:before="6" w:line="213" w:lineRule="auto"/>
              <w:ind w:left="100" w:right="64"/>
              <w:rPr>
                <w:sz w:val="19"/>
                <w:lang w:eastAsia="zh-CN"/>
              </w:rPr>
            </w:pPr>
            <w:r>
              <w:rPr>
                <w:spacing w:val="7"/>
                <w:sz w:val="19"/>
                <w:lang w:eastAsia="zh-CN"/>
              </w:rPr>
              <w:t>，可以处</w:t>
            </w:r>
            <w:r>
              <w:rPr>
                <w:rFonts w:ascii="Times New Roman" w:eastAsia="Times New Roman"/>
                <w:sz w:val="19"/>
                <w:lang w:eastAsia="zh-CN"/>
              </w:rPr>
              <w:t>3</w:t>
            </w:r>
            <w:r>
              <w:rPr>
                <w:sz w:val="19"/>
                <w:lang w:eastAsia="zh-CN"/>
              </w:rPr>
              <w:t>万元以下的罚款；未经许可进行本条例第二十七条第六项规定的涉路施工活动的，由公路管理机构责令改正，处</w:t>
            </w:r>
            <w:r>
              <w:rPr>
                <w:rFonts w:ascii="Times New Roman" w:eastAsia="Times New Roman"/>
                <w:sz w:val="19"/>
                <w:lang w:eastAsia="zh-CN"/>
              </w:rPr>
              <w:t>5</w:t>
            </w:r>
            <w:r>
              <w:rPr>
                <w:spacing w:val="4"/>
                <w:sz w:val="19"/>
                <w:lang w:eastAsia="zh-CN"/>
              </w:rPr>
              <w:t>万元以下</w:t>
            </w:r>
            <w:r>
              <w:rPr>
                <w:spacing w:val="4"/>
                <w:sz w:val="19"/>
                <w:lang w:eastAsia="zh-CN"/>
              </w:rPr>
              <w:t>的罚</w:t>
            </w:r>
            <w:r>
              <w:rPr>
                <w:sz w:val="19"/>
                <w:lang w:eastAsia="zh-CN"/>
              </w:rPr>
              <w:t>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7"/>
                <w:lang w:eastAsia="zh-CN"/>
              </w:rPr>
            </w:pPr>
          </w:p>
          <w:p w:rsidR="00447A6E" w:rsidRDefault="00713112">
            <w:pPr>
              <w:pStyle w:val="TableParagraph"/>
              <w:ind w:left="273"/>
              <w:rPr>
                <w:sz w:val="19"/>
              </w:rPr>
            </w:pPr>
            <w:r>
              <w:rPr>
                <w:sz w:val="19"/>
              </w:rPr>
              <w:t>道路</w:t>
            </w:r>
          </w:p>
        </w:tc>
      </w:tr>
      <w:tr w:rsidR="00447A6E">
        <w:trPr>
          <w:trHeight w:val="224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320218130000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4"/>
                <w:lang w:eastAsia="zh-CN"/>
              </w:rPr>
            </w:pPr>
          </w:p>
          <w:p w:rsidR="00447A6E" w:rsidRDefault="00713112">
            <w:pPr>
              <w:pStyle w:val="TableParagraph"/>
              <w:spacing w:before="1" w:line="289" w:lineRule="exact"/>
              <w:ind w:left="136" w:right="186"/>
              <w:jc w:val="center"/>
              <w:rPr>
                <w:sz w:val="19"/>
                <w:lang w:eastAsia="zh-CN"/>
              </w:rPr>
            </w:pPr>
            <w:r>
              <w:rPr>
                <w:sz w:val="19"/>
                <w:lang w:eastAsia="zh-CN"/>
              </w:rPr>
              <w:t>对损坏、移动、涂改公路附属设施或者损坏、挪动建筑控制区的标</w:t>
            </w:r>
            <w:r>
              <w:rPr>
                <w:sz w:val="19"/>
                <w:lang w:eastAsia="zh-CN"/>
              </w:rPr>
              <w:t>桩</w:t>
            </w:r>
          </w:p>
          <w:p w:rsidR="00447A6E" w:rsidRDefault="00713112">
            <w:pPr>
              <w:pStyle w:val="TableParagraph"/>
              <w:spacing w:line="289" w:lineRule="exact"/>
              <w:ind w:left="8" w:right="503"/>
              <w:jc w:val="center"/>
              <w:rPr>
                <w:sz w:val="19"/>
              </w:rPr>
            </w:pPr>
            <w:r>
              <w:rPr>
                <w:sz w:val="19"/>
              </w:rPr>
              <w:t>、界桩的处罚</w:t>
            </w:r>
          </w:p>
        </w:tc>
        <w:tc>
          <w:tcPr>
            <w:tcW w:w="12194" w:type="dxa"/>
          </w:tcPr>
          <w:p w:rsidR="00447A6E" w:rsidRDefault="00713112">
            <w:pPr>
              <w:pStyle w:val="TableParagraph"/>
              <w:spacing w:before="6" w:line="288"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29" w:right="248" w:firstLine="396"/>
              <w:rPr>
                <w:sz w:val="19"/>
                <w:lang w:eastAsia="zh-CN"/>
              </w:rPr>
            </w:pPr>
            <w:r>
              <w:rPr>
                <w:sz w:val="19"/>
                <w:lang w:eastAsia="zh-CN"/>
              </w:rPr>
              <w:t>第五十二条</w:t>
            </w:r>
            <w:r>
              <w:rPr>
                <w:sz w:val="19"/>
                <w:lang w:eastAsia="zh-CN"/>
              </w:rPr>
              <w:t>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p>
          <w:p w:rsidR="00447A6E" w:rsidRDefault="00713112">
            <w:pPr>
              <w:pStyle w:val="TableParagraph"/>
              <w:spacing w:line="213" w:lineRule="auto"/>
              <w:ind w:left="117" w:right="133" w:firstLine="408"/>
              <w:rPr>
                <w:sz w:val="19"/>
                <w:lang w:eastAsia="zh-CN"/>
              </w:rPr>
            </w:pPr>
            <w:r>
              <w:rPr>
                <w:sz w:val="19"/>
                <w:lang w:eastAsia="zh-CN"/>
              </w:rPr>
              <w:t>第五十六条第三款</w:t>
            </w:r>
            <w:r>
              <w:rPr>
                <w:sz w:val="19"/>
                <w:lang w:eastAsia="zh-CN"/>
              </w:rPr>
              <w:t>建筑控制区范围经县级以上地方人民政府依照前款规定划定后，由县级以上地方人民政府交通主管部门设置标桩、界桩。任何单位和个人不得损坏、擅自挪动该标桩、界桩。</w:t>
            </w:r>
          </w:p>
          <w:p w:rsidR="00447A6E" w:rsidRDefault="00713112">
            <w:pPr>
              <w:pStyle w:val="TableParagraph"/>
              <w:spacing w:line="265" w:lineRule="exact"/>
              <w:ind w:left="525"/>
              <w:rPr>
                <w:sz w:val="19"/>
                <w:lang w:eastAsia="zh-CN"/>
              </w:rPr>
            </w:pPr>
            <w:r>
              <w:rPr>
                <w:sz w:val="19"/>
                <w:lang w:eastAsia="zh-CN"/>
              </w:rPr>
              <w:t>第七十六条</w:t>
            </w:r>
            <w:r>
              <w:rPr>
                <w:sz w:val="19"/>
                <w:lang w:eastAsia="zh-CN"/>
              </w:rPr>
              <w:t>有下列违法行为之一的，由交通主管部门责令停止违法行为，可以处三万元以下的罚款：</w:t>
            </w:r>
          </w:p>
          <w:p w:rsidR="00447A6E" w:rsidRDefault="00713112">
            <w:pPr>
              <w:pStyle w:val="TableParagraph"/>
              <w:spacing w:before="4" w:line="213" w:lineRule="auto"/>
              <w:ind w:left="117" w:right="222" w:firstLine="384"/>
              <w:rPr>
                <w:sz w:val="19"/>
                <w:lang w:eastAsia="zh-CN"/>
              </w:rPr>
            </w:pPr>
            <w:r>
              <w:rPr>
                <w:sz w:val="19"/>
                <w:lang w:eastAsia="zh-CN"/>
              </w:rPr>
              <w:t>（六）</w:t>
            </w:r>
            <w:r>
              <w:rPr>
                <w:sz w:val="19"/>
                <w:lang w:eastAsia="zh-CN"/>
              </w:rPr>
              <w:t>违反本法第五十二条、第五十六条规定，损坏、移动、涂改公路附属设施或者损坏、挪动建筑控制区的标桩、界桩，可能危及公路安全的。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4"/>
                <w:lang w:eastAsia="zh-CN"/>
              </w:rPr>
            </w:pPr>
          </w:p>
          <w:p w:rsidR="00447A6E" w:rsidRDefault="00713112">
            <w:pPr>
              <w:pStyle w:val="TableParagraph"/>
              <w:ind w:left="273"/>
              <w:rPr>
                <w:sz w:val="19"/>
              </w:rPr>
            </w:pPr>
            <w:r>
              <w:rPr>
                <w:sz w:val="19"/>
              </w:rPr>
              <w:t>道路</w:t>
            </w:r>
          </w:p>
        </w:tc>
      </w:tr>
      <w:tr w:rsidR="00447A6E">
        <w:trPr>
          <w:trHeight w:val="1396"/>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1"/>
                <w:lang w:eastAsia="zh-CN"/>
              </w:rPr>
            </w:pPr>
          </w:p>
          <w:p w:rsidR="00447A6E" w:rsidRDefault="00713112">
            <w:pPr>
              <w:pStyle w:val="TableParagraph"/>
              <w:ind w:left="183" w:right="484"/>
              <w:jc w:val="center"/>
              <w:rPr>
                <w:sz w:val="19"/>
                <w:lang w:eastAsia="zh-CN"/>
              </w:rPr>
            </w:pPr>
            <w:r>
              <w:rPr>
                <w:sz w:val="19"/>
                <w:lang w:eastAsia="zh-CN"/>
              </w:rPr>
              <w:t>对从事机动车驾驶员培训业务未按规定办理备案的处罚</w:t>
            </w:r>
          </w:p>
        </w:tc>
        <w:tc>
          <w:tcPr>
            <w:tcW w:w="12194" w:type="dxa"/>
          </w:tcPr>
          <w:p w:rsidR="00447A6E" w:rsidRDefault="00713112">
            <w:pPr>
              <w:pStyle w:val="TableParagraph"/>
              <w:spacing w:before="12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109" w:firstLine="405"/>
              <w:rPr>
                <w:sz w:val="19"/>
                <w:lang w:eastAsia="zh-CN"/>
              </w:rPr>
            </w:pPr>
            <w:r>
              <w:rPr>
                <w:spacing w:val="-1"/>
                <w:sz w:val="19"/>
                <w:lang w:eastAsia="zh-CN"/>
              </w:rPr>
              <w:t>第四十八条</w:t>
            </w:r>
            <w:r>
              <w:rPr>
                <w:spacing w:val="-1"/>
                <w:sz w:val="19"/>
                <w:lang w:eastAsia="zh-CN"/>
              </w:rPr>
              <w:t>违反本规定，从事机动车驾驶员培训业务，</w:t>
            </w:r>
            <w:r>
              <w:rPr>
                <w:spacing w:val="-1"/>
                <w:sz w:val="19"/>
                <w:lang w:eastAsia="zh-CN"/>
              </w:rPr>
              <w:t>有下列情形之一的，</w:t>
            </w:r>
            <w:r>
              <w:rPr>
                <w:spacing w:val="-1"/>
                <w:sz w:val="19"/>
                <w:lang w:eastAsia="zh-CN"/>
              </w:rPr>
              <w:t>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447A6E" w:rsidRDefault="00713112">
            <w:pPr>
              <w:pStyle w:val="TableParagraph"/>
              <w:spacing w:line="280" w:lineRule="exact"/>
              <w:ind w:left="501"/>
              <w:rPr>
                <w:sz w:val="19"/>
                <w:lang w:eastAsia="zh-CN"/>
              </w:rPr>
            </w:pPr>
            <w:r>
              <w:rPr>
                <w:sz w:val="19"/>
                <w:lang w:eastAsia="zh-CN"/>
              </w:rPr>
              <w:t>（一）从事机动车驾驶员培训业务未按规定办理备案的；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1"/>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35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ind w:left="483"/>
              <w:rPr>
                <w:sz w:val="19"/>
                <w:lang w:eastAsia="zh-CN"/>
              </w:rPr>
            </w:pPr>
            <w:r>
              <w:rPr>
                <w:sz w:val="19"/>
                <w:lang w:eastAsia="zh-CN"/>
              </w:rPr>
              <w:t>对从事机动车驾驶员培训业务未按规定办理备案变更的处罚</w:t>
            </w:r>
          </w:p>
        </w:tc>
        <w:tc>
          <w:tcPr>
            <w:tcW w:w="12194" w:type="dxa"/>
          </w:tcPr>
          <w:p w:rsidR="00447A6E" w:rsidRDefault="00713112">
            <w:pPr>
              <w:pStyle w:val="TableParagraph"/>
              <w:spacing w:before="105"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109" w:firstLine="405"/>
              <w:rPr>
                <w:sz w:val="19"/>
                <w:lang w:eastAsia="zh-CN"/>
              </w:rPr>
            </w:pPr>
            <w:r>
              <w:rPr>
                <w:spacing w:val="-1"/>
                <w:sz w:val="19"/>
                <w:lang w:eastAsia="zh-CN"/>
              </w:rPr>
              <w:t>第四十八条</w:t>
            </w:r>
            <w:r>
              <w:rPr>
                <w:spacing w:val="-1"/>
                <w:sz w:val="19"/>
                <w:lang w:eastAsia="zh-CN"/>
              </w:rPr>
              <w:t>违反本规定，从事机动车驾驶员培训业务，</w:t>
            </w:r>
            <w:r>
              <w:rPr>
                <w:spacing w:val="-1"/>
                <w:sz w:val="19"/>
                <w:lang w:eastAsia="zh-CN"/>
              </w:rPr>
              <w:t>有下列情形之一的，</w:t>
            </w:r>
            <w:r>
              <w:rPr>
                <w:spacing w:val="-1"/>
                <w:sz w:val="19"/>
                <w:lang w:eastAsia="zh-CN"/>
              </w:rPr>
              <w:t>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447A6E" w:rsidRDefault="00713112">
            <w:pPr>
              <w:pStyle w:val="TableParagraph"/>
              <w:spacing w:line="280" w:lineRule="exact"/>
              <w:ind w:left="501"/>
              <w:rPr>
                <w:sz w:val="19"/>
                <w:lang w:eastAsia="zh-CN"/>
              </w:rPr>
            </w:pPr>
            <w:r>
              <w:rPr>
                <w:sz w:val="19"/>
                <w:lang w:eastAsia="zh-CN"/>
              </w:rPr>
              <w:t>（二）未按规定办理备案变更的；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ind w:left="273"/>
              <w:rPr>
                <w:sz w:val="19"/>
              </w:rPr>
            </w:pPr>
            <w:r>
              <w:rPr>
                <w:sz w:val="19"/>
              </w:rPr>
              <w:t>道路</w:t>
            </w:r>
          </w:p>
        </w:tc>
      </w:tr>
      <w:tr w:rsidR="00447A6E">
        <w:trPr>
          <w:trHeight w:val="1516"/>
        </w:trPr>
        <w:tc>
          <w:tcPr>
            <w:tcW w:w="1584" w:type="dxa"/>
          </w:tcPr>
          <w:p w:rsidR="00447A6E" w:rsidRDefault="00447A6E">
            <w:pPr>
              <w:pStyle w:val="TableParagraph"/>
              <w:rPr>
                <w:rFonts w:ascii="仿宋_GB2312"/>
                <w:sz w:val="20"/>
              </w:rPr>
            </w:pPr>
          </w:p>
          <w:p w:rsidR="00447A6E" w:rsidRDefault="00447A6E">
            <w:pPr>
              <w:pStyle w:val="TableParagraph"/>
              <w:spacing w:before="4"/>
              <w:rPr>
                <w:rFonts w:ascii="仿宋_GB2312"/>
                <w:sz w:val="26"/>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sz w:val="26"/>
                <w:lang w:eastAsia="zh-CN"/>
              </w:rPr>
            </w:pPr>
          </w:p>
          <w:p w:rsidR="00447A6E" w:rsidRDefault="00713112">
            <w:pPr>
              <w:pStyle w:val="TableParagraph"/>
              <w:spacing w:before="1"/>
              <w:ind w:left="685"/>
              <w:rPr>
                <w:sz w:val="19"/>
                <w:lang w:eastAsia="zh-CN"/>
              </w:rPr>
            </w:pPr>
            <w:r>
              <w:rPr>
                <w:sz w:val="19"/>
                <w:lang w:eastAsia="zh-CN"/>
              </w:rPr>
              <w:t>对从事机动车驾驶员培训业务提交虚假备案材料的处罚</w:t>
            </w:r>
          </w:p>
        </w:tc>
        <w:tc>
          <w:tcPr>
            <w:tcW w:w="12194" w:type="dxa"/>
          </w:tcPr>
          <w:p w:rsidR="00447A6E" w:rsidRDefault="00713112">
            <w:pPr>
              <w:pStyle w:val="TableParagraph"/>
              <w:spacing w:before="5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109" w:firstLine="405"/>
              <w:rPr>
                <w:sz w:val="19"/>
                <w:lang w:eastAsia="zh-CN"/>
              </w:rPr>
            </w:pPr>
            <w:r>
              <w:rPr>
                <w:spacing w:val="-1"/>
                <w:sz w:val="19"/>
                <w:lang w:eastAsia="zh-CN"/>
              </w:rPr>
              <w:t>第四十八条</w:t>
            </w:r>
            <w:r>
              <w:rPr>
                <w:spacing w:val="-1"/>
                <w:sz w:val="19"/>
                <w:lang w:eastAsia="zh-CN"/>
              </w:rPr>
              <w:t>违反本规定，从事机动车驾驶员培训业务，</w:t>
            </w:r>
            <w:r>
              <w:rPr>
                <w:spacing w:val="-1"/>
                <w:sz w:val="19"/>
                <w:lang w:eastAsia="zh-CN"/>
              </w:rPr>
              <w:t>有下列情形之一的，</w:t>
            </w:r>
            <w:r>
              <w:rPr>
                <w:spacing w:val="-1"/>
                <w:sz w:val="19"/>
                <w:lang w:eastAsia="zh-CN"/>
              </w:rPr>
              <w:t>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447A6E" w:rsidRDefault="00713112">
            <w:pPr>
              <w:pStyle w:val="TableParagraph"/>
              <w:spacing w:line="263" w:lineRule="exact"/>
              <w:ind w:left="501"/>
              <w:rPr>
                <w:sz w:val="19"/>
                <w:lang w:eastAsia="zh-CN"/>
              </w:rPr>
            </w:pPr>
            <w:r>
              <w:rPr>
                <w:sz w:val="19"/>
                <w:lang w:eastAsia="zh-CN"/>
              </w:rPr>
              <w:t>（三）提交虚假备案材料的。</w:t>
            </w:r>
          </w:p>
          <w:p w:rsidR="00447A6E" w:rsidRDefault="00713112">
            <w:pPr>
              <w:pStyle w:val="TableParagraph"/>
              <w:spacing w:line="288" w:lineRule="exact"/>
              <w:ind w:left="537"/>
              <w:rPr>
                <w:sz w:val="19"/>
                <w:lang w:eastAsia="zh-CN"/>
              </w:rPr>
            </w:pPr>
            <w:r>
              <w:rPr>
                <w:w w:val="95"/>
                <w:sz w:val="19"/>
                <w:lang w:eastAsia="zh-CN"/>
              </w:rPr>
              <w:t>有前款第三项行为且情节严重的，其直接负责的主管人员和其他直接责任人员</w:t>
            </w:r>
            <w:r>
              <w:rPr>
                <w:rFonts w:ascii="Times New Roman" w:eastAsia="Times New Roman"/>
                <w:w w:val="95"/>
                <w:sz w:val="19"/>
                <w:lang w:eastAsia="zh-CN"/>
              </w:rPr>
              <w:t>5</w:t>
            </w:r>
            <w:r>
              <w:rPr>
                <w:w w:val="95"/>
                <w:sz w:val="19"/>
                <w:lang w:eastAsia="zh-CN"/>
              </w:rPr>
              <w:t>年内不得从事原备案的机动车驾驶员培训业务。</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sz w:val="26"/>
                <w:lang w:eastAsia="zh-CN"/>
              </w:rPr>
            </w:pPr>
          </w:p>
          <w:p w:rsidR="00447A6E" w:rsidRDefault="00713112">
            <w:pPr>
              <w:pStyle w:val="TableParagraph"/>
              <w:spacing w:before="1"/>
              <w:ind w:left="273"/>
              <w:rPr>
                <w:sz w:val="19"/>
              </w:rPr>
            </w:pPr>
            <w:r>
              <w:rPr>
                <w:sz w:val="19"/>
              </w:rPr>
              <w:t>道路</w:t>
            </w:r>
          </w:p>
        </w:tc>
      </w:tr>
      <w:tr w:rsidR="00447A6E">
        <w:trPr>
          <w:trHeight w:val="1290"/>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7"/>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7"/>
              <w:rPr>
                <w:rFonts w:ascii="仿宋_GB2312"/>
                <w:sz w:val="17"/>
                <w:lang w:eastAsia="zh-CN"/>
              </w:rPr>
            </w:pPr>
          </w:p>
          <w:p w:rsidR="00447A6E" w:rsidRDefault="00713112">
            <w:pPr>
              <w:pStyle w:val="TableParagraph"/>
              <w:ind w:left="183"/>
              <w:rPr>
                <w:sz w:val="19"/>
                <w:lang w:eastAsia="zh-CN"/>
              </w:rPr>
            </w:pPr>
            <w:r>
              <w:rPr>
                <w:sz w:val="19"/>
                <w:lang w:eastAsia="zh-CN"/>
              </w:rPr>
              <w:t>对机动车驾驶员培训机构未按全国统一的教学大纲进行培训的处罚</w:t>
            </w:r>
          </w:p>
        </w:tc>
        <w:tc>
          <w:tcPr>
            <w:tcW w:w="12194" w:type="dxa"/>
          </w:tcPr>
          <w:p w:rsidR="00447A6E" w:rsidRDefault="00713112">
            <w:pPr>
              <w:pStyle w:val="TableParagraph"/>
              <w:spacing w:before="76"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4" w:right="256" w:firstLine="391"/>
              <w:rPr>
                <w:sz w:val="19"/>
                <w:lang w:eastAsia="zh-CN"/>
              </w:rPr>
            </w:pPr>
            <w:r>
              <w:rPr>
                <w:sz w:val="19"/>
                <w:lang w:eastAsia="zh-CN"/>
              </w:rPr>
              <w:t>第四十九条</w:t>
            </w:r>
            <w:r>
              <w:rPr>
                <w:sz w:val="19"/>
                <w:lang w:eastAsia="zh-CN"/>
              </w:rPr>
              <w:t>违反本规定，机动车驾驶员培训机构不严格按照规定进行培训或者在培训结业证书发放时弄虚作假，有下列情形之一</w:t>
            </w:r>
            <w:r>
              <w:rPr>
                <w:spacing w:val="-7"/>
                <w:sz w:val="19"/>
                <w:lang w:eastAsia="zh-CN"/>
              </w:rPr>
              <w:t>的，由交通运输主管部门责令改正；</w:t>
            </w:r>
            <w:r>
              <w:rPr>
                <w:spacing w:val="-7"/>
                <w:sz w:val="19"/>
                <w:lang w:eastAsia="zh-CN"/>
              </w:rPr>
              <w:t>拒不改正的，</w:t>
            </w:r>
            <w:r>
              <w:rPr>
                <w:spacing w:val="-7"/>
                <w:sz w:val="19"/>
                <w:lang w:eastAsia="zh-CN"/>
              </w:rPr>
              <w:t>责令停业整顿：</w:t>
            </w:r>
          </w:p>
          <w:p w:rsidR="00447A6E" w:rsidRDefault="00713112">
            <w:pPr>
              <w:pStyle w:val="TableParagraph"/>
              <w:spacing w:line="280" w:lineRule="exact"/>
              <w:ind w:left="501"/>
              <w:rPr>
                <w:sz w:val="19"/>
                <w:lang w:eastAsia="zh-CN"/>
              </w:rPr>
            </w:pPr>
            <w:r>
              <w:rPr>
                <w:sz w:val="19"/>
                <w:lang w:eastAsia="zh-CN"/>
              </w:rPr>
              <w:t>（一）未按全国统一的教学大纲进行培训的；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7"/>
              <w:rPr>
                <w:rFonts w:ascii="仿宋_GB2312"/>
                <w:sz w:val="17"/>
                <w:lang w:eastAsia="zh-CN"/>
              </w:rPr>
            </w:pPr>
          </w:p>
          <w:p w:rsidR="00447A6E" w:rsidRDefault="00713112">
            <w:pPr>
              <w:pStyle w:val="TableParagraph"/>
              <w:ind w:left="273"/>
              <w:rPr>
                <w:sz w:val="19"/>
              </w:rPr>
            </w:pPr>
            <w:r>
              <w:rPr>
                <w:sz w:val="19"/>
              </w:rPr>
              <w:t>道路</w:t>
            </w:r>
          </w:p>
        </w:tc>
      </w:tr>
      <w:tr w:rsidR="00447A6E">
        <w:trPr>
          <w:trHeight w:val="1182"/>
        </w:trPr>
        <w:tc>
          <w:tcPr>
            <w:tcW w:w="1584" w:type="dxa"/>
          </w:tcPr>
          <w:p w:rsidR="00447A6E" w:rsidRDefault="00447A6E">
            <w:pPr>
              <w:pStyle w:val="TableParagraph"/>
              <w:rPr>
                <w:rFonts w:ascii="仿宋_GB2312"/>
                <w:sz w:val="20"/>
              </w:rPr>
            </w:pPr>
          </w:p>
          <w:p w:rsidR="00447A6E" w:rsidRDefault="00713112">
            <w:pPr>
              <w:pStyle w:val="TableParagraph"/>
              <w:spacing w:before="172"/>
              <w:ind w:left="112" w:right="128"/>
              <w:jc w:val="center"/>
              <w:rPr>
                <w:sz w:val="19"/>
              </w:rPr>
            </w:pPr>
            <w:r>
              <w:rPr>
                <w:sz w:val="19"/>
              </w:rPr>
              <w:t>新增</w:t>
            </w:r>
          </w:p>
        </w:tc>
        <w:tc>
          <w:tcPr>
            <w:tcW w:w="6455" w:type="dxa"/>
          </w:tcPr>
          <w:p w:rsidR="00447A6E" w:rsidRDefault="00447A6E">
            <w:pPr>
              <w:pStyle w:val="TableParagraph"/>
              <w:spacing w:before="9"/>
              <w:rPr>
                <w:rFonts w:ascii="仿宋_GB2312"/>
                <w:lang w:eastAsia="zh-CN"/>
              </w:rPr>
            </w:pPr>
          </w:p>
          <w:p w:rsidR="00447A6E" w:rsidRDefault="00713112">
            <w:pPr>
              <w:pStyle w:val="TableParagraph"/>
              <w:spacing w:before="1" w:line="289" w:lineRule="exact"/>
              <w:ind w:left="136" w:right="186"/>
              <w:jc w:val="center"/>
              <w:rPr>
                <w:sz w:val="19"/>
                <w:lang w:eastAsia="zh-CN"/>
              </w:rPr>
            </w:pPr>
            <w:r>
              <w:rPr>
                <w:sz w:val="19"/>
                <w:lang w:eastAsia="zh-CN"/>
              </w:rPr>
              <w:t>对机动车驾驶员培训机构未在备案的教练场地开展基础和场地驾驶</w:t>
            </w:r>
            <w:r>
              <w:rPr>
                <w:sz w:val="19"/>
                <w:lang w:eastAsia="zh-CN"/>
              </w:rPr>
              <w:t>培</w:t>
            </w:r>
          </w:p>
          <w:p w:rsidR="00447A6E" w:rsidRDefault="00713112">
            <w:pPr>
              <w:pStyle w:val="TableParagraph"/>
              <w:spacing w:line="289" w:lineRule="exact"/>
              <w:ind w:left="6" w:right="503"/>
              <w:jc w:val="center"/>
              <w:rPr>
                <w:sz w:val="19"/>
              </w:rPr>
            </w:pPr>
            <w:r>
              <w:rPr>
                <w:sz w:val="19"/>
              </w:rPr>
              <w:t>训的处罚</w:t>
            </w:r>
          </w:p>
        </w:tc>
        <w:tc>
          <w:tcPr>
            <w:tcW w:w="12194" w:type="dxa"/>
          </w:tcPr>
          <w:p w:rsidR="00447A6E" w:rsidRDefault="00713112">
            <w:pPr>
              <w:pStyle w:val="TableParagraph"/>
              <w:spacing w:before="2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4" w:right="256" w:firstLine="391"/>
              <w:rPr>
                <w:sz w:val="19"/>
                <w:lang w:eastAsia="zh-CN"/>
              </w:rPr>
            </w:pPr>
            <w:r>
              <w:rPr>
                <w:sz w:val="19"/>
                <w:lang w:eastAsia="zh-CN"/>
              </w:rPr>
              <w:t>第四十九条</w:t>
            </w:r>
            <w:r>
              <w:rPr>
                <w:sz w:val="19"/>
                <w:lang w:eastAsia="zh-CN"/>
              </w:rPr>
              <w:t>违反本规定，机动车驾驶员培训机构不严格按照规定进行培训或者在培训结业证书发放时弄虚作假，有下列情形之一</w:t>
            </w:r>
            <w:r>
              <w:rPr>
                <w:spacing w:val="-7"/>
                <w:sz w:val="19"/>
                <w:lang w:eastAsia="zh-CN"/>
              </w:rPr>
              <w:t>的，由交通运输主管部门责令改正；</w:t>
            </w:r>
            <w:r>
              <w:rPr>
                <w:spacing w:val="-7"/>
                <w:sz w:val="19"/>
                <w:lang w:eastAsia="zh-CN"/>
              </w:rPr>
              <w:t>拒不改正的，</w:t>
            </w:r>
            <w:r>
              <w:rPr>
                <w:spacing w:val="-7"/>
                <w:sz w:val="19"/>
                <w:lang w:eastAsia="zh-CN"/>
              </w:rPr>
              <w:t>责令停业整顿：</w:t>
            </w:r>
          </w:p>
          <w:p w:rsidR="00447A6E" w:rsidRDefault="00713112">
            <w:pPr>
              <w:pStyle w:val="TableParagraph"/>
              <w:spacing w:line="280" w:lineRule="exact"/>
              <w:ind w:left="501"/>
              <w:rPr>
                <w:sz w:val="19"/>
                <w:lang w:eastAsia="zh-CN"/>
              </w:rPr>
            </w:pPr>
            <w:r>
              <w:rPr>
                <w:sz w:val="19"/>
                <w:lang w:eastAsia="zh-CN"/>
              </w:rPr>
              <w:t>（二）未在备案的教练场地开展基础和场地驾驶培训的；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72"/>
              <w:ind w:left="273"/>
              <w:rPr>
                <w:sz w:val="19"/>
              </w:rPr>
            </w:pPr>
            <w:r>
              <w:rPr>
                <w:sz w:val="19"/>
              </w:rPr>
              <w:t>道路</w:t>
            </w:r>
          </w:p>
        </w:tc>
      </w:tr>
      <w:tr w:rsidR="00447A6E">
        <w:trPr>
          <w:trHeight w:val="120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4"/>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5"/>
              <w:rPr>
                <w:rFonts w:ascii="仿宋_GB2312"/>
                <w:sz w:val="25"/>
                <w:lang w:eastAsia="zh-CN"/>
              </w:rPr>
            </w:pPr>
          </w:p>
          <w:p w:rsidR="00447A6E" w:rsidRDefault="00713112">
            <w:pPr>
              <w:pStyle w:val="TableParagraph"/>
              <w:spacing w:line="213" w:lineRule="auto"/>
              <w:ind w:left="1486" w:right="232" w:hanging="1304"/>
              <w:rPr>
                <w:sz w:val="19"/>
                <w:lang w:eastAsia="zh-CN"/>
              </w:rPr>
            </w:pPr>
            <w:r>
              <w:rPr>
                <w:spacing w:val="2"/>
                <w:sz w:val="19"/>
                <w:lang w:eastAsia="zh-CN"/>
              </w:rPr>
              <w:t>对机动车驾驶员培训机构未按规定组织学员结业考核或者未向培训</w:t>
            </w:r>
            <w:r>
              <w:rPr>
                <w:spacing w:val="2"/>
                <w:sz w:val="19"/>
                <w:lang w:eastAsia="zh-CN"/>
              </w:rPr>
              <w:t>结</w:t>
            </w:r>
            <w:r>
              <w:rPr>
                <w:sz w:val="19"/>
                <w:lang w:eastAsia="zh-CN"/>
              </w:rPr>
              <w:t>业的人员颁发《结业证书》的处罚</w:t>
            </w:r>
          </w:p>
        </w:tc>
        <w:tc>
          <w:tcPr>
            <w:tcW w:w="12194" w:type="dxa"/>
          </w:tcPr>
          <w:p w:rsidR="00447A6E" w:rsidRDefault="00713112">
            <w:pPr>
              <w:pStyle w:val="TableParagraph"/>
              <w:spacing w:before="2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4" w:right="256" w:firstLine="391"/>
              <w:rPr>
                <w:sz w:val="19"/>
                <w:lang w:eastAsia="zh-CN"/>
              </w:rPr>
            </w:pPr>
            <w:r>
              <w:rPr>
                <w:sz w:val="19"/>
                <w:lang w:eastAsia="zh-CN"/>
              </w:rPr>
              <w:t>第四十九条</w:t>
            </w:r>
            <w:r>
              <w:rPr>
                <w:sz w:val="19"/>
                <w:lang w:eastAsia="zh-CN"/>
              </w:rPr>
              <w:t>违反本规定，机动车驾驶员培训机构不严格按照规定进行培训或者在培训结业证书发放时弄虚作假，有下列情形之一</w:t>
            </w:r>
            <w:r>
              <w:rPr>
                <w:spacing w:val="-7"/>
                <w:sz w:val="19"/>
                <w:lang w:eastAsia="zh-CN"/>
              </w:rPr>
              <w:t>的，由交通运输主管部门责令改正；</w:t>
            </w:r>
            <w:r>
              <w:rPr>
                <w:spacing w:val="-7"/>
                <w:sz w:val="19"/>
                <w:lang w:eastAsia="zh-CN"/>
              </w:rPr>
              <w:t>拒不改正的，</w:t>
            </w:r>
            <w:r>
              <w:rPr>
                <w:spacing w:val="-7"/>
                <w:sz w:val="19"/>
                <w:lang w:eastAsia="zh-CN"/>
              </w:rPr>
              <w:t>责令停业整顿：</w:t>
            </w:r>
          </w:p>
          <w:p w:rsidR="00447A6E" w:rsidRDefault="00713112">
            <w:pPr>
              <w:pStyle w:val="TableParagraph"/>
              <w:spacing w:line="283" w:lineRule="exact"/>
              <w:ind w:left="501"/>
              <w:rPr>
                <w:sz w:val="19"/>
                <w:lang w:eastAsia="zh-CN"/>
              </w:rPr>
            </w:pPr>
            <w:r>
              <w:rPr>
                <w:sz w:val="19"/>
                <w:lang w:eastAsia="zh-CN"/>
              </w:rPr>
              <w:t>（三）未按规定组织学员结业考核或者未向培训结业的人员颁发《结业证书》的；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14"/>
                <w:lang w:eastAsia="zh-CN"/>
              </w:rPr>
            </w:pPr>
          </w:p>
          <w:p w:rsidR="00447A6E" w:rsidRDefault="00713112">
            <w:pPr>
              <w:pStyle w:val="TableParagraph"/>
              <w:ind w:left="273"/>
              <w:rPr>
                <w:sz w:val="19"/>
              </w:rPr>
            </w:pPr>
            <w:r>
              <w:rPr>
                <w:sz w:val="19"/>
              </w:rPr>
              <w:t>道路</w:t>
            </w:r>
          </w:p>
        </w:tc>
      </w:tr>
      <w:tr w:rsidR="00447A6E">
        <w:trPr>
          <w:trHeight w:val="1235"/>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5"/>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8"/>
              <w:rPr>
                <w:rFonts w:ascii="仿宋_GB2312"/>
                <w:sz w:val="26"/>
                <w:lang w:eastAsia="zh-CN"/>
              </w:rPr>
            </w:pPr>
          </w:p>
          <w:p w:rsidR="00447A6E" w:rsidRDefault="00713112">
            <w:pPr>
              <w:pStyle w:val="TableParagraph"/>
              <w:spacing w:line="213" w:lineRule="auto"/>
              <w:ind w:left="581" w:right="232" w:hanging="399"/>
              <w:rPr>
                <w:sz w:val="19"/>
                <w:lang w:eastAsia="zh-CN"/>
              </w:rPr>
            </w:pPr>
            <w:r>
              <w:rPr>
                <w:spacing w:val="2"/>
                <w:sz w:val="19"/>
                <w:lang w:eastAsia="zh-CN"/>
              </w:rPr>
              <w:t>对机动车驾驶员培训机构向未参加培训、未完成培训、未参加结业</w:t>
            </w:r>
            <w:r>
              <w:rPr>
                <w:spacing w:val="2"/>
                <w:sz w:val="19"/>
                <w:lang w:eastAsia="zh-CN"/>
              </w:rPr>
              <w:t>考</w:t>
            </w:r>
            <w:r>
              <w:rPr>
                <w:sz w:val="19"/>
                <w:lang w:eastAsia="zh-CN"/>
              </w:rPr>
              <w:t>核或者结业考核不合格的人员颁发《结业证书》的处罚</w:t>
            </w:r>
          </w:p>
        </w:tc>
        <w:tc>
          <w:tcPr>
            <w:tcW w:w="12194" w:type="dxa"/>
          </w:tcPr>
          <w:p w:rsidR="00447A6E" w:rsidRDefault="00713112">
            <w:pPr>
              <w:pStyle w:val="TableParagraph"/>
              <w:spacing w:before="47"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34" w:right="256" w:firstLine="391"/>
              <w:rPr>
                <w:sz w:val="19"/>
                <w:lang w:eastAsia="zh-CN"/>
              </w:rPr>
            </w:pPr>
            <w:r>
              <w:rPr>
                <w:sz w:val="19"/>
                <w:lang w:eastAsia="zh-CN"/>
              </w:rPr>
              <w:t>第四十九条</w:t>
            </w:r>
            <w:r>
              <w:rPr>
                <w:sz w:val="19"/>
                <w:lang w:eastAsia="zh-CN"/>
              </w:rPr>
              <w:t>违反本规定，机动车驾驶员培训机构不严格按照规定进行培训或者在培训结业证书发放时弄虚作假，有下列情形之一</w:t>
            </w:r>
            <w:r>
              <w:rPr>
                <w:spacing w:val="-7"/>
                <w:sz w:val="19"/>
                <w:lang w:eastAsia="zh-CN"/>
              </w:rPr>
              <w:t>的，由交通运输主管部门责令改正；</w:t>
            </w:r>
            <w:r>
              <w:rPr>
                <w:spacing w:val="-7"/>
                <w:sz w:val="19"/>
                <w:lang w:eastAsia="zh-CN"/>
              </w:rPr>
              <w:t>拒不改正的，</w:t>
            </w:r>
            <w:r>
              <w:rPr>
                <w:spacing w:val="-7"/>
                <w:sz w:val="19"/>
                <w:lang w:eastAsia="zh-CN"/>
              </w:rPr>
              <w:t>责令停业整顿：</w:t>
            </w:r>
          </w:p>
          <w:p w:rsidR="00447A6E" w:rsidRDefault="00713112">
            <w:pPr>
              <w:pStyle w:val="TableParagraph"/>
              <w:spacing w:line="280" w:lineRule="exact"/>
              <w:ind w:left="501"/>
              <w:rPr>
                <w:sz w:val="19"/>
                <w:lang w:eastAsia="zh-CN"/>
              </w:rPr>
            </w:pPr>
            <w:r>
              <w:rPr>
                <w:sz w:val="19"/>
                <w:lang w:eastAsia="zh-CN"/>
              </w:rPr>
              <w:t>（四）向未参加培训、未完成培训、未参加结业考核或者结业考核不合格的人员颁发《结业证书》的。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6"/>
              <w:rPr>
                <w:rFonts w:ascii="仿宋_GB2312"/>
                <w:sz w:val="15"/>
                <w:lang w:eastAsia="zh-CN"/>
              </w:rPr>
            </w:pPr>
          </w:p>
          <w:p w:rsidR="00447A6E" w:rsidRDefault="00713112">
            <w:pPr>
              <w:pStyle w:val="TableParagraph"/>
              <w:ind w:left="273"/>
              <w:rPr>
                <w:sz w:val="19"/>
              </w:rPr>
            </w:pPr>
            <w:r>
              <w:rPr>
                <w:sz w:val="19"/>
              </w:rPr>
              <w:t>道路</w:t>
            </w:r>
          </w:p>
        </w:tc>
      </w:tr>
      <w:tr w:rsidR="00447A6E">
        <w:trPr>
          <w:trHeight w:val="364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9"/>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2"/>
              <w:rPr>
                <w:rFonts w:ascii="仿宋_GB2312"/>
                <w:sz w:val="28"/>
                <w:lang w:eastAsia="zh-CN"/>
              </w:rPr>
            </w:pPr>
          </w:p>
          <w:p w:rsidR="00447A6E" w:rsidRDefault="00713112">
            <w:pPr>
              <w:pStyle w:val="TableParagraph"/>
              <w:spacing w:line="288" w:lineRule="exact"/>
              <w:ind w:left="284"/>
              <w:rPr>
                <w:sz w:val="19"/>
                <w:lang w:eastAsia="zh-CN"/>
              </w:rPr>
            </w:pPr>
            <w:r>
              <w:rPr>
                <w:sz w:val="19"/>
                <w:lang w:eastAsia="zh-CN"/>
              </w:rPr>
              <w:t>对机动车驾驶员培训机构未在经营场所的醒目位置公示其经营项</w:t>
            </w:r>
            <w:r>
              <w:rPr>
                <w:sz w:val="19"/>
                <w:lang w:eastAsia="zh-CN"/>
              </w:rPr>
              <w:t>目</w:t>
            </w:r>
          </w:p>
          <w:p w:rsidR="00447A6E" w:rsidRDefault="00713112">
            <w:pPr>
              <w:pStyle w:val="TableParagraph"/>
              <w:spacing w:before="7" w:line="213" w:lineRule="auto"/>
              <w:ind w:left="197" w:right="232"/>
              <w:rPr>
                <w:sz w:val="19"/>
                <w:lang w:eastAsia="zh-CN"/>
              </w:rPr>
            </w:pPr>
            <w:r>
              <w:rPr>
                <w:spacing w:val="1"/>
                <w:sz w:val="19"/>
                <w:lang w:eastAsia="zh-CN"/>
              </w:rPr>
              <w:t>、培训能力、培训车型、培训内容、收费项目、收费标准、教练</w:t>
            </w:r>
            <w:r>
              <w:rPr>
                <w:spacing w:val="1"/>
                <w:sz w:val="19"/>
                <w:lang w:eastAsia="zh-CN"/>
              </w:rPr>
              <w:t>员、</w:t>
            </w:r>
            <w:r>
              <w:rPr>
                <w:sz w:val="19"/>
                <w:lang w:eastAsia="zh-CN"/>
              </w:rPr>
              <w:t>教学场地、投诉方式、学员满意度评价参与方式等情况的处罚</w:t>
            </w:r>
          </w:p>
        </w:tc>
        <w:tc>
          <w:tcPr>
            <w:tcW w:w="12194"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7"/>
                <w:lang w:eastAsia="zh-CN"/>
              </w:rPr>
            </w:pPr>
          </w:p>
          <w:p w:rsidR="00447A6E" w:rsidRDefault="00713112">
            <w:pPr>
              <w:pStyle w:val="TableParagraph"/>
              <w:spacing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13" w:lineRule="auto"/>
              <w:ind w:left="122" w:right="226" w:firstLine="379"/>
              <w:rPr>
                <w:sz w:val="19"/>
                <w:lang w:eastAsia="zh-CN"/>
              </w:rPr>
            </w:pPr>
            <w:r>
              <w:rPr>
                <w:sz w:val="19"/>
                <w:lang w:eastAsia="zh-CN"/>
              </w:rPr>
              <w:t>（一）未在经营场所的醒目位置公示其经营项目、培训能力、培训车型、培训内容、收费项目、收费标准、教练员、教学场地、投诉</w:t>
            </w:r>
            <w:r>
              <w:rPr>
                <w:sz w:val="19"/>
                <w:lang w:eastAsia="zh-CN"/>
              </w:rPr>
              <w:t>方式、学员满意度评价参与方式等情况的；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4"/>
              <w:rPr>
                <w:rFonts w:ascii="仿宋_GB2312"/>
                <w:sz w:val="29"/>
                <w:lang w:eastAsia="zh-CN"/>
              </w:rPr>
            </w:pPr>
          </w:p>
          <w:p w:rsidR="00447A6E" w:rsidRDefault="00713112">
            <w:pPr>
              <w:pStyle w:val="TableParagraph"/>
              <w:spacing w:before="1"/>
              <w:ind w:left="273"/>
              <w:rPr>
                <w:sz w:val="19"/>
              </w:rPr>
            </w:pPr>
            <w:r>
              <w:rPr>
                <w:sz w:val="19"/>
              </w:rPr>
              <w:t>道路</w:t>
            </w:r>
          </w:p>
        </w:tc>
      </w:tr>
      <w:tr w:rsidR="00447A6E">
        <w:trPr>
          <w:trHeight w:val="1161"/>
        </w:trPr>
        <w:tc>
          <w:tcPr>
            <w:tcW w:w="1584" w:type="dxa"/>
          </w:tcPr>
          <w:p w:rsidR="00447A6E" w:rsidRDefault="00447A6E">
            <w:pPr>
              <w:pStyle w:val="TableParagraph"/>
              <w:rPr>
                <w:rFonts w:ascii="仿宋_GB2312"/>
                <w:sz w:val="20"/>
              </w:rPr>
            </w:pPr>
          </w:p>
          <w:p w:rsidR="00447A6E" w:rsidRDefault="00713112">
            <w:pPr>
              <w:pStyle w:val="TableParagraph"/>
              <w:spacing w:before="162"/>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2"/>
              <w:ind w:left="685"/>
              <w:rPr>
                <w:sz w:val="19"/>
                <w:lang w:eastAsia="zh-CN"/>
              </w:rPr>
            </w:pPr>
            <w:r>
              <w:rPr>
                <w:sz w:val="19"/>
                <w:lang w:eastAsia="zh-CN"/>
              </w:rPr>
              <w:t>对机动车驾驶员培训机构未按规定聘用教学人员的处罚</w:t>
            </w:r>
          </w:p>
        </w:tc>
        <w:tc>
          <w:tcPr>
            <w:tcW w:w="12194" w:type="dxa"/>
          </w:tcPr>
          <w:p w:rsidR="00447A6E" w:rsidRDefault="00713112">
            <w:pPr>
              <w:pStyle w:val="TableParagraph"/>
              <w:spacing w:before="1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3" w:lineRule="exact"/>
              <w:ind w:left="501"/>
              <w:rPr>
                <w:sz w:val="19"/>
                <w:lang w:eastAsia="zh-CN"/>
              </w:rPr>
            </w:pPr>
            <w:r>
              <w:rPr>
                <w:sz w:val="19"/>
                <w:lang w:eastAsia="zh-CN"/>
              </w:rPr>
              <w:t>（二）未按规定聘用教学人员的；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62"/>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215"/>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1"/>
              <w:rPr>
                <w:rFonts w:ascii="仿宋_GB2312"/>
                <w:sz w:val="24"/>
                <w:lang w:eastAsia="zh-CN"/>
              </w:rPr>
            </w:pPr>
          </w:p>
          <w:p w:rsidR="00447A6E" w:rsidRDefault="00713112">
            <w:pPr>
              <w:pStyle w:val="TableParagraph"/>
              <w:spacing w:line="288" w:lineRule="exact"/>
              <w:ind w:left="136" w:right="186"/>
              <w:jc w:val="center"/>
              <w:rPr>
                <w:sz w:val="19"/>
                <w:lang w:eastAsia="zh-CN"/>
              </w:rPr>
            </w:pPr>
            <w:r>
              <w:rPr>
                <w:sz w:val="19"/>
                <w:lang w:eastAsia="zh-CN"/>
              </w:rPr>
              <w:t>对机动车驾驶员培训机构未按规定建立教练员档案、学员档案、教</w:t>
            </w:r>
            <w:r>
              <w:rPr>
                <w:sz w:val="19"/>
                <w:lang w:eastAsia="zh-CN"/>
              </w:rPr>
              <w:t>学</w:t>
            </w:r>
          </w:p>
          <w:p w:rsidR="00447A6E" w:rsidRDefault="00713112">
            <w:pPr>
              <w:pStyle w:val="TableParagraph"/>
              <w:spacing w:line="288" w:lineRule="exact"/>
              <w:ind w:left="6" w:right="491"/>
              <w:jc w:val="center"/>
              <w:rPr>
                <w:sz w:val="19"/>
              </w:rPr>
            </w:pPr>
            <w:r>
              <w:rPr>
                <w:sz w:val="19"/>
              </w:rPr>
              <w:t>车辆档案的处罚</w:t>
            </w:r>
          </w:p>
        </w:tc>
        <w:tc>
          <w:tcPr>
            <w:tcW w:w="12194" w:type="dxa"/>
          </w:tcPr>
          <w:p w:rsidR="00447A6E" w:rsidRDefault="00713112">
            <w:pPr>
              <w:pStyle w:val="TableParagraph"/>
              <w:spacing w:before="3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01"/>
              <w:rPr>
                <w:sz w:val="19"/>
                <w:lang w:eastAsia="zh-CN"/>
              </w:rPr>
            </w:pPr>
            <w:r>
              <w:rPr>
                <w:sz w:val="19"/>
                <w:lang w:eastAsia="zh-CN"/>
              </w:rPr>
              <w:t>（三）未按规定建立教练员档案、学员档案、教学车辆档案的；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7"/>
              <w:rPr>
                <w:rFonts w:ascii="仿宋_GB2312"/>
                <w:sz w:val="14"/>
                <w:lang w:eastAsia="zh-CN"/>
              </w:rPr>
            </w:pPr>
          </w:p>
          <w:p w:rsidR="00447A6E" w:rsidRDefault="00713112">
            <w:pPr>
              <w:pStyle w:val="TableParagraph"/>
              <w:spacing w:before="1"/>
              <w:ind w:left="273"/>
              <w:rPr>
                <w:sz w:val="19"/>
              </w:rPr>
            </w:pPr>
            <w:r>
              <w:rPr>
                <w:sz w:val="19"/>
              </w:rPr>
              <w:t>道路</w:t>
            </w:r>
          </w:p>
        </w:tc>
      </w:tr>
      <w:tr w:rsidR="00447A6E">
        <w:trPr>
          <w:trHeight w:val="1312"/>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10"/>
              <w:rPr>
                <w:rFonts w:ascii="仿宋_GB2312"/>
                <w:sz w:val="29"/>
                <w:lang w:eastAsia="zh-CN"/>
              </w:rPr>
            </w:pPr>
          </w:p>
          <w:p w:rsidR="00447A6E" w:rsidRDefault="00713112">
            <w:pPr>
              <w:pStyle w:val="TableParagraph"/>
              <w:spacing w:line="213" w:lineRule="auto"/>
              <w:ind w:left="1390" w:right="254" w:hanging="1208"/>
              <w:rPr>
                <w:sz w:val="19"/>
                <w:lang w:eastAsia="zh-CN"/>
              </w:rPr>
            </w:pPr>
            <w:r>
              <w:rPr>
                <w:spacing w:val="1"/>
                <w:sz w:val="19"/>
                <w:lang w:eastAsia="zh-CN"/>
              </w:rPr>
              <w:t>对机动车驾驶员培训机构未按规定报送《培训记录》、教练员档案</w:t>
            </w:r>
            <w:r>
              <w:rPr>
                <w:spacing w:val="1"/>
                <w:sz w:val="19"/>
                <w:lang w:eastAsia="zh-CN"/>
              </w:rPr>
              <w:t>主</w:t>
            </w:r>
            <w:r>
              <w:rPr>
                <w:sz w:val="19"/>
                <w:lang w:eastAsia="zh-CN"/>
              </w:rPr>
              <w:t>要信息和有关统计资料等信息的处罚</w:t>
            </w:r>
          </w:p>
        </w:tc>
        <w:tc>
          <w:tcPr>
            <w:tcW w:w="12194" w:type="dxa"/>
          </w:tcPr>
          <w:p w:rsidR="00447A6E" w:rsidRDefault="00713112">
            <w:pPr>
              <w:pStyle w:val="TableParagraph"/>
              <w:spacing w:before="84"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01"/>
              <w:rPr>
                <w:sz w:val="19"/>
                <w:lang w:eastAsia="zh-CN"/>
              </w:rPr>
            </w:pPr>
            <w:r>
              <w:rPr>
                <w:sz w:val="19"/>
                <w:lang w:eastAsia="zh-CN"/>
              </w:rPr>
              <w:t>（四）未按规定报送《培训记录》、教练员档案主要信息和有关统计资料等信息的；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5"/>
              <w:rPr>
                <w:rFonts w:ascii="仿宋_GB2312"/>
                <w:sz w:val="18"/>
                <w:lang w:eastAsia="zh-CN"/>
              </w:rPr>
            </w:pPr>
          </w:p>
          <w:p w:rsidR="00447A6E" w:rsidRDefault="00713112">
            <w:pPr>
              <w:pStyle w:val="TableParagraph"/>
              <w:spacing w:before="1"/>
              <w:ind w:left="273"/>
              <w:rPr>
                <w:sz w:val="19"/>
              </w:rPr>
            </w:pPr>
            <w:r>
              <w:rPr>
                <w:sz w:val="19"/>
              </w:rPr>
              <w:t>道路</w:t>
            </w:r>
          </w:p>
        </w:tc>
      </w:tr>
      <w:tr w:rsidR="00447A6E">
        <w:trPr>
          <w:trHeight w:val="1226"/>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5"/>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7"/>
              <w:rPr>
                <w:rFonts w:ascii="仿宋_GB2312"/>
                <w:sz w:val="24"/>
                <w:lang w:eastAsia="zh-CN"/>
              </w:rPr>
            </w:pPr>
          </w:p>
          <w:p w:rsidR="00447A6E" w:rsidRDefault="00713112">
            <w:pPr>
              <w:pStyle w:val="TableParagraph"/>
              <w:spacing w:before="1" w:line="288" w:lineRule="exact"/>
              <w:ind w:left="136" w:right="186"/>
              <w:jc w:val="center"/>
              <w:rPr>
                <w:sz w:val="19"/>
                <w:lang w:eastAsia="zh-CN"/>
              </w:rPr>
            </w:pPr>
            <w:r>
              <w:rPr>
                <w:sz w:val="19"/>
                <w:lang w:eastAsia="zh-CN"/>
              </w:rPr>
              <w:t>对机动车驾驶员培训机构使用不符合规定的车辆及设施、设备从事</w:t>
            </w:r>
            <w:r>
              <w:rPr>
                <w:sz w:val="19"/>
                <w:lang w:eastAsia="zh-CN"/>
              </w:rPr>
              <w:t>教</w:t>
            </w:r>
          </w:p>
          <w:p w:rsidR="00447A6E" w:rsidRDefault="00713112">
            <w:pPr>
              <w:pStyle w:val="TableParagraph"/>
              <w:spacing w:line="288" w:lineRule="exact"/>
              <w:ind w:left="3" w:right="503"/>
              <w:jc w:val="center"/>
              <w:rPr>
                <w:sz w:val="19"/>
              </w:rPr>
            </w:pPr>
            <w:r>
              <w:rPr>
                <w:sz w:val="19"/>
              </w:rPr>
              <w:t>学活动的处罚</w:t>
            </w:r>
          </w:p>
        </w:tc>
        <w:tc>
          <w:tcPr>
            <w:tcW w:w="12194" w:type="dxa"/>
          </w:tcPr>
          <w:p w:rsidR="00447A6E" w:rsidRDefault="00713112">
            <w:pPr>
              <w:pStyle w:val="TableParagraph"/>
              <w:spacing w:before="44"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01"/>
              <w:rPr>
                <w:sz w:val="19"/>
                <w:lang w:eastAsia="zh-CN"/>
              </w:rPr>
            </w:pPr>
            <w:r>
              <w:rPr>
                <w:sz w:val="19"/>
                <w:lang w:eastAsia="zh-CN"/>
              </w:rPr>
              <w:t>（五）使用不符合规定的车辆及设施、设备从事教学活动的；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15"/>
                <w:lang w:eastAsia="zh-CN"/>
              </w:rPr>
            </w:pPr>
          </w:p>
          <w:p w:rsidR="00447A6E" w:rsidRDefault="00713112">
            <w:pPr>
              <w:pStyle w:val="TableParagraph"/>
              <w:ind w:left="273"/>
              <w:rPr>
                <w:sz w:val="19"/>
              </w:rPr>
            </w:pPr>
            <w:r>
              <w:rPr>
                <w:sz w:val="19"/>
              </w:rPr>
              <w:t>道路</w:t>
            </w:r>
          </w:p>
        </w:tc>
      </w:tr>
      <w:tr w:rsidR="00447A6E">
        <w:trPr>
          <w:trHeight w:val="1279"/>
        </w:trPr>
        <w:tc>
          <w:tcPr>
            <w:tcW w:w="1584" w:type="dxa"/>
          </w:tcPr>
          <w:p w:rsidR="00447A6E" w:rsidRDefault="00447A6E">
            <w:pPr>
              <w:pStyle w:val="TableParagraph"/>
              <w:rPr>
                <w:rFonts w:ascii="仿宋_GB2312"/>
                <w:sz w:val="20"/>
              </w:rPr>
            </w:pPr>
          </w:p>
          <w:p w:rsidR="00447A6E" w:rsidRDefault="00447A6E">
            <w:pPr>
              <w:pStyle w:val="TableParagraph"/>
              <w:spacing w:before="3"/>
              <w:rPr>
                <w:rFonts w:ascii="仿宋_GB2312"/>
                <w:sz w:val="17"/>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7"/>
              <w:rPr>
                <w:rFonts w:ascii="仿宋_GB2312"/>
                <w:sz w:val="26"/>
                <w:lang w:eastAsia="zh-CN"/>
              </w:rPr>
            </w:pPr>
          </w:p>
          <w:p w:rsidR="00447A6E" w:rsidRDefault="00713112">
            <w:pPr>
              <w:pStyle w:val="TableParagraph"/>
              <w:spacing w:line="288" w:lineRule="exact"/>
              <w:ind w:left="136" w:right="186"/>
              <w:jc w:val="center"/>
              <w:rPr>
                <w:sz w:val="19"/>
                <w:lang w:eastAsia="zh-CN"/>
              </w:rPr>
            </w:pPr>
            <w:r>
              <w:rPr>
                <w:sz w:val="19"/>
                <w:lang w:eastAsia="zh-CN"/>
              </w:rPr>
              <w:t>对机动车驾驶员培训机构存在索取、收受学员财物或者谋取其他利</w:t>
            </w:r>
            <w:r>
              <w:rPr>
                <w:sz w:val="19"/>
                <w:lang w:eastAsia="zh-CN"/>
              </w:rPr>
              <w:t>益</w:t>
            </w:r>
          </w:p>
          <w:p w:rsidR="00447A6E" w:rsidRDefault="00713112">
            <w:pPr>
              <w:pStyle w:val="TableParagraph"/>
              <w:spacing w:line="288" w:lineRule="exact"/>
              <w:ind w:left="8" w:right="491"/>
              <w:jc w:val="center"/>
              <w:rPr>
                <w:sz w:val="19"/>
              </w:rPr>
            </w:pPr>
            <w:r>
              <w:rPr>
                <w:sz w:val="19"/>
              </w:rPr>
              <w:t>等不良行为的处罚</w:t>
            </w:r>
          </w:p>
        </w:tc>
        <w:tc>
          <w:tcPr>
            <w:tcW w:w="12194" w:type="dxa"/>
          </w:tcPr>
          <w:p w:rsidR="00447A6E" w:rsidRDefault="00713112">
            <w:pPr>
              <w:pStyle w:val="TableParagraph"/>
              <w:spacing w:before="69"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01"/>
              <w:rPr>
                <w:sz w:val="19"/>
                <w:lang w:eastAsia="zh-CN"/>
              </w:rPr>
            </w:pPr>
            <w:r>
              <w:rPr>
                <w:sz w:val="19"/>
                <w:lang w:eastAsia="zh-CN"/>
              </w:rPr>
              <w:t>（</w:t>
            </w:r>
            <w:r>
              <w:rPr>
                <w:spacing w:val="11"/>
                <w:sz w:val="19"/>
                <w:lang w:eastAsia="zh-CN"/>
              </w:rPr>
              <w:t>六</w:t>
            </w:r>
            <w:r>
              <w:rPr>
                <w:sz w:val="19"/>
                <w:lang w:eastAsia="zh-CN"/>
              </w:rPr>
              <w:t>）存在索取、收受学员财物或者谋取其他利益等不良行为的；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17"/>
                <w:lang w:eastAsia="zh-CN"/>
              </w:rPr>
            </w:pPr>
          </w:p>
          <w:p w:rsidR="00447A6E" w:rsidRDefault="00713112">
            <w:pPr>
              <w:pStyle w:val="TableParagraph"/>
              <w:ind w:left="273"/>
              <w:rPr>
                <w:sz w:val="19"/>
              </w:rPr>
            </w:pPr>
            <w:r>
              <w:rPr>
                <w:sz w:val="19"/>
              </w:rPr>
              <w:t>道路</w:t>
            </w:r>
          </w:p>
        </w:tc>
      </w:tr>
      <w:tr w:rsidR="00447A6E">
        <w:trPr>
          <w:trHeight w:val="126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6"/>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ind w:left="385"/>
              <w:rPr>
                <w:sz w:val="19"/>
                <w:lang w:eastAsia="zh-CN"/>
              </w:rPr>
            </w:pPr>
            <w:r>
              <w:rPr>
                <w:sz w:val="19"/>
                <w:lang w:eastAsia="zh-CN"/>
              </w:rPr>
              <w:t>对机动车驾驶员培训机构未按规定与学员签订培训合同的处罚</w:t>
            </w:r>
          </w:p>
        </w:tc>
        <w:tc>
          <w:tcPr>
            <w:tcW w:w="12194" w:type="dxa"/>
          </w:tcPr>
          <w:p w:rsidR="00447A6E" w:rsidRDefault="00713112">
            <w:pPr>
              <w:pStyle w:val="TableParagraph"/>
              <w:spacing w:before="61"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01"/>
              <w:rPr>
                <w:sz w:val="19"/>
                <w:lang w:eastAsia="zh-CN"/>
              </w:rPr>
            </w:pPr>
            <w:r>
              <w:rPr>
                <w:sz w:val="19"/>
                <w:lang w:eastAsia="zh-CN"/>
              </w:rPr>
              <w:t>（七）未按规定与学员签订培训合同的；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ind w:left="273"/>
              <w:rPr>
                <w:sz w:val="19"/>
              </w:rPr>
            </w:pPr>
            <w:r>
              <w:rPr>
                <w:sz w:val="19"/>
              </w:rPr>
              <w:t>道路</w:t>
            </w:r>
          </w:p>
        </w:tc>
      </w:tr>
      <w:tr w:rsidR="00447A6E">
        <w:trPr>
          <w:trHeight w:val="1327"/>
        </w:trPr>
        <w:tc>
          <w:tcPr>
            <w:tcW w:w="1584" w:type="dxa"/>
          </w:tcPr>
          <w:p w:rsidR="00447A6E" w:rsidRDefault="00447A6E">
            <w:pPr>
              <w:pStyle w:val="TableParagraph"/>
              <w:rPr>
                <w:rFonts w:ascii="仿宋_GB2312"/>
                <w:sz w:val="20"/>
              </w:rPr>
            </w:pPr>
          </w:p>
          <w:p w:rsidR="00447A6E" w:rsidRDefault="00447A6E">
            <w:pPr>
              <w:pStyle w:val="TableParagraph"/>
              <w:spacing w:before="2"/>
              <w:rPr>
                <w:rFonts w:ascii="仿宋_GB2312"/>
                <w:sz w:val="19"/>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6"/>
              <w:rPr>
                <w:rFonts w:ascii="仿宋_GB2312"/>
                <w:sz w:val="28"/>
                <w:lang w:eastAsia="zh-CN"/>
              </w:rPr>
            </w:pPr>
          </w:p>
          <w:p w:rsidR="00447A6E" w:rsidRDefault="00713112">
            <w:pPr>
              <w:pStyle w:val="TableParagraph"/>
              <w:spacing w:before="1" w:line="288" w:lineRule="exact"/>
              <w:ind w:left="136" w:right="186"/>
              <w:jc w:val="center"/>
              <w:rPr>
                <w:sz w:val="19"/>
                <w:lang w:eastAsia="zh-CN"/>
              </w:rPr>
            </w:pPr>
            <w:r>
              <w:rPr>
                <w:sz w:val="19"/>
                <w:lang w:eastAsia="zh-CN"/>
              </w:rPr>
              <w:t>对机动车驾驶员培训机构未按规定开展教练员岗前培训或者再教育</w:t>
            </w:r>
            <w:r>
              <w:rPr>
                <w:sz w:val="19"/>
                <w:lang w:eastAsia="zh-CN"/>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before="94" w:line="287"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5"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3" w:lineRule="exact"/>
              <w:ind w:left="501"/>
              <w:rPr>
                <w:sz w:val="19"/>
                <w:lang w:eastAsia="zh-CN"/>
              </w:rPr>
            </w:pPr>
            <w:r>
              <w:rPr>
                <w:sz w:val="19"/>
                <w:lang w:eastAsia="zh-CN"/>
              </w:rPr>
              <w:t>（八）未按规定开展教练员岗前培训或者再教育的；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sz w:val="19"/>
                <w:lang w:eastAsia="zh-CN"/>
              </w:rPr>
            </w:pPr>
          </w:p>
          <w:p w:rsidR="00447A6E" w:rsidRDefault="00713112">
            <w:pPr>
              <w:pStyle w:val="TableParagraph"/>
              <w:spacing w:before="1"/>
              <w:ind w:left="273"/>
              <w:rPr>
                <w:sz w:val="19"/>
              </w:rPr>
            </w:pPr>
            <w:r>
              <w:rPr>
                <w:sz w:val="19"/>
              </w:rPr>
              <w:t>道路</w:t>
            </w:r>
          </w:p>
        </w:tc>
      </w:tr>
      <w:tr w:rsidR="00447A6E">
        <w:trPr>
          <w:trHeight w:val="1322"/>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8"/>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3"/>
              <w:rPr>
                <w:rFonts w:ascii="仿宋_GB2312"/>
                <w:sz w:val="28"/>
                <w:lang w:eastAsia="zh-CN"/>
              </w:rPr>
            </w:pPr>
          </w:p>
          <w:p w:rsidR="00447A6E" w:rsidRDefault="00713112">
            <w:pPr>
              <w:pStyle w:val="TableParagraph"/>
              <w:spacing w:line="289" w:lineRule="exact"/>
              <w:ind w:left="183"/>
              <w:rPr>
                <w:sz w:val="19"/>
                <w:lang w:eastAsia="zh-CN"/>
              </w:rPr>
            </w:pPr>
            <w:r>
              <w:rPr>
                <w:sz w:val="19"/>
                <w:lang w:eastAsia="zh-CN"/>
              </w:rPr>
              <w:t>对机动车驾驶员培训机构未定期开展教练员教学质量信誉考核或者</w:t>
            </w:r>
            <w:r>
              <w:rPr>
                <w:sz w:val="19"/>
                <w:lang w:eastAsia="zh-CN"/>
              </w:rPr>
              <w:t>未</w:t>
            </w:r>
          </w:p>
          <w:p w:rsidR="00447A6E" w:rsidRDefault="00713112">
            <w:pPr>
              <w:pStyle w:val="TableParagraph"/>
              <w:spacing w:line="289" w:lineRule="exact"/>
              <w:ind w:left="2081"/>
              <w:rPr>
                <w:sz w:val="19"/>
              </w:rPr>
            </w:pPr>
            <w:r>
              <w:rPr>
                <w:sz w:val="19"/>
              </w:rPr>
              <w:t>公布考核结果的处罚</w:t>
            </w:r>
          </w:p>
        </w:tc>
        <w:tc>
          <w:tcPr>
            <w:tcW w:w="12194" w:type="dxa"/>
          </w:tcPr>
          <w:p w:rsidR="00447A6E" w:rsidRDefault="00713112">
            <w:pPr>
              <w:pStyle w:val="TableParagraph"/>
              <w:spacing w:before="9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19" w:right="282" w:firstLine="405"/>
              <w:rPr>
                <w:sz w:val="19"/>
                <w:lang w:eastAsia="zh-CN"/>
              </w:rPr>
            </w:pPr>
            <w:r>
              <w:rPr>
                <w:sz w:val="19"/>
                <w:lang w:eastAsia="zh-CN"/>
              </w:rPr>
              <w:t>第五十条</w:t>
            </w:r>
            <w:r>
              <w:rPr>
                <w:sz w:val="19"/>
                <w:lang w:eastAsia="zh-CN"/>
              </w:rPr>
              <w:t>违反本规定，机动车驾驶员培训机构有下列情形之一的，由交通运输主管部门责令限期整改，逾期整改不合格的，予以通报批评：</w:t>
            </w:r>
          </w:p>
          <w:p w:rsidR="00447A6E" w:rsidRDefault="00713112">
            <w:pPr>
              <w:pStyle w:val="TableParagraph"/>
              <w:spacing w:line="280" w:lineRule="exact"/>
              <w:ind w:left="525"/>
              <w:rPr>
                <w:sz w:val="19"/>
                <w:lang w:eastAsia="zh-CN"/>
              </w:rPr>
            </w:pPr>
            <w:r>
              <w:rPr>
                <w:sz w:val="19"/>
                <w:lang w:eastAsia="zh-CN"/>
              </w:rPr>
              <w:t>（九）未定期开展教练员教学质量信誉考核或者未公布考核结果的。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18"/>
                <w:lang w:eastAsia="zh-CN"/>
              </w:rPr>
            </w:pPr>
          </w:p>
          <w:p w:rsidR="00447A6E" w:rsidRDefault="00713112">
            <w:pPr>
              <w:pStyle w:val="TableParagraph"/>
              <w:spacing w:before="1"/>
              <w:ind w:left="273"/>
              <w:rPr>
                <w:sz w:val="19"/>
              </w:rPr>
            </w:pPr>
            <w:r>
              <w:rPr>
                <w:sz w:val="19"/>
              </w:rPr>
              <w:t>道路</w:t>
            </w:r>
          </w:p>
        </w:tc>
      </w:tr>
      <w:tr w:rsidR="00447A6E">
        <w:trPr>
          <w:trHeight w:val="930"/>
        </w:trPr>
        <w:tc>
          <w:tcPr>
            <w:tcW w:w="1584" w:type="dxa"/>
          </w:tcPr>
          <w:p w:rsidR="00447A6E" w:rsidRDefault="00447A6E">
            <w:pPr>
              <w:pStyle w:val="TableParagraph"/>
              <w:spacing w:before="8"/>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8"/>
              <w:rPr>
                <w:rFonts w:ascii="仿宋_GB2312"/>
                <w:sz w:val="23"/>
                <w:lang w:eastAsia="zh-CN"/>
              </w:rPr>
            </w:pPr>
          </w:p>
          <w:p w:rsidR="00447A6E" w:rsidRDefault="00713112">
            <w:pPr>
              <w:pStyle w:val="TableParagraph"/>
              <w:ind w:left="183" w:right="484"/>
              <w:jc w:val="center"/>
              <w:rPr>
                <w:sz w:val="19"/>
                <w:lang w:eastAsia="zh-CN"/>
              </w:rPr>
            </w:pPr>
            <w:r>
              <w:rPr>
                <w:sz w:val="19"/>
                <w:lang w:eastAsia="zh-CN"/>
              </w:rPr>
              <w:t>对教练员未按全国统一的教学大纲进行教学的处罚</w:t>
            </w:r>
          </w:p>
        </w:tc>
        <w:tc>
          <w:tcPr>
            <w:tcW w:w="12194" w:type="dxa"/>
          </w:tcPr>
          <w:p w:rsidR="00447A6E" w:rsidRDefault="00713112">
            <w:pPr>
              <w:pStyle w:val="TableParagraph"/>
              <w:spacing w:before="29"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2"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90" w:lineRule="exact"/>
              <w:ind w:left="501"/>
              <w:rPr>
                <w:sz w:val="19"/>
                <w:lang w:eastAsia="zh-CN"/>
              </w:rPr>
            </w:pPr>
            <w:r>
              <w:rPr>
                <w:sz w:val="19"/>
                <w:lang w:eastAsia="zh-CN"/>
              </w:rPr>
              <w:t>（一）未按全国统一的教学大纲进行教学的；</w:t>
            </w:r>
          </w:p>
        </w:tc>
        <w:tc>
          <w:tcPr>
            <w:tcW w:w="945" w:type="dxa"/>
          </w:tcPr>
          <w:p w:rsidR="00447A6E" w:rsidRDefault="00447A6E">
            <w:pPr>
              <w:pStyle w:val="TableParagraph"/>
              <w:spacing w:before="8"/>
              <w:rPr>
                <w:rFonts w:ascii="仿宋_GB2312"/>
                <w:sz w:val="23"/>
                <w:lang w:eastAsia="zh-CN"/>
              </w:rPr>
            </w:pPr>
          </w:p>
          <w:p w:rsidR="00447A6E" w:rsidRDefault="00713112">
            <w:pPr>
              <w:pStyle w:val="TableParagraph"/>
              <w:ind w:left="273"/>
              <w:rPr>
                <w:sz w:val="19"/>
              </w:rPr>
            </w:pPr>
            <w:r>
              <w:rPr>
                <w:sz w:val="19"/>
              </w:rPr>
              <w:t>道路</w:t>
            </w:r>
          </w:p>
        </w:tc>
      </w:tr>
      <w:tr w:rsidR="00447A6E">
        <w:trPr>
          <w:trHeight w:val="1063"/>
        </w:trPr>
        <w:tc>
          <w:tcPr>
            <w:tcW w:w="1584" w:type="dxa"/>
          </w:tcPr>
          <w:p w:rsidR="00447A6E" w:rsidRDefault="00447A6E">
            <w:pPr>
              <w:pStyle w:val="TableParagraph"/>
              <w:spacing w:before="9"/>
              <w:rPr>
                <w:rFonts w:ascii="仿宋_GB2312"/>
                <w:sz w:val="28"/>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9"/>
              <w:rPr>
                <w:rFonts w:ascii="仿宋_GB2312"/>
                <w:sz w:val="28"/>
                <w:lang w:eastAsia="zh-CN"/>
              </w:rPr>
            </w:pPr>
          </w:p>
          <w:p w:rsidR="00447A6E" w:rsidRDefault="00713112">
            <w:pPr>
              <w:pStyle w:val="TableParagraph"/>
              <w:spacing w:before="1"/>
              <w:ind w:left="483"/>
              <w:rPr>
                <w:sz w:val="19"/>
                <w:lang w:eastAsia="zh-CN"/>
              </w:rPr>
            </w:pPr>
            <w:r>
              <w:rPr>
                <w:sz w:val="19"/>
                <w:lang w:eastAsia="zh-CN"/>
              </w:rPr>
              <w:t>对教练员填写《教学日志》、《培训记录》弄虚作假的处罚</w:t>
            </w:r>
          </w:p>
        </w:tc>
        <w:tc>
          <w:tcPr>
            <w:tcW w:w="12194" w:type="dxa"/>
          </w:tcPr>
          <w:p w:rsidR="00447A6E" w:rsidRDefault="00713112">
            <w:pPr>
              <w:pStyle w:val="TableParagraph"/>
              <w:spacing w:before="97"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88" w:lineRule="exact"/>
              <w:ind w:left="501"/>
              <w:rPr>
                <w:sz w:val="19"/>
                <w:lang w:eastAsia="zh-CN"/>
              </w:rPr>
            </w:pPr>
            <w:r>
              <w:rPr>
                <w:sz w:val="19"/>
                <w:lang w:eastAsia="zh-CN"/>
              </w:rPr>
              <w:t>（二）填写《教学日志》、《培训记录》弄虚作假的；</w:t>
            </w:r>
          </w:p>
        </w:tc>
        <w:tc>
          <w:tcPr>
            <w:tcW w:w="945" w:type="dxa"/>
          </w:tcPr>
          <w:p w:rsidR="00447A6E" w:rsidRDefault="00447A6E">
            <w:pPr>
              <w:pStyle w:val="TableParagraph"/>
              <w:spacing w:before="9"/>
              <w:rPr>
                <w:rFonts w:ascii="仿宋_GB2312"/>
                <w:sz w:val="28"/>
                <w:lang w:eastAsia="zh-CN"/>
              </w:rPr>
            </w:pPr>
          </w:p>
          <w:p w:rsidR="00447A6E" w:rsidRDefault="00713112">
            <w:pPr>
              <w:pStyle w:val="TableParagraph"/>
              <w:spacing w:before="1"/>
              <w:ind w:left="273"/>
              <w:rPr>
                <w:sz w:val="19"/>
              </w:rPr>
            </w:pPr>
            <w:r>
              <w:rPr>
                <w:sz w:val="19"/>
              </w:rPr>
              <w:t>道路</w:t>
            </w:r>
          </w:p>
        </w:tc>
      </w:tr>
      <w:tr w:rsidR="00447A6E">
        <w:trPr>
          <w:trHeight w:val="1045"/>
        </w:trPr>
        <w:tc>
          <w:tcPr>
            <w:tcW w:w="1584" w:type="dxa"/>
          </w:tcPr>
          <w:p w:rsidR="00447A6E" w:rsidRDefault="00447A6E">
            <w:pPr>
              <w:pStyle w:val="TableParagraph"/>
              <w:spacing w:before="12"/>
              <w:rPr>
                <w:rFonts w:ascii="仿宋_GB2312"/>
                <w:sz w:val="27"/>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6"/>
              <w:rPr>
                <w:rFonts w:ascii="仿宋_GB2312"/>
                <w:sz w:val="17"/>
                <w:lang w:eastAsia="zh-CN"/>
              </w:rPr>
            </w:pPr>
          </w:p>
          <w:p w:rsidR="00447A6E" w:rsidRDefault="00713112">
            <w:pPr>
              <w:pStyle w:val="TableParagraph"/>
              <w:spacing w:line="288" w:lineRule="exact"/>
              <w:ind w:left="140" w:right="186"/>
              <w:jc w:val="center"/>
              <w:rPr>
                <w:sz w:val="19"/>
                <w:lang w:eastAsia="zh-CN"/>
              </w:rPr>
            </w:pPr>
            <w:r>
              <w:rPr>
                <w:sz w:val="19"/>
                <w:lang w:eastAsia="zh-CN"/>
              </w:rPr>
              <w:t>对教练员教学过程中有道路交通安全违法行为或者造成交通事故的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before="87"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2"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90" w:lineRule="exact"/>
              <w:ind w:left="501"/>
              <w:rPr>
                <w:sz w:val="19"/>
                <w:lang w:eastAsia="zh-CN"/>
              </w:rPr>
            </w:pPr>
            <w:r>
              <w:rPr>
                <w:sz w:val="19"/>
                <w:lang w:eastAsia="zh-CN"/>
              </w:rPr>
              <w:t>（</w:t>
            </w:r>
            <w:r>
              <w:rPr>
                <w:spacing w:val="11"/>
                <w:sz w:val="19"/>
                <w:lang w:eastAsia="zh-CN"/>
              </w:rPr>
              <w:t>三</w:t>
            </w:r>
            <w:r>
              <w:rPr>
                <w:sz w:val="19"/>
                <w:lang w:eastAsia="zh-CN"/>
              </w:rPr>
              <w:t>）教学过程中有道路交通安全违法行为或者造成交通事故的；</w:t>
            </w:r>
          </w:p>
        </w:tc>
        <w:tc>
          <w:tcPr>
            <w:tcW w:w="945" w:type="dxa"/>
          </w:tcPr>
          <w:p w:rsidR="00447A6E" w:rsidRDefault="00447A6E">
            <w:pPr>
              <w:pStyle w:val="TableParagraph"/>
              <w:spacing w:before="12"/>
              <w:rPr>
                <w:rFonts w:ascii="仿宋_GB2312"/>
                <w:sz w:val="27"/>
                <w:lang w:eastAsia="zh-CN"/>
              </w:rPr>
            </w:pPr>
          </w:p>
          <w:p w:rsidR="00447A6E" w:rsidRDefault="00713112">
            <w:pPr>
              <w:pStyle w:val="TableParagraph"/>
              <w:ind w:left="273"/>
              <w:rPr>
                <w:sz w:val="19"/>
              </w:rPr>
            </w:pPr>
            <w:r>
              <w:rPr>
                <w:sz w:val="19"/>
              </w:rPr>
              <w:t>道路</w:t>
            </w:r>
          </w:p>
        </w:tc>
      </w:tr>
      <w:tr w:rsidR="00447A6E">
        <w:trPr>
          <w:trHeight w:val="898"/>
        </w:trPr>
        <w:tc>
          <w:tcPr>
            <w:tcW w:w="1584" w:type="dxa"/>
          </w:tcPr>
          <w:p w:rsidR="00447A6E" w:rsidRDefault="00447A6E">
            <w:pPr>
              <w:pStyle w:val="TableParagraph"/>
              <w:spacing w:before="5"/>
              <w:rPr>
                <w:rFonts w:ascii="仿宋_GB2312"/>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50" w:line="288" w:lineRule="exact"/>
              <w:ind w:left="140" w:right="186"/>
              <w:jc w:val="center"/>
              <w:rPr>
                <w:sz w:val="19"/>
                <w:lang w:eastAsia="zh-CN"/>
              </w:rPr>
            </w:pPr>
            <w:r>
              <w:rPr>
                <w:sz w:val="19"/>
                <w:lang w:eastAsia="zh-CN"/>
              </w:rPr>
              <w:t>对教练员存在索取、收受学员财物或者谋取其他利益等不良行为的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before="16"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88" w:lineRule="exact"/>
              <w:ind w:left="501"/>
              <w:rPr>
                <w:sz w:val="19"/>
                <w:lang w:eastAsia="zh-CN"/>
              </w:rPr>
            </w:pPr>
            <w:r>
              <w:rPr>
                <w:sz w:val="19"/>
                <w:lang w:eastAsia="zh-CN"/>
              </w:rPr>
              <w:t>（</w:t>
            </w:r>
            <w:r>
              <w:rPr>
                <w:spacing w:val="11"/>
                <w:sz w:val="19"/>
                <w:lang w:eastAsia="zh-CN"/>
              </w:rPr>
              <w:t>四</w:t>
            </w:r>
            <w:r>
              <w:rPr>
                <w:sz w:val="19"/>
                <w:lang w:eastAsia="zh-CN"/>
              </w:rPr>
              <w:t>）存在索取、收受学员财物或者谋取其他利益等不良行为的；</w:t>
            </w:r>
          </w:p>
        </w:tc>
        <w:tc>
          <w:tcPr>
            <w:tcW w:w="945" w:type="dxa"/>
          </w:tcPr>
          <w:p w:rsidR="00447A6E" w:rsidRDefault="00447A6E">
            <w:pPr>
              <w:pStyle w:val="TableParagraph"/>
              <w:spacing w:before="5"/>
              <w:rPr>
                <w:rFonts w:ascii="仿宋_GB2312"/>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992"/>
        </w:trPr>
        <w:tc>
          <w:tcPr>
            <w:tcW w:w="1584" w:type="dxa"/>
          </w:tcPr>
          <w:p w:rsidR="00447A6E" w:rsidRDefault="00447A6E">
            <w:pPr>
              <w:pStyle w:val="TableParagraph"/>
              <w:rPr>
                <w:rFonts w:ascii="仿宋_GB2312"/>
                <w:sz w:val="26"/>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6"/>
                <w:lang w:eastAsia="zh-CN"/>
              </w:rPr>
            </w:pPr>
          </w:p>
          <w:p w:rsidR="00447A6E" w:rsidRDefault="00713112">
            <w:pPr>
              <w:pStyle w:val="TableParagraph"/>
              <w:ind w:left="183" w:right="484"/>
              <w:jc w:val="center"/>
              <w:rPr>
                <w:sz w:val="19"/>
                <w:lang w:eastAsia="zh-CN"/>
              </w:rPr>
            </w:pPr>
            <w:r>
              <w:rPr>
                <w:sz w:val="19"/>
                <w:lang w:eastAsia="zh-CN"/>
              </w:rPr>
              <w:t>对教练员未按规定参加岗前培训或者再教育的处罚</w:t>
            </w:r>
          </w:p>
        </w:tc>
        <w:tc>
          <w:tcPr>
            <w:tcW w:w="12194" w:type="dxa"/>
          </w:tcPr>
          <w:p w:rsidR="00447A6E" w:rsidRDefault="00713112">
            <w:pPr>
              <w:pStyle w:val="TableParagraph"/>
              <w:spacing w:before="6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88" w:lineRule="exact"/>
              <w:ind w:left="501"/>
              <w:rPr>
                <w:sz w:val="19"/>
                <w:lang w:eastAsia="zh-CN"/>
              </w:rPr>
            </w:pPr>
            <w:r>
              <w:rPr>
                <w:sz w:val="19"/>
                <w:lang w:eastAsia="zh-CN"/>
              </w:rPr>
              <w:t>（五）未按规定参加岗前培训或者再教育的；</w:t>
            </w:r>
          </w:p>
        </w:tc>
        <w:tc>
          <w:tcPr>
            <w:tcW w:w="945" w:type="dxa"/>
          </w:tcPr>
          <w:p w:rsidR="00447A6E" w:rsidRDefault="00447A6E">
            <w:pPr>
              <w:pStyle w:val="TableParagraph"/>
              <w:rPr>
                <w:rFonts w:ascii="仿宋_GB2312"/>
                <w:sz w:val="26"/>
                <w:lang w:eastAsia="zh-CN"/>
              </w:rPr>
            </w:pPr>
          </w:p>
          <w:p w:rsidR="00447A6E" w:rsidRDefault="00713112">
            <w:pPr>
              <w:pStyle w:val="TableParagraph"/>
              <w:ind w:left="273"/>
              <w:rPr>
                <w:sz w:val="19"/>
              </w:rPr>
            </w:pPr>
            <w:r>
              <w:rPr>
                <w:sz w:val="19"/>
              </w:rPr>
              <w:t>道路</w:t>
            </w:r>
          </w:p>
        </w:tc>
      </w:tr>
      <w:tr w:rsidR="00447A6E">
        <w:trPr>
          <w:trHeight w:val="975"/>
        </w:trPr>
        <w:tc>
          <w:tcPr>
            <w:tcW w:w="1584" w:type="dxa"/>
          </w:tcPr>
          <w:p w:rsidR="00447A6E" w:rsidRDefault="00447A6E">
            <w:pPr>
              <w:pStyle w:val="TableParagraph"/>
              <w:spacing w:before="5"/>
              <w:rPr>
                <w:rFonts w:ascii="仿宋_GB2312"/>
                <w:sz w:val="25"/>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5"/>
              <w:rPr>
                <w:rFonts w:ascii="仿宋_GB2312"/>
                <w:sz w:val="25"/>
                <w:lang w:eastAsia="zh-CN"/>
              </w:rPr>
            </w:pPr>
          </w:p>
          <w:p w:rsidR="00447A6E" w:rsidRDefault="00713112">
            <w:pPr>
              <w:pStyle w:val="TableParagraph"/>
              <w:ind w:left="183"/>
              <w:rPr>
                <w:sz w:val="19"/>
                <w:lang w:eastAsia="zh-CN"/>
              </w:rPr>
            </w:pPr>
            <w:r>
              <w:rPr>
                <w:sz w:val="19"/>
                <w:lang w:eastAsia="zh-CN"/>
              </w:rPr>
              <w:t>对教练员在教学过程中将教学车辆交给与教学无关人员驾驶的处罚</w:t>
            </w:r>
          </w:p>
        </w:tc>
        <w:tc>
          <w:tcPr>
            <w:tcW w:w="12194" w:type="dxa"/>
          </w:tcPr>
          <w:p w:rsidR="00447A6E" w:rsidRDefault="00713112">
            <w:pPr>
              <w:pStyle w:val="TableParagraph"/>
              <w:spacing w:before="5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447A6E" w:rsidRDefault="00713112">
            <w:pPr>
              <w:pStyle w:val="TableParagraph"/>
              <w:spacing w:line="272" w:lineRule="exact"/>
              <w:ind w:left="525"/>
              <w:rPr>
                <w:sz w:val="19"/>
                <w:lang w:eastAsia="zh-CN"/>
              </w:rPr>
            </w:pPr>
            <w:r>
              <w:rPr>
                <w:w w:val="95"/>
                <w:sz w:val="19"/>
                <w:lang w:eastAsia="zh-CN"/>
              </w:rPr>
              <w:t>第五十一条</w:t>
            </w:r>
            <w:r>
              <w:rPr>
                <w:w w:val="95"/>
                <w:sz w:val="19"/>
                <w:lang w:eastAsia="zh-CN"/>
              </w:rPr>
              <w:t>违反本规定，教练员有下列情形之一的，由交通运输主管部门责令限期整改；逾期整改不合格的，</w:t>
            </w:r>
            <w:r>
              <w:rPr>
                <w:w w:val="95"/>
                <w:sz w:val="19"/>
                <w:lang w:eastAsia="zh-CN"/>
              </w:rPr>
              <w:t>予以通报批评：</w:t>
            </w:r>
          </w:p>
          <w:p w:rsidR="00447A6E" w:rsidRDefault="00713112">
            <w:pPr>
              <w:pStyle w:val="TableParagraph"/>
              <w:spacing w:line="290" w:lineRule="exact"/>
              <w:ind w:left="501"/>
              <w:rPr>
                <w:sz w:val="19"/>
                <w:lang w:eastAsia="zh-CN"/>
              </w:rPr>
            </w:pPr>
            <w:r>
              <w:rPr>
                <w:sz w:val="19"/>
                <w:lang w:eastAsia="zh-CN"/>
              </w:rPr>
              <w:t>（六）在教学过程中将教学车辆交给与教学无关人员驾驶的。</w:t>
            </w:r>
          </w:p>
        </w:tc>
        <w:tc>
          <w:tcPr>
            <w:tcW w:w="945" w:type="dxa"/>
          </w:tcPr>
          <w:p w:rsidR="00447A6E" w:rsidRDefault="00447A6E">
            <w:pPr>
              <w:pStyle w:val="TableParagraph"/>
              <w:spacing w:before="5"/>
              <w:rPr>
                <w:rFonts w:ascii="仿宋_GB2312"/>
                <w:sz w:val="25"/>
                <w:lang w:eastAsia="zh-CN"/>
              </w:rPr>
            </w:pPr>
          </w:p>
          <w:p w:rsidR="00447A6E" w:rsidRDefault="00713112">
            <w:pPr>
              <w:pStyle w:val="TableParagraph"/>
              <w:ind w:left="273"/>
              <w:rPr>
                <w:sz w:val="19"/>
              </w:rPr>
            </w:pPr>
            <w:r>
              <w:rPr>
                <w:sz w:val="19"/>
              </w:rPr>
              <w:t>道路</w:t>
            </w:r>
          </w:p>
        </w:tc>
      </w:tr>
      <w:tr w:rsidR="00447A6E">
        <w:trPr>
          <w:trHeight w:val="1164"/>
        </w:trPr>
        <w:tc>
          <w:tcPr>
            <w:tcW w:w="1584" w:type="dxa"/>
          </w:tcPr>
          <w:p w:rsidR="00447A6E" w:rsidRDefault="00447A6E">
            <w:pPr>
              <w:pStyle w:val="TableParagraph"/>
              <w:rPr>
                <w:rFonts w:ascii="仿宋_GB2312"/>
                <w:sz w:val="20"/>
              </w:rPr>
            </w:pPr>
          </w:p>
          <w:p w:rsidR="00447A6E" w:rsidRDefault="00713112">
            <w:pPr>
              <w:pStyle w:val="TableParagraph"/>
              <w:spacing w:before="163"/>
              <w:ind w:left="112" w:right="128"/>
              <w:jc w:val="center"/>
              <w:rPr>
                <w:sz w:val="19"/>
              </w:rPr>
            </w:pPr>
            <w:r>
              <w:rPr>
                <w:sz w:val="19"/>
              </w:rPr>
              <w:t>新增</w:t>
            </w:r>
          </w:p>
        </w:tc>
        <w:tc>
          <w:tcPr>
            <w:tcW w:w="6455" w:type="dxa"/>
          </w:tcPr>
          <w:p w:rsidR="00447A6E" w:rsidRDefault="00447A6E">
            <w:pPr>
              <w:pStyle w:val="TableParagraph"/>
              <w:spacing w:before="1"/>
              <w:rPr>
                <w:rFonts w:ascii="仿宋_GB2312"/>
                <w:lang w:eastAsia="zh-CN"/>
              </w:rPr>
            </w:pPr>
          </w:p>
          <w:p w:rsidR="00447A6E" w:rsidRDefault="00713112">
            <w:pPr>
              <w:pStyle w:val="TableParagraph"/>
              <w:spacing w:line="289" w:lineRule="exact"/>
              <w:ind w:left="136" w:right="186"/>
              <w:jc w:val="center"/>
              <w:rPr>
                <w:sz w:val="19"/>
                <w:lang w:eastAsia="zh-CN"/>
              </w:rPr>
            </w:pPr>
            <w:r>
              <w:rPr>
                <w:sz w:val="19"/>
                <w:lang w:eastAsia="zh-CN"/>
              </w:rPr>
              <w:t>对城市公共交通企业以外的单位或者个人擅自从事城市公共交通线</w:t>
            </w:r>
            <w:r>
              <w:rPr>
                <w:sz w:val="19"/>
                <w:lang w:eastAsia="zh-CN"/>
              </w:rPr>
              <w:t>路</w:t>
            </w:r>
          </w:p>
          <w:p w:rsidR="00447A6E" w:rsidRDefault="00713112">
            <w:pPr>
              <w:pStyle w:val="TableParagraph"/>
              <w:spacing w:line="289" w:lineRule="exact"/>
              <w:ind w:left="1" w:right="491"/>
              <w:jc w:val="center"/>
              <w:rPr>
                <w:sz w:val="19"/>
              </w:rPr>
            </w:pPr>
            <w:r>
              <w:rPr>
                <w:sz w:val="19"/>
              </w:rPr>
              <w:t>运营的处罚</w:t>
            </w:r>
          </w:p>
        </w:tc>
        <w:tc>
          <w:tcPr>
            <w:tcW w:w="12194" w:type="dxa"/>
          </w:tcPr>
          <w:p w:rsidR="00447A6E" w:rsidRDefault="00713112">
            <w:pPr>
              <w:pStyle w:val="TableParagraph"/>
              <w:spacing w:before="11"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14" w:right="90" w:firstLine="410"/>
              <w:rPr>
                <w:sz w:val="19"/>
                <w:lang w:eastAsia="zh-CN"/>
              </w:rPr>
            </w:pPr>
            <w:r>
              <w:rPr>
                <w:sz w:val="19"/>
                <w:lang w:eastAsia="zh-CN"/>
              </w:rPr>
              <w:t>第四十五条第一款</w:t>
            </w:r>
            <w:r>
              <w:rPr>
                <w:sz w:val="19"/>
                <w:lang w:eastAsia="zh-CN"/>
              </w:rPr>
              <w:t>城市公共交通企业以外的单位或者个人擅自从事城市公共交通线路运营的，</w:t>
            </w:r>
            <w:r>
              <w:rPr>
                <w:sz w:val="19"/>
                <w:lang w:eastAsia="zh-CN"/>
              </w:rPr>
              <w:t>由城市人民政府城市公共交通主管部</w:t>
            </w:r>
            <w:r>
              <w:rPr>
                <w:spacing w:val="-2"/>
                <w:sz w:val="19"/>
                <w:lang w:eastAsia="zh-CN"/>
              </w:rPr>
              <w:t>门责</w:t>
            </w:r>
            <w:r>
              <w:rPr>
                <w:spacing w:val="-2"/>
                <w:sz w:val="19"/>
                <w:lang w:eastAsia="zh-CN"/>
              </w:rPr>
              <w:t>令停止运营，没收违法所得，并处违法所得</w:t>
            </w:r>
            <w:r>
              <w:rPr>
                <w:rFonts w:ascii="Times New Roman" w:eastAsia="Times New Roman"/>
                <w:sz w:val="19"/>
                <w:lang w:eastAsia="zh-CN"/>
              </w:rPr>
              <w:t>1</w:t>
            </w:r>
            <w:r>
              <w:rPr>
                <w:spacing w:val="10"/>
                <w:sz w:val="19"/>
                <w:lang w:eastAsia="zh-CN"/>
              </w:rPr>
              <w:t>倍以上</w:t>
            </w:r>
            <w:r>
              <w:rPr>
                <w:rFonts w:ascii="Times New Roman" w:eastAsia="Times New Roman"/>
                <w:sz w:val="19"/>
                <w:lang w:eastAsia="zh-CN"/>
              </w:rPr>
              <w:t>5</w:t>
            </w:r>
            <w:r>
              <w:rPr>
                <w:spacing w:val="-1"/>
                <w:sz w:val="19"/>
                <w:lang w:eastAsia="zh-CN"/>
              </w:rPr>
              <w:t>倍以下的罚款；没有违法所得或者违法所得不足</w:t>
            </w:r>
            <w:r>
              <w:rPr>
                <w:rFonts w:ascii="Times New Roman" w:eastAsia="Times New Roman"/>
                <w:sz w:val="19"/>
                <w:lang w:eastAsia="zh-CN"/>
              </w:rPr>
              <w:t>1</w:t>
            </w:r>
            <w:r>
              <w:rPr>
                <w:spacing w:val="-2"/>
                <w:sz w:val="19"/>
                <w:lang w:eastAsia="zh-CN"/>
              </w:rPr>
              <w:t>万元的，处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w:t>
            </w:r>
            <w:r>
              <w:rPr>
                <w:spacing w:val="-6"/>
                <w:sz w:val="19"/>
                <w:lang w:eastAsia="zh-CN"/>
              </w:rPr>
              <w:t>以</w:t>
            </w:r>
            <w:r>
              <w:rPr>
                <w:spacing w:val="-6"/>
                <w:sz w:val="19"/>
                <w:lang w:eastAsia="zh-CN"/>
              </w:rPr>
              <w:t>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63"/>
              <w:ind w:left="273"/>
              <w:rPr>
                <w:sz w:val="19"/>
              </w:rPr>
            </w:pPr>
            <w:r>
              <w:rPr>
                <w:sz w:val="19"/>
              </w:rPr>
              <w:t>道路</w:t>
            </w:r>
          </w:p>
        </w:tc>
      </w:tr>
      <w:tr w:rsidR="00447A6E">
        <w:trPr>
          <w:trHeight w:val="936"/>
        </w:trPr>
        <w:tc>
          <w:tcPr>
            <w:tcW w:w="1584" w:type="dxa"/>
          </w:tcPr>
          <w:p w:rsidR="00447A6E" w:rsidRDefault="00447A6E">
            <w:pPr>
              <w:pStyle w:val="TableParagraph"/>
              <w:spacing w:before="11"/>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15"/>
                <w:lang w:eastAsia="zh-CN"/>
              </w:rPr>
            </w:pPr>
          </w:p>
          <w:p w:rsidR="00447A6E" w:rsidRDefault="00713112">
            <w:pPr>
              <w:pStyle w:val="TableParagraph"/>
              <w:spacing w:before="1" w:line="213" w:lineRule="auto"/>
              <w:ind w:left="1594" w:right="232" w:hanging="1412"/>
              <w:rPr>
                <w:sz w:val="19"/>
                <w:lang w:eastAsia="zh-CN"/>
              </w:rPr>
            </w:pPr>
            <w:r>
              <w:rPr>
                <w:spacing w:val="2"/>
                <w:sz w:val="19"/>
                <w:lang w:eastAsia="zh-CN"/>
              </w:rPr>
              <w:t>对城市公共交通企业将其运营的城市公共交通线路转让、出租或者</w:t>
            </w:r>
            <w:r>
              <w:rPr>
                <w:spacing w:val="2"/>
                <w:sz w:val="19"/>
                <w:lang w:eastAsia="zh-CN"/>
              </w:rPr>
              <w:t>变</w:t>
            </w:r>
            <w:r>
              <w:rPr>
                <w:sz w:val="19"/>
                <w:lang w:eastAsia="zh-CN"/>
              </w:rPr>
              <w:t>相转让、出租给他人运营的处罚</w:t>
            </w:r>
          </w:p>
        </w:tc>
        <w:tc>
          <w:tcPr>
            <w:tcW w:w="12194" w:type="dxa"/>
          </w:tcPr>
          <w:p w:rsidR="00447A6E" w:rsidRDefault="00713112">
            <w:pPr>
              <w:pStyle w:val="TableParagraph"/>
              <w:spacing w:before="32"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14" w:right="234" w:firstLine="410"/>
              <w:rPr>
                <w:sz w:val="19"/>
                <w:lang w:eastAsia="zh-CN"/>
              </w:rPr>
            </w:pPr>
            <w:r>
              <w:rPr>
                <w:sz w:val="19"/>
                <w:lang w:eastAsia="zh-CN"/>
              </w:rPr>
              <w:t>第四十五条第二款</w:t>
            </w:r>
            <w:r>
              <w:rPr>
                <w:sz w:val="19"/>
                <w:lang w:eastAsia="zh-CN"/>
              </w:rPr>
              <w:t>城市公共交通企业将其运营的城市公共交通线路转让、出租或者变相转让、出租给他人运营的，由城市人民政府</w:t>
            </w:r>
            <w:r>
              <w:rPr>
                <w:spacing w:val="-2"/>
                <w:sz w:val="19"/>
                <w:lang w:eastAsia="zh-CN"/>
              </w:rPr>
              <w:t>城市公共交通主管部</w:t>
            </w:r>
            <w:r>
              <w:rPr>
                <w:spacing w:val="-2"/>
                <w:sz w:val="19"/>
                <w:lang w:eastAsia="zh-CN"/>
              </w:rPr>
              <w:t>门责令改正，并依照前款规定处罚。</w:t>
            </w:r>
          </w:p>
        </w:tc>
        <w:tc>
          <w:tcPr>
            <w:tcW w:w="945" w:type="dxa"/>
          </w:tcPr>
          <w:p w:rsidR="00447A6E" w:rsidRDefault="00447A6E">
            <w:pPr>
              <w:pStyle w:val="TableParagraph"/>
              <w:spacing w:before="11"/>
              <w:rPr>
                <w:rFonts w:ascii="仿宋_GB2312"/>
                <w:sz w:val="23"/>
                <w:lang w:eastAsia="zh-CN"/>
              </w:rPr>
            </w:pPr>
          </w:p>
          <w:p w:rsidR="00447A6E" w:rsidRDefault="00713112">
            <w:pPr>
              <w:pStyle w:val="TableParagraph"/>
              <w:ind w:left="273"/>
              <w:rPr>
                <w:sz w:val="19"/>
              </w:rPr>
            </w:pPr>
            <w:r>
              <w:rPr>
                <w:sz w:val="19"/>
              </w:rPr>
              <w:t>道路</w:t>
            </w:r>
          </w:p>
        </w:tc>
      </w:tr>
      <w:tr w:rsidR="00447A6E">
        <w:trPr>
          <w:trHeight w:val="1235"/>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5"/>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10"/>
              <w:rPr>
                <w:rFonts w:ascii="仿宋_GB2312"/>
                <w:sz w:val="24"/>
                <w:lang w:eastAsia="zh-CN"/>
              </w:rPr>
            </w:pPr>
          </w:p>
          <w:p w:rsidR="00447A6E" w:rsidRDefault="00713112">
            <w:pPr>
              <w:pStyle w:val="TableParagraph"/>
              <w:spacing w:line="288" w:lineRule="exact"/>
              <w:ind w:left="136" w:right="186"/>
              <w:jc w:val="center"/>
              <w:rPr>
                <w:sz w:val="19"/>
                <w:lang w:eastAsia="zh-CN"/>
              </w:rPr>
            </w:pPr>
            <w:r>
              <w:rPr>
                <w:sz w:val="19"/>
                <w:lang w:eastAsia="zh-CN"/>
              </w:rPr>
              <w:t>对城市公共交通企业未遵守城市公共交通运营有关服务标准、规</w:t>
            </w:r>
            <w:r>
              <w:rPr>
                <w:sz w:val="19"/>
                <w:lang w:eastAsia="zh-CN"/>
              </w:rPr>
              <w:t>范</w:t>
            </w:r>
          </w:p>
          <w:p w:rsidR="00447A6E" w:rsidRDefault="00713112">
            <w:pPr>
              <w:pStyle w:val="TableParagraph"/>
              <w:spacing w:line="288" w:lineRule="exact"/>
              <w:ind w:left="15" w:right="491"/>
              <w:jc w:val="center"/>
              <w:rPr>
                <w:sz w:val="19"/>
              </w:rPr>
            </w:pPr>
            <w:r>
              <w:rPr>
                <w:sz w:val="19"/>
              </w:rPr>
              <w:t>、要求的处罚</w:t>
            </w:r>
          </w:p>
        </w:tc>
        <w:tc>
          <w:tcPr>
            <w:tcW w:w="12194" w:type="dxa"/>
          </w:tcPr>
          <w:p w:rsidR="00447A6E" w:rsidRDefault="00713112">
            <w:pPr>
              <w:pStyle w:val="TableParagraph"/>
              <w:spacing w:before="46"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6"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w:t>
            </w:r>
            <w:r>
              <w:rPr>
                <w:spacing w:val="-2"/>
                <w:w w:val="95"/>
                <w:sz w:val="19"/>
                <w:lang w:eastAsia="zh-CN"/>
              </w:rPr>
              <w:t>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447A6E" w:rsidRDefault="00713112">
            <w:pPr>
              <w:pStyle w:val="TableParagraph"/>
              <w:spacing w:line="283" w:lineRule="exact"/>
              <w:ind w:left="501"/>
              <w:rPr>
                <w:sz w:val="19"/>
                <w:lang w:eastAsia="zh-CN"/>
              </w:rPr>
            </w:pPr>
            <w:r>
              <w:rPr>
                <w:sz w:val="19"/>
                <w:lang w:eastAsia="zh-CN"/>
              </w:rPr>
              <w:t>（一）未遵守城市公共交通运营有关服务标准、规范、要求；</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6"/>
              <w:rPr>
                <w:rFonts w:ascii="仿宋_GB2312"/>
                <w:sz w:val="15"/>
                <w:lang w:eastAsia="zh-CN"/>
              </w:rPr>
            </w:pPr>
          </w:p>
          <w:p w:rsidR="00447A6E" w:rsidRDefault="00713112">
            <w:pPr>
              <w:pStyle w:val="TableParagraph"/>
              <w:ind w:left="273"/>
              <w:rPr>
                <w:sz w:val="19"/>
              </w:rPr>
            </w:pPr>
            <w:r>
              <w:rPr>
                <w:sz w:val="19"/>
              </w:rPr>
              <w:t>道路</w:t>
            </w:r>
          </w:p>
        </w:tc>
      </w:tr>
      <w:tr w:rsidR="00447A6E">
        <w:trPr>
          <w:trHeight w:val="1120"/>
        </w:trPr>
        <w:tc>
          <w:tcPr>
            <w:tcW w:w="1584" w:type="dxa"/>
          </w:tcPr>
          <w:p w:rsidR="00447A6E" w:rsidRDefault="00447A6E">
            <w:pPr>
              <w:pStyle w:val="TableParagraph"/>
              <w:rPr>
                <w:rFonts w:ascii="仿宋_GB2312"/>
                <w:sz w:val="20"/>
              </w:rPr>
            </w:pPr>
          </w:p>
          <w:p w:rsidR="00447A6E" w:rsidRDefault="00713112">
            <w:pPr>
              <w:pStyle w:val="TableParagraph"/>
              <w:spacing w:before="141"/>
              <w:ind w:left="112" w:right="128"/>
              <w:jc w:val="center"/>
              <w:rPr>
                <w:sz w:val="19"/>
              </w:rPr>
            </w:pPr>
            <w:r>
              <w:rPr>
                <w:sz w:val="19"/>
              </w:rPr>
              <w:t>新增</w:t>
            </w:r>
          </w:p>
        </w:tc>
        <w:tc>
          <w:tcPr>
            <w:tcW w:w="6455" w:type="dxa"/>
          </w:tcPr>
          <w:p w:rsidR="00447A6E" w:rsidRDefault="00447A6E">
            <w:pPr>
              <w:pStyle w:val="TableParagraph"/>
              <w:spacing w:before="4"/>
              <w:rPr>
                <w:rFonts w:ascii="仿宋_GB2312"/>
                <w:sz w:val="20"/>
                <w:lang w:eastAsia="zh-CN"/>
              </w:rPr>
            </w:pPr>
          </w:p>
          <w:p w:rsidR="00447A6E" w:rsidRDefault="00713112">
            <w:pPr>
              <w:pStyle w:val="TableParagraph"/>
              <w:spacing w:line="288" w:lineRule="exact"/>
              <w:ind w:left="183"/>
              <w:rPr>
                <w:sz w:val="19"/>
                <w:lang w:eastAsia="zh-CN"/>
              </w:rPr>
            </w:pPr>
            <w:r>
              <w:rPr>
                <w:sz w:val="19"/>
                <w:lang w:eastAsia="zh-CN"/>
              </w:rPr>
              <w:t>对城市公共交通企业未按照规定配备城市公共交通车辆或者设置车</w:t>
            </w:r>
            <w:r>
              <w:rPr>
                <w:sz w:val="19"/>
                <w:lang w:eastAsia="zh-CN"/>
              </w:rPr>
              <w:t>辆</w:t>
            </w:r>
          </w:p>
          <w:p w:rsidR="00447A6E" w:rsidRDefault="00713112">
            <w:pPr>
              <w:pStyle w:val="TableParagraph"/>
              <w:spacing w:line="288" w:lineRule="exact"/>
              <w:ind w:left="2084"/>
              <w:rPr>
                <w:sz w:val="19"/>
              </w:rPr>
            </w:pPr>
            <w:r>
              <w:rPr>
                <w:sz w:val="19"/>
              </w:rPr>
              <w:t>运营服务标识的处罚</w:t>
            </w:r>
          </w:p>
        </w:tc>
        <w:tc>
          <w:tcPr>
            <w:tcW w:w="12194" w:type="dxa"/>
          </w:tcPr>
          <w:p w:rsidR="00447A6E" w:rsidRDefault="00713112">
            <w:pPr>
              <w:pStyle w:val="TableParagraph"/>
              <w:spacing w:line="27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6"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w:t>
            </w:r>
            <w:r>
              <w:rPr>
                <w:spacing w:val="-2"/>
                <w:w w:val="95"/>
                <w:sz w:val="19"/>
                <w:lang w:eastAsia="zh-CN"/>
              </w:rPr>
              <w:t>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447A6E" w:rsidRDefault="00713112">
            <w:pPr>
              <w:pStyle w:val="TableParagraph"/>
              <w:spacing w:line="272" w:lineRule="exact"/>
              <w:ind w:left="501"/>
              <w:rPr>
                <w:sz w:val="19"/>
                <w:lang w:eastAsia="zh-CN"/>
              </w:rPr>
            </w:pPr>
            <w:r>
              <w:rPr>
                <w:sz w:val="19"/>
                <w:lang w:eastAsia="zh-CN"/>
              </w:rPr>
              <w:t>（二）未按照规定配备城市公共交通车辆或者设置车辆运营服务标识；</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3"/>
              <w:rPr>
                <w:sz w:val="19"/>
              </w:rPr>
            </w:pPr>
            <w:r>
              <w:rPr>
                <w:sz w:val="19"/>
              </w:rPr>
              <w:t>道路</w:t>
            </w:r>
          </w:p>
        </w:tc>
      </w:tr>
      <w:tr w:rsidR="00447A6E">
        <w:trPr>
          <w:trHeight w:val="1326"/>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9"/>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5"/>
              <w:rPr>
                <w:rFonts w:ascii="仿宋_GB2312"/>
                <w:sz w:val="28"/>
                <w:lang w:eastAsia="zh-CN"/>
              </w:rPr>
            </w:pPr>
          </w:p>
          <w:p w:rsidR="00447A6E" w:rsidRDefault="00713112">
            <w:pPr>
              <w:pStyle w:val="TableParagraph"/>
              <w:spacing w:line="289" w:lineRule="exact"/>
              <w:ind w:left="183"/>
              <w:rPr>
                <w:sz w:val="19"/>
                <w:lang w:eastAsia="zh-CN"/>
              </w:rPr>
            </w:pPr>
            <w:r>
              <w:rPr>
                <w:sz w:val="19"/>
                <w:lang w:eastAsia="zh-CN"/>
              </w:rPr>
              <w:t>对城市公共交通企业未公开运营线路、停靠站点、运营时间、发车</w:t>
            </w:r>
            <w:r>
              <w:rPr>
                <w:sz w:val="19"/>
                <w:lang w:eastAsia="zh-CN"/>
              </w:rPr>
              <w:t>间</w:t>
            </w:r>
          </w:p>
          <w:p w:rsidR="00447A6E" w:rsidRDefault="00713112">
            <w:pPr>
              <w:pStyle w:val="TableParagraph"/>
              <w:spacing w:line="289" w:lineRule="exact"/>
              <w:ind w:left="2002"/>
              <w:rPr>
                <w:sz w:val="19"/>
                <w:lang w:eastAsia="zh-CN"/>
              </w:rPr>
            </w:pPr>
            <w:r>
              <w:rPr>
                <w:sz w:val="19"/>
                <w:lang w:eastAsia="zh-CN"/>
              </w:rPr>
              <w:t>隔、票价等信息的处罚</w:t>
            </w:r>
          </w:p>
        </w:tc>
        <w:tc>
          <w:tcPr>
            <w:tcW w:w="12194" w:type="dxa"/>
          </w:tcPr>
          <w:p w:rsidR="00447A6E" w:rsidRDefault="00713112">
            <w:pPr>
              <w:pStyle w:val="TableParagraph"/>
              <w:spacing w:before="92"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w:t>
            </w:r>
            <w:r>
              <w:rPr>
                <w:spacing w:val="-2"/>
                <w:w w:val="95"/>
                <w:sz w:val="19"/>
                <w:lang w:eastAsia="zh-CN"/>
              </w:rPr>
              <w:t>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447A6E" w:rsidRDefault="00713112">
            <w:pPr>
              <w:pStyle w:val="TableParagraph"/>
              <w:spacing w:line="280" w:lineRule="exact"/>
              <w:ind w:left="501"/>
              <w:rPr>
                <w:sz w:val="19"/>
                <w:lang w:eastAsia="zh-CN"/>
              </w:rPr>
            </w:pPr>
            <w:r>
              <w:rPr>
                <w:sz w:val="19"/>
                <w:lang w:eastAsia="zh-CN"/>
              </w:rPr>
              <w:t>（</w:t>
            </w:r>
            <w:r>
              <w:rPr>
                <w:spacing w:val="11"/>
                <w:sz w:val="19"/>
                <w:lang w:eastAsia="zh-CN"/>
              </w:rPr>
              <w:t>三</w:t>
            </w:r>
            <w:r>
              <w:rPr>
                <w:sz w:val="19"/>
                <w:lang w:eastAsia="zh-CN"/>
              </w:rPr>
              <w:t>）未公开运营线路、停靠站点、运营时间、发车间隔、票价等信息。</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19"/>
                <w:lang w:eastAsia="zh-CN"/>
              </w:rPr>
            </w:pPr>
          </w:p>
          <w:p w:rsidR="00447A6E" w:rsidRDefault="00713112">
            <w:pPr>
              <w:pStyle w:val="TableParagraph"/>
              <w:ind w:left="273"/>
              <w:rPr>
                <w:sz w:val="19"/>
              </w:rPr>
            </w:pPr>
            <w:r>
              <w:rPr>
                <w:sz w:val="19"/>
              </w:rPr>
              <w:t>道路</w:t>
            </w:r>
          </w:p>
        </w:tc>
      </w:tr>
      <w:tr w:rsidR="00447A6E">
        <w:trPr>
          <w:trHeight w:val="976"/>
        </w:trPr>
        <w:tc>
          <w:tcPr>
            <w:tcW w:w="1584" w:type="dxa"/>
          </w:tcPr>
          <w:p w:rsidR="00447A6E" w:rsidRDefault="00447A6E">
            <w:pPr>
              <w:pStyle w:val="TableParagraph"/>
              <w:spacing w:before="4"/>
              <w:rPr>
                <w:rFonts w:ascii="仿宋_GB2312"/>
                <w:sz w:val="25"/>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4"/>
              <w:rPr>
                <w:rFonts w:ascii="仿宋_GB2312"/>
                <w:sz w:val="25"/>
                <w:lang w:eastAsia="zh-CN"/>
              </w:rPr>
            </w:pPr>
          </w:p>
          <w:p w:rsidR="00447A6E" w:rsidRDefault="00713112">
            <w:pPr>
              <w:pStyle w:val="TableParagraph"/>
              <w:spacing w:before="1"/>
              <w:ind w:left="183"/>
              <w:rPr>
                <w:sz w:val="19"/>
                <w:lang w:eastAsia="zh-CN"/>
              </w:rPr>
            </w:pPr>
            <w:r>
              <w:rPr>
                <w:sz w:val="19"/>
                <w:lang w:eastAsia="zh-CN"/>
              </w:rPr>
              <w:t>对城市公共交通企业擅自变更运营线路、停靠站点、运营时间的处</w:t>
            </w:r>
            <w:r>
              <w:rPr>
                <w:sz w:val="19"/>
                <w:lang w:eastAsia="zh-CN"/>
              </w:rPr>
              <w:t>罚</w:t>
            </w:r>
          </w:p>
        </w:tc>
        <w:tc>
          <w:tcPr>
            <w:tcW w:w="12194" w:type="dxa"/>
          </w:tcPr>
          <w:p w:rsidR="00447A6E" w:rsidRDefault="00713112">
            <w:pPr>
              <w:pStyle w:val="TableParagraph"/>
              <w:spacing w:before="54"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第四十七条第一款</w:t>
            </w:r>
            <w:r>
              <w:rPr>
                <w:sz w:val="19"/>
                <w:lang w:eastAsia="zh-CN"/>
              </w:rPr>
              <w:t>城市公共交通企业擅自变更运营线路、停靠站点、运营时间的，由城市人民政府城市公共交通主管部门责令改正</w:t>
            </w:r>
          </w:p>
          <w:p w:rsidR="00447A6E" w:rsidRDefault="00713112">
            <w:pPr>
              <w:pStyle w:val="TableParagraph"/>
              <w:spacing w:line="288" w:lineRule="exact"/>
              <w:ind w:left="131"/>
              <w:rPr>
                <w:sz w:val="19"/>
                <w:lang w:eastAsia="zh-CN"/>
              </w:rPr>
            </w:pPr>
            <w:r>
              <w:rPr>
                <w:spacing w:val="-9"/>
                <w:w w:val="95"/>
                <w:sz w:val="19"/>
                <w:lang w:eastAsia="zh-CN"/>
              </w:rPr>
              <w:t>；拒不改正的，</w:t>
            </w:r>
            <w:r>
              <w:rPr>
                <w:spacing w:val="-9"/>
                <w:w w:val="95"/>
                <w:sz w:val="19"/>
                <w:lang w:eastAsia="zh-CN"/>
              </w:rPr>
              <w:t>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5</w:t>
            </w:r>
            <w:r>
              <w:rPr>
                <w:w w:val="95"/>
                <w:sz w:val="19"/>
                <w:lang w:eastAsia="zh-CN"/>
              </w:rPr>
              <w:t>万元以下的罚款。</w:t>
            </w:r>
          </w:p>
        </w:tc>
        <w:tc>
          <w:tcPr>
            <w:tcW w:w="945" w:type="dxa"/>
          </w:tcPr>
          <w:p w:rsidR="00447A6E" w:rsidRDefault="00447A6E">
            <w:pPr>
              <w:pStyle w:val="TableParagraph"/>
              <w:spacing w:before="4"/>
              <w:rPr>
                <w:rFonts w:ascii="仿宋_GB2312"/>
                <w:sz w:val="25"/>
                <w:lang w:eastAsia="zh-CN"/>
              </w:rPr>
            </w:pPr>
          </w:p>
          <w:p w:rsidR="00447A6E" w:rsidRDefault="00713112">
            <w:pPr>
              <w:pStyle w:val="TableParagraph"/>
              <w:spacing w:before="1"/>
              <w:ind w:left="273"/>
              <w:rPr>
                <w:sz w:val="19"/>
              </w:rPr>
            </w:pPr>
            <w:r>
              <w:rPr>
                <w:sz w:val="19"/>
              </w:rPr>
              <w:t>道路</w:t>
            </w:r>
          </w:p>
        </w:tc>
      </w:tr>
      <w:tr w:rsidR="00447A6E">
        <w:trPr>
          <w:trHeight w:val="1063"/>
        </w:trPr>
        <w:tc>
          <w:tcPr>
            <w:tcW w:w="1584" w:type="dxa"/>
          </w:tcPr>
          <w:p w:rsidR="00447A6E" w:rsidRDefault="00447A6E">
            <w:pPr>
              <w:pStyle w:val="TableParagraph"/>
              <w:spacing w:before="9"/>
              <w:rPr>
                <w:rFonts w:ascii="仿宋_GB2312"/>
                <w:sz w:val="28"/>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9"/>
              <w:rPr>
                <w:rFonts w:ascii="仿宋_GB2312"/>
                <w:sz w:val="28"/>
                <w:lang w:eastAsia="zh-CN"/>
              </w:rPr>
            </w:pPr>
          </w:p>
          <w:p w:rsidR="00447A6E" w:rsidRDefault="00713112">
            <w:pPr>
              <w:pStyle w:val="TableParagraph"/>
              <w:ind w:left="1184"/>
              <w:rPr>
                <w:sz w:val="19"/>
                <w:lang w:eastAsia="zh-CN"/>
              </w:rPr>
            </w:pPr>
            <w:r>
              <w:rPr>
                <w:sz w:val="19"/>
                <w:lang w:eastAsia="zh-CN"/>
              </w:rPr>
              <w:t>对城市公共交通企业擅自中断运营服务处罚</w:t>
            </w:r>
          </w:p>
        </w:tc>
        <w:tc>
          <w:tcPr>
            <w:tcW w:w="12194" w:type="dxa"/>
          </w:tcPr>
          <w:p w:rsidR="00447A6E" w:rsidRDefault="00713112">
            <w:pPr>
              <w:pStyle w:val="TableParagraph"/>
              <w:spacing w:before="97"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6" w:line="213" w:lineRule="auto"/>
              <w:ind w:left="131" w:right="287" w:firstLine="393"/>
              <w:rPr>
                <w:sz w:val="19"/>
                <w:lang w:eastAsia="zh-CN"/>
              </w:rPr>
            </w:pPr>
            <w:r>
              <w:rPr>
                <w:w w:val="95"/>
                <w:sz w:val="19"/>
                <w:lang w:eastAsia="zh-CN"/>
              </w:rPr>
              <w:t>第四十七条第二款</w:t>
            </w:r>
            <w:r>
              <w:rPr>
                <w:w w:val="95"/>
                <w:sz w:val="19"/>
                <w:lang w:eastAsia="zh-CN"/>
              </w:rPr>
              <w:t>城市公共交通企业擅自中断运营服务的，由城市人民政府城市公共交通主管部门责令改正；</w:t>
            </w:r>
            <w:r>
              <w:rPr>
                <w:w w:val="95"/>
                <w:sz w:val="19"/>
                <w:lang w:eastAsia="zh-CN"/>
              </w:rPr>
              <w:t>拒不改正的，处</w:t>
            </w:r>
            <w:r>
              <w:rPr>
                <w:rFonts w:ascii="Times New Roman" w:eastAsia="Times New Roman"/>
                <w:w w:val="95"/>
                <w:sz w:val="19"/>
                <w:lang w:eastAsia="zh-CN"/>
              </w:rPr>
              <w:t>5</w:t>
            </w:r>
            <w:r>
              <w:rPr>
                <w:w w:val="95"/>
                <w:sz w:val="19"/>
                <w:lang w:eastAsia="zh-CN"/>
              </w:rPr>
              <w:t>万</w:t>
            </w:r>
            <w:r>
              <w:rPr>
                <w:spacing w:val="10"/>
                <w:sz w:val="19"/>
                <w:lang w:eastAsia="zh-CN"/>
              </w:rPr>
              <w:t>元以上</w:t>
            </w:r>
            <w:r>
              <w:rPr>
                <w:rFonts w:ascii="Times New Roman" w:eastAsia="Times New Roman"/>
                <w:sz w:val="19"/>
                <w:lang w:eastAsia="zh-CN"/>
              </w:rPr>
              <w:t>20</w:t>
            </w:r>
            <w:r>
              <w:rPr>
                <w:spacing w:val="-5"/>
                <w:sz w:val="19"/>
                <w:lang w:eastAsia="zh-CN"/>
              </w:rPr>
              <w:t>万元以下</w:t>
            </w:r>
            <w:r>
              <w:rPr>
                <w:spacing w:val="-5"/>
                <w:sz w:val="19"/>
                <w:lang w:eastAsia="zh-CN"/>
              </w:rPr>
              <w:t>的罚款。</w:t>
            </w:r>
          </w:p>
        </w:tc>
        <w:tc>
          <w:tcPr>
            <w:tcW w:w="945" w:type="dxa"/>
          </w:tcPr>
          <w:p w:rsidR="00447A6E" w:rsidRDefault="00447A6E">
            <w:pPr>
              <w:pStyle w:val="TableParagraph"/>
              <w:spacing w:before="9"/>
              <w:rPr>
                <w:rFonts w:ascii="仿宋_GB2312"/>
                <w:sz w:val="28"/>
                <w:lang w:eastAsia="zh-CN"/>
              </w:rPr>
            </w:pPr>
          </w:p>
          <w:p w:rsidR="00447A6E" w:rsidRDefault="00713112">
            <w:pPr>
              <w:pStyle w:val="TableParagraph"/>
              <w:ind w:left="273"/>
              <w:rPr>
                <w:sz w:val="19"/>
              </w:rPr>
            </w:pPr>
            <w:r>
              <w:rPr>
                <w:sz w:val="19"/>
              </w:rPr>
              <w:t>道路</w:t>
            </w:r>
          </w:p>
        </w:tc>
      </w:tr>
      <w:tr w:rsidR="00447A6E">
        <w:trPr>
          <w:trHeight w:val="951"/>
        </w:trPr>
        <w:tc>
          <w:tcPr>
            <w:tcW w:w="1584" w:type="dxa"/>
          </w:tcPr>
          <w:p w:rsidR="00447A6E" w:rsidRDefault="00447A6E">
            <w:pPr>
              <w:pStyle w:val="TableParagraph"/>
              <w:spacing w:before="4"/>
              <w:rPr>
                <w:rFonts w:ascii="仿宋_GB2312"/>
                <w:sz w:val="24"/>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64" w:line="213" w:lineRule="auto"/>
              <w:ind w:left="183" w:right="479" w:hanging="13"/>
              <w:jc w:val="center"/>
              <w:rPr>
                <w:sz w:val="19"/>
                <w:lang w:eastAsia="zh-CN"/>
              </w:rPr>
            </w:pPr>
            <w:r>
              <w:rPr>
                <w:sz w:val="19"/>
                <w:lang w:eastAsia="zh-CN"/>
              </w:rPr>
              <w:t>对城市公共交通企业因特殊原因变更运营线路、停靠站点、运营时</w:t>
            </w:r>
            <w:r>
              <w:rPr>
                <w:sz w:val="19"/>
                <w:lang w:eastAsia="zh-CN"/>
              </w:rPr>
              <w:t>间或者暂时中断运营服务，未按照规定向社会公告并向城市人民政</w:t>
            </w:r>
            <w:r>
              <w:rPr>
                <w:sz w:val="19"/>
                <w:lang w:eastAsia="zh-CN"/>
              </w:rPr>
              <w:t>府城市公共交通主管部门报告的处罚</w:t>
            </w:r>
          </w:p>
        </w:tc>
        <w:tc>
          <w:tcPr>
            <w:tcW w:w="12194" w:type="dxa"/>
          </w:tcPr>
          <w:p w:rsidR="00447A6E" w:rsidRDefault="00713112">
            <w:pPr>
              <w:pStyle w:val="TableParagraph"/>
              <w:spacing w:before="40"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34" w:right="275" w:firstLine="379"/>
              <w:rPr>
                <w:sz w:val="19"/>
                <w:lang w:eastAsia="zh-CN"/>
              </w:rPr>
            </w:pPr>
            <w:r>
              <w:rPr>
                <w:sz w:val="19"/>
                <w:lang w:eastAsia="zh-CN"/>
              </w:rPr>
              <w:t>第四十七条第三款</w:t>
            </w:r>
            <w:r>
              <w:rPr>
                <w:sz w:val="19"/>
                <w:lang w:eastAsia="zh-CN"/>
              </w:rPr>
              <w:t>城市公共交通企业因特殊原因变更运营线路、停靠站点、运营时间或者暂时中断运营服务，未按照规定向社会公告并向城市人民政府</w:t>
            </w:r>
            <w:r>
              <w:rPr>
                <w:sz w:val="19"/>
                <w:lang w:eastAsia="zh-CN"/>
              </w:rPr>
              <w:t>城市公共交通主管部门报告的，由城市人民政府城市公共交通主管部门责令改正，可以处</w:t>
            </w:r>
            <w:r>
              <w:rPr>
                <w:rFonts w:ascii="Times New Roman" w:eastAsia="Times New Roman"/>
                <w:sz w:val="19"/>
                <w:lang w:eastAsia="zh-CN"/>
              </w:rPr>
              <w:t>1</w:t>
            </w:r>
            <w:r>
              <w:rPr>
                <w:sz w:val="19"/>
                <w:lang w:eastAsia="zh-CN"/>
              </w:rPr>
              <w:t>万元以下的罚款。</w:t>
            </w:r>
          </w:p>
        </w:tc>
        <w:tc>
          <w:tcPr>
            <w:tcW w:w="945" w:type="dxa"/>
          </w:tcPr>
          <w:p w:rsidR="00447A6E" w:rsidRDefault="00447A6E">
            <w:pPr>
              <w:pStyle w:val="TableParagraph"/>
              <w:spacing w:before="4"/>
              <w:rPr>
                <w:rFonts w:ascii="仿宋_GB2312"/>
                <w:sz w:val="24"/>
                <w:lang w:eastAsia="zh-CN"/>
              </w:rPr>
            </w:pPr>
          </w:p>
          <w:p w:rsidR="00447A6E" w:rsidRDefault="00713112">
            <w:pPr>
              <w:pStyle w:val="TableParagraph"/>
              <w:ind w:left="273"/>
              <w:rPr>
                <w:sz w:val="19"/>
              </w:rPr>
            </w:pPr>
            <w:r>
              <w:rPr>
                <w:sz w:val="19"/>
              </w:rPr>
              <w:t>道路</w:t>
            </w:r>
          </w:p>
        </w:tc>
      </w:tr>
      <w:tr w:rsidR="00447A6E">
        <w:trPr>
          <w:trHeight w:val="1010"/>
        </w:trPr>
        <w:tc>
          <w:tcPr>
            <w:tcW w:w="1584" w:type="dxa"/>
          </w:tcPr>
          <w:p w:rsidR="00447A6E" w:rsidRDefault="00447A6E">
            <w:pPr>
              <w:pStyle w:val="TableParagraph"/>
              <w:spacing w:before="8"/>
              <w:rPr>
                <w:rFonts w:ascii="仿宋_GB2312"/>
                <w:sz w:val="26"/>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8"/>
              <w:rPr>
                <w:rFonts w:ascii="仿宋_GB2312"/>
                <w:sz w:val="26"/>
                <w:lang w:eastAsia="zh-CN"/>
              </w:rPr>
            </w:pPr>
          </w:p>
          <w:p w:rsidR="00447A6E" w:rsidRDefault="00713112">
            <w:pPr>
              <w:pStyle w:val="TableParagraph"/>
              <w:spacing w:before="1"/>
              <w:ind w:left="284"/>
              <w:rPr>
                <w:sz w:val="19"/>
                <w:lang w:eastAsia="zh-CN"/>
              </w:rPr>
            </w:pPr>
            <w:r>
              <w:rPr>
                <w:sz w:val="19"/>
                <w:lang w:eastAsia="zh-CN"/>
              </w:rPr>
              <w:t>对城市公共交通企业未经城市人民政府同意终止运营服务的处罚</w:t>
            </w:r>
          </w:p>
        </w:tc>
        <w:tc>
          <w:tcPr>
            <w:tcW w:w="12194" w:type="dxa"/>
          </w:tcPr>
          <w:p w:rsidR="00447A6E" w:rsidRDefault="00713112">
            <w:pPr>
              <w:pStyle w:val="TableParagraph"/>
              <w:spacing w:before="70"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14" w:right="266" w:firstLine="410"/>
              <w:rPr>
                <w:sz w:val="19"/>
                <w:lang w:eastAsia="zh-CN"/>
              </w:rPr>
            </w:pPr>
            <w:r>
              <w:rPr>
                <w:sz w:val="19"/>
                <w:lang w:eastAsia="zh-CN"/>
              </w:rPr>
              <w:t>第四十八条</w:t>
            </w:r>
            <w:r>
              <w:rPr>
                <w:sz w:val="19"/>
                <w:lang w:eastAsia="zh-CN"/>
              </w:rPr>
              <w:t>城市公共交通企业违反本条例规定，未经城市人民政府同意终止运营服务的，由城市人民政府城市公共交通主管部门责</w:t>
            </w:r>
            <w:r>
              <w:rPr>
                <w:spacing w:val="-3"/>
                <w:sz w:val="19"/>
                <w:lang w:eastAsia="zh-CN"/>
              </w:rPr>
              <w:t>令改正；拒不改正的，处</w:t>
            </w:r>
            <w:r>
              <w:rPr>
                <w:rFonts w:ascii="Times New Roman" w:eastAsia="Times New Roman"/>
                <w:sz w:val="19"/>
                <w:lang w:eastAsia="zh-CN"/>
              </w:rPr>
              <w:t>10</w:t>
            </w:r>
            <w:r>
              <w:rPr>
                <w:spacing w:val="6"/>
                <w:sz w:val="19"/>
                <w:lang w:eastAsia="zh-CN"/>
              </w:rPr>
              <w:t>万元以上</w:t>
            </w:r>
            <w:r>
              <w:rPr>
                <w:rFonts w:ascii="Times New Roman" w:eastAsia="Times New Roman"/>
                <w:sz w:val="19"/>
                <w:lang w:eastAsia="zh-CN"/>
              </w:rPr>
              <w:t>50</w:t>
            </w:r>
            <w:r>
              <w:rPr>
                <w:sz w:val="19"/>
                <w:lang w:eastAsia="zh-CN"/>
              </w:rPr>
              <w:t>万元以下的罚款。</w:t>
            </w:r>
          </w:p>
        </w:tc>
        <w:tc>
          <w:tcPr>
            <w:tcW w:w="945" w:type="dxa"/>
          </w:tcPr>
          <w:p w:rsidR="00447A6E" w:rsidRDefault="00447A6E">
            <w:pPr>
              <w:pStyle w:val="TableParagraph"/>
              <w:spacing w:before="8"/>
              <w:rPr>
                <w:rFonts w:ascii="仿宋_GB2312"/>
                <w:sz w:val="26"/>
                <w:lang w:eastAsia="zh-CN"/>
              </w:rPr>
            </w:pPr>
          </w:p>
          <w:p w:rsidR="00447A6E" w:rsidRDefault="00713112">
            <w:pPr>
              <w:pStyle w:val="TableParagraph"/>
              <w:spacing w:before="1"/>
              <w:ind w:left="273"/>
              <w:rPr>
                <w:sz w:val="19"/>
              </w:rPr>
            </w:pPr>
            <w:r>
              <w:rPr>
                <w:sz w:val="19"/>
              </w:rPr>
              <w:t>道路</w:t>
            </w:r>
          </w:p>
        </w:tc>
      </w:tr>
      <w:tr w:rsidR="00447A6E">
        <w:trPr>
          <w:trHeight w:val="1235"/>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11"/>
              <w:rPr>
                <w:rFonts w:ascii="仿宋_GB2312"/>
                <w:sz w:val="24"/>
                <w:lang w:eastAsia="zh-CN"/>
              </w:rPr>
            </w:pPr>
          </w:p>
          <w:p w:rsidR="00447A6E" w:rsidRDefault="00713112">
            <w:pPr>
              <w:pStyle w:val="TableParagraph"/>
              <w:spacing w:line="288" w:lineRule="exact"/>
              <w:ind w:left="284"/>
              <w:rPr>
                <w:sz w:val="19"/>
                <w:lang w:eastAsia="zh-CN"/>
              </w:rPr>
            </w:pPr>
            <w:r>
              <w:rPr>
                <w:sz w:val="19"/>
                <w:lang w:eastAsia="zh-CN"/>
              </w:rPr>
              <w:t>对城市公共交通企业利用城市公共交通车辆或者设施设备设置广</w:t>
            </w:r>
            <w:r>
              <w:rPr>
                <w:sz w:val="19"/>
                <w:lang w:eastAsia="zh-CN"/>
              </w:rPr>
              <w:t>告</w:t>
            </w:r>
          </w:p>
          <w:p w:rsidR="00447A6E" w:rsidRDefault="00713112">
            <w:pPr>
              <w:pStyle w:val="TableParagraph"/>
              <w:spacing w:line="288" w:lineRule="exact"/>
              <w:ind w:left="1388"/>
              <w:rPr>
                <w:sz w:val="19"/>
                <w:lang w:eastAsia="zh-CN"/>
              </w:rPr>
            </w:pPr>
            <w:r>
              <w:rPr>
                <w:sz w:val="19"/>
                <w:lang w:eastAsia="zh-CN"/>
              </w:rPr>
              <w:t>，影响城市公共交通运营安全的处罚</w:t>
            </w:r>
          </w:p>
        </w:tc>
        <w:tc>
          <w:tcPr>
            <w:tcW w:w="12194" w:type="dxa"/>
          </w:tcPr>
          <w:p w:rsidR="00447A6E" w:rsidRDefault="00713112">
            <w:pPr>
              <w:pStyle w:val="TableParagraph"/>
              <w:spacing w:before="48"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6" w:line="213" w:lineRule="auto"/>
              <w:ind w:left="114" w:right="277" w:firstLine="410"/>
              <w:rPr>
                <w:sz w:val="19"/>
                <w:lang w:eastAsia="zh-CN"/>
              </w:rPr>
            </w:pPr>
            <w:r>
              <w:rPr>
                <w:w w:val="95"/>
                <w:sz w:val="19"/>
                <w:lang w:eastAsia="zh-CN"/>
              </w:rPr>
              <w:t>第四十九条</w:t>
            </w:r>
            <w:r>
              <w:rPr>
                <w:spacing w:val="1"/>
                <w:w w:val="95"/>
                <w:sz w:val="19"/>
                <w:lang w:eastAsia="zh-CN"/>
              </w:rPr>
              <w:t>城市公共交通企业有下列行为之一的，由城市人民政府城市公共交通主管部门责令改正，可以处</w:t>
            </w:r>
            <w:r>
              <w:rPr>
                <w:rFonts w:ascii="Times New Roman" w:eastAsia="Times New Roman"/>
                <w:w w:val="95"/>
                <w:sz w:val="19"/>
                <w:lang w:eastAsia="zh-CN"/>
              </w:rPr>
              <w:t>5</w:t>
            </w:r>
            <w:r>
              <w:rPr>
                <w:w w:val="95"/>
                <w:sz w:val="19"/>
                <w:lang w:eastAsia="zh-CN"/>
              </w:rPr>
              <w:t>万元以下的罚款，有</w:t>
            </w:r>
            <w:r>
              <w:rPr>
                <w:spacing w:val="-4"/>
                <w:sz w:val="19"/>
                <w:lang w:eastAsia="zh-CN"/>
              </w:rPr>
              <w:t>违法所得的，没收违法所得；</w:t>
            </w:r>
            <w:r>
              <w:rPr>
                <w:spacing w:val="-4"/>
                <w:sz w:val="19"/>
                <w:lang w:eastAsia="zh-CN"/>
              </w:rPr>
              <w:t>拒不改正的，处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20</w:t>
            </w:r>
            <w:r>
              <w:rPr>
                <w:sz w:val="19"/>
                <w:lang w:eastAsia="zh-CN"/>
              </w:rPr>
              <w:t>万元以下的罚款：</w:t>
            </w:r>
          </w:p>
          <w:p w:rsidR="00447A6E" w:rsidRDefault="00713112">
            <w:pPr>
              <w:pStyle w:val="TableParagraph"/>
              <w:spacing w:line="280" w:lineRule="exact"/>
              <w:ind w:left="501"/>
              <w:rPr>
                <w:sz w:val="19"/>
                <w:lang w:eastAsia="zh-CN"/>
              </w:rPr>
            </w:pPr>
            <w:r>
              <w:rPr>
                <w:sz w:val="19"/>
                <w:lang w:eastAsia="zh-CN"/>
              </w:rPr>
              <w:t>（一）利用城市公共交通车辆或者设施设备设置广告，影响城市公共交通运营安全；</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7"/>
              <w:rPr>
                <w:rFonts w:ascii="仿宋_GB2312"/>
                <w:sz w:val="15"/>
                <w:lang w:eastAsia="zh-CN"/>
              </w:rPr>
            </w:pPr>
          </w:p>
          <w:p w:rsidR="00447A6E" w:rsidRDefault="00713112">
            <w:pPr>
              <w:pStyle w:val="TableParagraph"/>
              <w:ind w:left="273"/>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50"/>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8"/>
              <w:rPr>
                <w:rFonts w:ascii="仿宋_GB2312"/>
                <w:sz w:val="24"/>
                <w:lang w:eastAsia="zh-CN"/>
              </w:rPr>
            </w:pPr>
          </w:p>
          <w:p w:rsidR="00447A6E" w:rsidRDefault="00713112">
            <w:pPr>
              <w:pStyle w:val="TableParagraph"/>
              <w:spacing w:line="213" w:lineRule="auto"/>
              <w:ind w:left="183" w:right="492"/>
              <w:jc w:val="center"/>
              <w:rPr>
                <w:sz w:val="19"/>
                <w:lang w:eastAsia="zh-CN"/>
              </w:rPr>
            </w:pPr>
            <w:r>
              <w:rPr>
                <w:sz w:val="19"/>
                <w:lang w:eastAsia="zh-CN"/>
              </w:rPr>
              <w:t>对城市公共交通企业重点岗位人员不符合规定条件或者未按照规定</w:t>
            </w:r>
            <w:r>
              <w:rPr>
                <w:sz w:val="19"/>
                <w:lang w:eastAsia="zh-CN"/>
              </w:rPr>
              <w:t>对重点岗位人员进行培训和考核，或者安排考核不合格的重点岗位</w:t>
            </w:r>
            <w:r>
              <w:rPr>
                <w:sz w:val="19"/>
                <w:lang w:eastAsia="zh-CN"/>
              </w:rPr>
              <w:t>人员上岗作业的处罚</w:t>
            </w:r>
          </w:p>
        </w:tc>
        <w:tc>
          <w:tcPr>
            <w:tcW w:w="12194" w:type="dxa"/>
          </w:tcPr>
          <w:p w:rsidR="00447A6E" w:rsidRDefault="00713112">
            <w:pPr>
              <w:pStyle w:val="TableParagraph"/>
              <w:spacing w:before="18"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14" w:right="277" w:firstLine="410"/>
              <w:rPr>
                <w:sz w:val="19"/>
                <w:lang w:eastAsia="zh-CN"/>
              </w:rPr>
            </w:pPr>
            <w:r>
              <w:rPr>
                <w:w w:val="95"/>
                <w:sz w:val="19"/>
                <w:lang w:eastAsia="zh-CN"/>
              </w:rPr>
              <w:t>第四十九条</w:t>
            </w:r>
            <w:r>
              <w:rPr>
                <w:spacing w:val="1"/>
                <w:w w:val="95"/>
                <w:sz w:val="19"/>
                <w:lang w:eastAsia="zh-CN"/>
              </w:rPr>
              <w:t>城市公共交通企业有下列行为之一的，由城市人民政府城市公共交通主管部门责令改正，可以处</w:t>
            </w:r>
            <w:r>
              <w:rPr>
                <w:rFonts w:ascii="Times New Roman" w:eastAsia="Times New Roman"/>
                <w:w w:val="95"/>
                <w:sz w:val="19"/>
                <w:lang w:eastAsia="zh-CN"/>
              </w:rPr>
              <w:t>5</w:t>
            </w:r>
            <w:r>
              <w:rPr>
                <w:w w:val="95"/>
                <w:sz w:val="19"/>
                <w:lang w:eastAsia="zh-CN"/>
              </w:rPr>
              <w:t>万元以下的罚款，有</w:t>
            </w:r>
            <w:r>
              <w:rPr>
                <w:spacing w:val="-4"/>
                <w:sz w:val="19"/>
                <w:lang w:eastAsia="zh-CN"/>
              </w:rPr>
              <w:t>违法所得的，没收违法所得；</w:t>
            </w:r>
            <w:r>
              <w:rPr>
                <w:spacing w:val="-4"/>
                <w:sz w:val="19"/>
                <w:lang w:eastAsia="zh-CN"/>
              </w:rPr>
              <w:t>拒不改正的，处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20</w:t>
            </w:r>
            <w:r>
              <w:rPr>
                <w:sz w:val="19"/>
                <w:lang w:eastAsia="zh-CN"/>
              </w:rPr>
              <w:t>万元以下的罚款：</w:t>
            </w:r>
          </w:p>
          <w:p w:rsidR="00447A6E" w:rsidRDefault="00713112">
            <w:pPr>
              <w:pStyle w:val="TableParagraph"/>
              <w:spacing w:line="264" w:lineRule="exact"/>
              <w:ind w:left="501"/>
              <w:rPr>
                <w:sz w:val="19"/>
                <w:lang w:eastAsia="zh-CN"/>
              </w:rPr>
            </w:pPr>
            <w:r>
              <w:rPr>
                <w:spacing w:val="11"/>
                <w:w w:val="95"/>
                <w:sz w:val="19"/>
                <w:lang w:eastAsia="zh-CN"/>
              </w:rPr>
              <w:t>（</w:t>
            </w:r>
            <w:r>
              <w:rPr>
                <w:w w:val="95"/>
                <w:sz w:val="19"/>
                <w:lang w:eastAsia="zh-CN"/>
              </w:rPr>
              <w:t>二）</w:t>
            </w:r>
            <w:r>
              <w:rPr>
                <w:w w:val="95"/>
                <w:sz w:val="19"/>
                <w:lang w:eastAsia="zh-CN"/>
              </w:rPr>
              <w:t>重点岗位人员不符合规定条件或者未按照规定对重点岗位人员进行培训和考核，或者安排考核不合格的重点岗位人员上岗作</w:t>
            </w:r>
          </w:p>
          <w:p w:rsidR="00447A6E" w:rsidRDefault="00713112">
            <w:pPr>
              <w:pStyle w:val="TableParagraph"/>
              <w:spacing w:line="290" w:lineRule="exact"/>
              <w:ind w:left="124"/>
              <w:rPr>
                <w:sz w:val="19"/>
              </w:rPr>
            </w:pPr>
            <w:r>
              <w:rPr>
                <w:sz w:val="19"/>
              </w:rPr>
              <w:t>业。</w:t>
            </w:r>
          </w:p>
        </w:tc>
        <w:tc>
          <w:tcPr>
            <w:tcW w:w="945" w:type="dxa"/>
          </w:tcPr>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273"/>
              <w:rPr>
                <w:sz w:val="19"/>
              </w:rPr>
            </w:pPr>
            <w:r>
              <w:rPr>
                <w:sz w:val="19"/>
              </w:rPr>
              <w:t>道路</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320218108000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584"/>
              <w:rPr>
                <w:sz w:val="19"/>
                <w:lang w:eastAsia="zh-CN"/>
              </w:rPr>
            </w:pPr>
            <w:r>
              <w:rPr>
                <w:sz w:val="19"/>
                <w:lang w:eastAsia="zh-CN"/>
              </w:rPr>
              <w:t>对报废船舶的所有人或者经营人未向船检机构报告的处罚</w:t>
            </w:r>
          </w:p>
        </w:tc>
        <w:tc>
          <w:tcPr>
            <w:tcW w:w="12194" w:type="dxa"/>
          </w:tcPr>
          <w:p w:rsidR="00447A6E" w:rsidRDefault="00713112">
            <w:pPr>
              <w:pStyle w:val="TableParagraph"/>
              <w:spacing w:line="276" w:lineRule="exact"/>
              <w:ind w:left="100"/>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447A6E" w:rsidRDefault="00713112">
            <w:pPr>
              <w:pStyle w:val="TableParagraph"/>
              <w:spacing w:line="271" w:lineRule="exact"/>
              <w:ind w:left="525"/>
              <w:rPr>
                <w:sz w:val="19"/>
                <w:lang w:eastAsia="zh-CN"/>
              </w:rPr>
            </w:pPr>
            <w:r>
              <w:rPr>
                <w:sz w:val="19"/>
                <w:lang w:eastAsia="zh-CN"/>
              </w:rPr>
              <w:t>第五十三条</w:t>
            </w:r>
            <w:r>
              <w:rPr>
                <w:sz w:val="19"/>
                <w:lang w:eastAsia="zh-CN"/>
              </w:rPr>
              <w:t>违反本规定第三十九条，报废船舶的所有人或者经营人未向船舶检验机构报告，由海事管理机构对其所有人或者经营人</w:t>
            </w:r>
          </w:p>
          <w:p w:rsidR="00447A6E" w:rsidRDefault="00713112">
            <w:pPr>
              <w:pStyle w:val="TableParagraph"/>
              <w:spacing w:line="275" w:lineRule="exact"/>
              <w:ind w:left="114"/>
              <w:rPr>
                <w:sz w:val="19"/>
                <w:lang w:eastAsia="zh-CN"/>
              </w:rPr>
            </w:pPr>
            <w:r>
              <w:rPr>
                <w:spacing w:val="-15"/>
                <w:sz w:val="19"/>
                <w:lang w:eastAsia="zh-CN"/>
              </w:rPr>
              <w:t>处以</w:t>
            </w:r>
            <w:r>
              <w:rPr>
                <w:rFonts w:ascii="Times New Roman" w:eastAsia="Times New Roman"/>
                <w:sz w:val="19"/>
                <w:lang w:eastAsia="zh-CN"/>
              </w:rPr>
              <w:t>5000</w:t>
            </w:r>
            <w:r>
              <w:rPr>
                <w:spacing w:val="7"/>
                <w:sz w:val="19"/>
                <w:lang w:eastAsia="zh-CN"/>
              </w:rPr>
              <w:t>元以上</w:t>
            </w:r>
            <w:r>
              <w:rPr>
                <w:rFonts w:ascii="Times New Roman" w:eastAsia="Times New Roman"/>
                <w:sz w:val="19"/>
                <w:lang w:eastAsia="zh-CN"/>
              </w:rPr>
              <w:t>3</w:t>
            </w:r>
            <w:r>
              <w:rPr>
                <w:sz w:val="19"/>
                <w:lang w:eastAsia="zh-CN"/>
              </w:rPr>
              <w:t>万元以下罚款。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276"/>
              <w:rPr>
                <w:sz w:val="19"/>
              </w:rPr>
            </w:pPr>
            <w:r>
              <w:rPr>
                <w:sz w:val="19"/>
              </w:rPr>
              <w:t>水上</w:t>
            </w:r>
          </w:p>
        </w:tc>
      </w:tr>
      <w:tr w:rsidR="00447A6E">
        <w:trPr>
          <w:trHeight w:val="846"/>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320218107000</w:t>
            </w:r>
          </w:p>
        </w:tc>
        <w:tc>
          <w:tcPr>
            <w:tcW w:w="6455" w:type="dxa"/>
          </w:tcPr>
          <w:p w:rsidR="00447A6E" w:rsidRDefault="00447A6E">
            <w:pPr>
              <w:pStyle w:val="TableParagraph"/>
              <w:spacing w:before="4"/>
              <w:rPr>
                <w:rFonts w:ascii="仿宋_GB2312"/>
                <w:sz w:val="20"/>
                <w:lang w:eastAsia="zh-CN"/>
              </w:rPr>
            </w:pPr>
          </w:p>
          <w:p w:rsidR="00447A6E" w:rsidRDefault="00713112">
            <w:pPr>
              <w:pStyle w:val="TableParagraph"/>
              <w:ind w:left="1184"/>
              <w:rPr>
                <w:sz w:val="19"/>
                <w:lang w:eastAsia="zh-CN"/>
              </w:rPr>
            </w:pPr>
            <w:r>
              <w:rPr>
                <w:sz w:val="19"/>
                <w:lang w:eastAsia="zh-CN"/>
              </w:rPr>
              <w:t>对试航船舶未经检验并持有试航证书的处罚</w:t>
            </w:r>
          </w:p>
        </w:tc>
        <w:tc>
          <w:tcPr>
            <w:tcW w:w="12194" w:type="dxa"/>
          </w:tcPr>
          <w:p w:rsidR="00447A6E" w:rsidRDefault="00713112">
            <w:pPr>
              <w:pStyle w:val="TableParagraph"/>
              <w:spacing w:line="278" w:lineRule="exact"/>
              <w:ind w:left="100"/>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447A6E" w:rsidRDefault="00713112">
            <w:pPr>
              <w:pStyle w:val="TableParagraph"/>
              <w:spacing w:line="271" w:lineRule="exact"/>
              <w:ind w:left="525"/>
              <w:rPr>
                <w:sz w:val="19"/>
                <w:lang w:eastAsia="zh-CN"/>
              </w:rPr>
            </w:pPr>
            <w:r>
              <w:rPr>
                <w:sz w:val="19"/>
                <w:lang w:eastAsia="zh-CN"/>
              </w:rPr>
              <w:t>第五十一条</w:t>
            </w:r>
            <w:r>
              <w:rPr>
                <w:sz w:val="19"/>
                <w:lang w:eastAsia="zh-CN"/>
              </w:rPr>
              <w:t>违反本规定第十七条规定，试航船舶未经试航检验并持有试航证书的，由海事管理机构责令停止试航，并对船舶所有人</w:t>
            </w:r>
          </w:p>
          <w:p w:rsidR="00447A6E" w:rsidRDefault="00713112">
            <w:pPr>
              <w:pStyle w:val="TableParagraph"/>
              <w:spacing w:line="277" w:lineRule="exact"/>
              <w:ind w:left="119"/>
              <w:rPr>
                <w:sz w:val="19"/>
                <w:lang w:eastAsia="zh-CN"/>
              </w:rPr>
            </w:pPr>
            <w:r>
              <w:rPr>
                <w:spacing w:val="3"/>
                <w:sz w:val="19"/>
                <w:lang w:eastAsia="zh-CN"/>
              </w:rPr>
              <w:t>或者经营人处以</w:t>
            </w:r>
            <w:r>
              <w:rPr>
                <w:rFonts w:ascii="Times New Roman" w:eastAsia="Times New Roman"/>
                <w:sz w:val="19"/>
                <w:lang w:eastAsia="zh-CN"/>
              </w:rPr>
              <w:t>2000</w:t>
            </w:r>
            <w:r>
              <w:rPr>
                <w:spacing w:val="7"/>
                <w:sz w:val="19"/>
                <w:lang w:eastAsia="zh-CN"/>
              </w:rPr>
              <w:t>元以上</w:t>
            </w:r>
            <w:r>
              <w:rPr>
                <w:rFonts w:ascii="Times New Roman" w:eastAsia="Times New Roman"/>
                <w:sz w:val="19"/>
                <w:lang w:eastAsia="zh-CN"/>
              </w:rPr>
              <w:t>2</w:t>
            </w:r>
            <w:r>
              <w:rPr>
                <w:spacing w:val="-1"/>
                <w:sz w:val="19"/>
                <w:lang w:eastAsia="zh-CN"/>
              </w:rPr>
              <w:t>万元以下罚款，对试航船长处以</w:t>
            </w:r>
            <w:r>
              <w:rPr>
                <w:rFonts w:ascii="Times New Roman" w:eastAsia="Times New Roman"/>
                <w:sz w:val="19"/>
                <w:lang w:eastAsia="zh-CN"/>
              </w:rPr>
              <w:t>1000</w:t>
            </w:r>
            <w:r>
              <w:rPr>
                <w:spacing w:val="-5"/>
                <w:sz w:val="19"/>
                <w:lang w:eastAsia="zh-CN"/>
              </w:rPr>
              <w:t>元以上</w:t>
            </w:r>
            <w:r>
              <w:rPr>
                <w:rFonts w:ascii="Times New Roman" w:eastAsia="Times New Roman"/>
                <w:sz w:val="19"/>
                <w:lang w:eastAsia="zh-CN"/>
              </w:rPr>
              <w:t>1</w:t>
            </w:r>
            <w:r>
              <w:rPr>
                <w:spacing w:val="1"/>
                <w:sz w:val="19"/>
                <w:lang w:eastAsia="zh-CN"/>
              </w:rPr>
              <w:t>万元以下罚款并扣留船员适任证书</w:t>
            </w:r>
            <w:r>
              <w:rPr>
                <w:rFonts w:ascii="Times New Roman" w:eastAsia="Times New Roman"/>
                <w:sz w:val="19"/>
                <w:lang w:eastAsia="zh-CN"/>
              </w:rPr>
              <w:t>6</w:t>
            </w:r>
            <w:r>
              <w:rPr>
                <w:spacing w:val="-7"/>
                <w:sz w:val="19"/>
                <w:lang w:eastAsia="zh-CN"/>
              </w:rPr>
              <w:t>至</w:t>
            </w:r>
            <w:r>
              <w:rPr>
                <w:rFonts w:ascii="Times New Roman" w:eastAsia="Times New Roman"/>
                <w:sz w:val="19"/>
                <w:lang w:eastAsia="zh-CN"/>
              </w:rPr>
              <w:t>12</w:t>
            </w:r>
            <w:r>
              <w:rPr>
                <w:sz w:val="19"/>
                <w:lang w:eastAsia="zh-CN"/>
              </w:rPr>
              <w:t>个月。</w:t>
            </w:r>
          </w:p>
        </w:tc>
        <w:tc>
          <w:tcPr>
            <w:tcW w:w="945" w:type="dxa"/>
          </w:tcPr>
          <w:p w:rsidR="00447A6E" w:rsidRDefault="00447A6E">
            <w:pPr>
              <w:pStyle w:val="TableParagraph"/>
              <w:spacing w:before="4"/>
              <w:rPr>
                <w:rFonts w:ascii="仿宋_GB2312"/>
                <w:sz w:val="20"/>
                <w:lang w:eastAsia="zh-CN"/>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320218106000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before="1" w:line="213" w:lineRule="auto"/>
              <w:ind w:left="1882" w:right="232" w:hanging="1700"/>
              <w:rPr>
                <w:sz w:val="19"/>
                <w:lang w:eastAsia="zh-CN"/>
              </w:rPr>
            </w:pPr>
            <w:r>
              <w:rPr>
                <w:spacing w:val="2"/>
                <w:sz w:val="19"/>
                <w:lang w:eastAsia="zh-CN"/>
              </w:rPr>
              <w:t>对移动平台、浮船坞、大型船舶、水上设施拖带航行，未经船舶检</w:t>
            </w:r>
            <w:r>
              <w:rPr>
                <w:spacing w:val="2"/>
                <w:sz w:val="19"/>
                <w:lang w:eastAsia="zh-CN"/>
              </w:rPr>
              <w:t>验</w:t>
            </w:r>
            <w:r>
              <w:rPr>
                <w:sz w:val="19"/>
                <w:lang w:eastAsia="zh-CN"/>
              </w:rPr>
              <w:t>机构进行拖航检验的处罚</w:t>
            </w:r>
          </w:p>
        </w:tc>
        <w:tc>
          <w:tcPr>
            <w:tcW w:w="12194" w:type="dxa"/>
          </w:tcPr>
          <w:p w:rsidR="00447A6E" w:rsidRDefault="00713112">
            <w:pPr>
              <w:pStyle w:val="TableParagraph"/>
              <w:spacing w:line="281" w:lineRule="exact"/>
              <w:ind w:left="100"/>
              <w:jc w:val="both"/>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447A6E" w:rsidRDefault="00713112">
            <w:pPr>
              <w:pStyle w:val="TableParagraph"/>
              <w:spacing w:before="6" w:line="213" w:lineRule="auto"/>
              <w:ind w:left="114" w:right="316" w:firstLine="410"/>
              <w:jc w:val="both"/>
              <w:rPr>
                <w:sz w:val="19"/>
                <w:lang w:eastAsia="zh-CN"/>
              </w:rPr>
            </w:pPr>
            <w:r>
              <w:rPr>
                <w:sz w:val="19"/>
                <w:lang w:eastAsia="zh-CN"/>
              </w:rPr>
              <w:t>第五十条</w:t>
            </w:r>
            <w:r>
              <w:rPr>
                <w:sz w:val="19"/>
                <w:lang w:eastAsia="zh-CN"/>
              </w:rPr>
              <w:t>违反本规定第十六条，移动平台、浮船坞、大型船舶、水上设施拖带航行，未经船舶检验机构进行拖航检验，由海事管理机构责令其停止拖航，并对船舶、设施所有人或者经营人处以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万元以下罚款，对船长处以</w:t>
            </w:r>
            <w:r>
              <w:rPr>
                <w:rFonts w:ascii="Times New Roman" w:eastAsia="Times New Roman"/>
                <w:sz w:val="19"/>
                <w:lang w:eastAsia="zh-CN"/>
              </w:rPr>
              <w:t>1000</w:t>
            </w:r>
            <w:r>
              <w:rPr>
                <w:sz w:val="19"/>
                <w:lang w:eastAsia="zh-CN"/>
              </w:rPr>
              <w:t>元以上</w:t>
            </w:r>
            <w:r>
              <w:rPr>
                <w:rFonts w:ascii="Times New Roman" w:eastAsia="Times New Roman"/>
                <w:sz w:val="19"/>
                <w:lang w:eastAsia="zh-CN"/>
              </w:rPr>
              <w:t>1</w:t>
            </w:r>
            <w:r>
              <w:rPr>
                <w:sz w:val="19"/>
                <w:lang w:eastAsia="zh-CN"/>
              </w:rPr>
              <w:t>万元以下罚款，并</w:t>
            </w:r>
            <w:r>
              <w:rPr>
                <w:spacing w:val="3"/>
                <w:sz w:val="19"/>
                <w:lang w:eastAsia="zh-CN"/>
              </w:rPr>
              <w:t>扣留船员适任证书</w:t>
            </w:r>
            <w:r>
              <w:rPr>
                <w:rFonts w:ascii="Times New Roman" w:eastAsia="Times New Roman"/>
                <w:sz w:val="19"/>
                <w:lang w:eastAsia="zh-CN"/>
              </w:rPr>
              <w:t>6</w:t>
            </w:r>
            <w:r>
              <w:rPr>
                <w:spacing w:val="-14"/>
                <w:sz w:val="19"/>
                <w:lang w:eastAsia="zh-CN"/>
              </w:rPr>
              <w:t>至</w:t>
            </w:r>
            <w:r>
              <w:rPr>
                <w:rFonts w:ascii="Times New Roman" w:eastAsia="Times New Roman"/>
                <w:sz w:val="19"/>
                <w:lang w:eastAsia="zh-CN"/>
              </w:rPr>
              <w:t>12</w:t>
            </w:r>
            <w:r>
              <w:rPr>
                <w:spacing w:val="-2"/>
                <w:sz w:val="19"/>
                <w:lang w:eastAsia="zh-CN"/>
              </w:rPr>
              <w:t>个月，对水上设施主要负责人处以</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1</w:t>
            </w:r>
            <w:r>
              <w:rPr>
                <w:sz w:val="19"/>
                <w:lang w:eastAsia="zh-CN"/>
              </w:rPr>
              <w:t>万元以下罚款。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846"/>
        </w:trPr>
        <w:tc>
          <w:tcPr>
            <w:tcW w:w="1584" w:type="dxa"/>
          </w:tcPr>
          <w:p w:rsidR="00447A6E" w:rsidRDefault="00447A6E">
            <w:pPr>
              <w:pStyle w:val="TableParagraph"/>
              <w:spacing w:before="10"/>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320218579000</w:t>
            </w:r>
          </w:p>
        </w:tc>
        <w:tc>
          <w:tcPr>
            <w:tcW w:w="6455" w:type="dxa"/>
          </w:tcPr>
          <w:p w:rsidR="00447A6E" w:rsidRDefault="00713112">
            <w:pPr>
              <w:pStyle w:val="TableParagraph"/>
              <w:spacing w:before="148" w:line="213" w:lineRule="auto"/>
              <w:ind w:left="205" w:right="251" w:hanging="34"/>
              <w:rPr>
                <w:sz w:val="19"/>
                <w:lang w:eastAsia="zh-CN"/>
              </w:rPr>
            </w:pPr>
            <w:r>
              <w:rPr>
                <w:spacing w:val="1"/>
                <w:sz w:val="19"/>
                <w:lang w:eastAsia="zh-CN"/>
              </w:rPr>
              <w:t>交付船舶载运的危险货物托运人，船舶载运包装危险货物或者</w:t>
            </w:r>
            <w:r>
              <w:rPr>
                <w:rFonts w:ascii="Times New Roman" w:eastAsia="Times New Roman"/>
                <w:sz w:val="19"/>
                <w:lang w:eastAsia="zh-CN"/>
              </w:rPr>
              <w:t>B</w:t>
            </w:r>
            <w:r>
              <w:rPr>
                <w:spacing w:val="13"/>
                <w:sz w:val="19"/>
                <w:lang w:eastAsia="zh-CN"/>
              </w:rPr>
              <w:t>组</w:t>
            </w:r>
            <w:r>
              <w:rPr>
                <w:spacing w:val="13"/>
                <w:sz w:val="19"/>
                <w:lang w:eastAsia="zh-CN"/>
              </w:rPr>
              <w:t>固</w:t>
            </w:r>
            <w:r>
              <w:rPr>
                <w:spacing w:val="-6"/>
                <w:sz w:val="19"/>
                <w:lang w:eastAsia="zh-CN"/>
              </w:rPr>
              <w:t>体散装货物离港前，</w:t>
            </w:r>
            <w:r>
              <w:rPr>
                <w:spacing w:val="-6"/>
                <w:sz w:val="19"/>
                <w:lang w:eastAsia="zh-CN"/>
              </w:rPr>
              <w:t>散装液化天然气船舶未按照规定报告的处罚</w:t>
            </w:r>
          </w:p>
        </w:tc>
        <w:tc>
          <w:tcPr>
            <w:tcW w:w="12194" w:type="dxa"/>
          </w:tcPr>
          <w:p w:rsidR="00447A6E" w:rsidRDefault="00713112">
            <w:pPr>
              <w:pStyle w:val="TableParagraph"/>
              <w:spacing w:line="277" w:lineRule="exact"/>
              <w:ind w:left="100"/>
              <w:rPr>
                <w:sz w:val="19"/>
                <w:lang w:eastAsia="zh-CN"/>
              </w:rPr>
            </w:pPr>
            <w:r>
              <w:rPr>
                <w:sz w:val="19"/>
                <w:lang w:eastAsia="zh-CN"/>
              </w:rPr>
              <w:t>【部门规章】《船舶载运危险货物安全监督管理规定（</w:t>
            </w:r>
            <w:r>
              <w:rPr>
                <w:rFonts w:ascii="Times New Roman" w:eastAsia="Times New Roman"/>
                <w:sz w:val="19"/>
                <w:lang w:eastAsia="zh-CN"/>
              </w:rPr>
              <w:t>2024</w:t>
            </w:r>
            <w:r>
              <w:rPr>
                <w:sz w:val="19"/>
                <w:lang w:eastAsia="zh-CN"/>
              </w:rPr>
              <w:t>）》</w:t>
            </w:r>
          </w:p>
          <w:p w:rsidR="00447A6E" w:rsidRDefault="00713112">
            <w:pPr>
              <w:pStyle w:val="TableParagraph"/>
              <w:spacing w:line="271" w:lineRule="exact"/>
              <w:ind w:left="525"/>
              <w:rPr>
                <w:sz w:val="19"/>
                <w:lang w:eastAsia="zh-CN"/>
              </w:rPr>
            </w:pPr>
            <w:r>
              <w:rPr>
                <w:spacing w:val="-1"/>
                <w:sz w:val="19"/>
                <w:lang w:eastAsia="zh-CN"/>
              </w:rPr>
              <w:t>第四十六条</w:t>
            </w:r>
            <w:r>
              <w:rPr>
                <w:spacing w:val="-1"/>
                <w:sz w:val="19"/>
                <w:lang w:eastAsia="zh-CN"/>
              </w:rPr>
              <w:t>违反本规定，有下列情形之一的，由海事管理机构责令改正，处</w:t>
            </w:r>
            <w:r>
              <w:rPr>
                <w:rFonts w:ascii="Times New Roman" w:eastAsia="Times New Roman"/>
                <w:sz w:val="19"/>
                <w:lang w:eastAsia="zh-CN"/>
              </w:rPr>
              <w:t>500</w:t>
            </w:r>
            <w:r>
              <w:rPr>
                <w:spacing w:val="9"/>
                <w:sz w:val="19"/>
                <w:lang w:eastAsia="zh-CN"/>
              </w:rPr>
              <w:t>元以上</w:t>
            </w:r>
            <w:r>
              <w:rPr>
                <w:rFonts w:ascii="Times New Roman" w:eastAsia="Times New Roman"/>
                <w:sz w:val="19"/>
                <w:lang w:eastAsia="zh-CN"/>
              </w:rPr>
              <w:t>3</w:t>
            </w:r>
            <w:r>
              <w:rPr>
                <w:sz w:val="19"/>
                <w:lang w:eastAsia="zh-CN"/>
              </w:rPr>
              <w:t>万元以下的罚款：</w:t>
            </w:r>
          </w:p>
          <w:p w:rsidR="00447A6E" w:rsidRDefault="00713112">
            <w:pPr>
              <w:pStyle w:val="TableParagraph"/>
              <w:spacing w:line="278" w:lineRule="exact"/>
              <w:ind w:left="501"/>
              <w:rPr>
                <w:sz w:val="19"/>
                <w:lang w:eastAsia="zh-CN"/>
              </w:rPr>
            </w:pPr>
            <w:r>
              <w:rPr>
                <w:sz w:val="19"/>
                <w:lang w:eastAsia="zh-CN"/>
              </w:rPr>
              <w:t>（二）</w:t>
            </w:r>
            <w:r>
              <w:rPr>
                <w:spacing w:val="2"/>
                <w:sz w:val="19"/>
                <w:lang w:eastAsia="zh-CN"/>
              </w:rPr>
              <w:t>船舶载运包装危险货物或者</w:t>
            </w:r>
            <w:r>
              <w:rPr>
                <w:rFonts w:ascii="Times New Roman" w:eastAsia="Times New Roman"/>
                <w:sz w:val="19"/>
                <w:lang w:eastAsia="zh-CN"/>
              </w:rPr>
              <w:t>B</w:t>
            </w:r>
            <w:r>
              <w:rPr>
                <w:sz w:val="19"/>
                <w:lang w:eastAsia="zh-CN"/>
              </w:rPr>
              <w:t>组固体散装货物离港前，未按照规定将清单、舱单或者详细配载图报海事管理机构的；</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951"/>
        </w:trPr>
        <w:tc>
          <w:tcPr>
            <w:tcW w:w="1584" w:type="dxa"/>
          </w:tcPr>
          <w:p w:rsidR="00447A6E" w:rsidRDefault="00447A6E">
            <w:pPr>
              <w:pStyle w:val="TableParagraph"/>
              <w:rPr>
                <w:rFonts w:ascii="仿宋_GB2312"/>
                <w:sz w:val="28"/>
              </w:rPr>
            </w:pPr>
          </w:p>
          <w:p w:rsidR="00447A6E" w:rsidRDefault="00713112">
            <w:pPr>
              <w:pStyle w:val="TableParagraph"/>
              <w:ind w:left="91" w:right="128"/>
              <w:jc w:val="center"/>
              <w:rPr>
                <w:rFonts w:ascii="Times New Roman"/>
                <w:sz w:val="19"/>
              </w:rPr>
            </w:pPr>
            <w:r>
              <w:rPr>
                <w:rFonts w:ascii="Times New Roman"/>
                <w:sz w:val="19"/>
              </w:rPr>
              <w:t>320218578000</w:t>
            </w:r>
          </w:p>
        </w:tc>
        <w:tc>
          <w:tcPr>
            <w:tcW w:w="6455" w:type="dxa"/>
          </w:tcPr>
          <w:p w:rsidR="00447A6E" w:rsidRDefault="00447A6E">
            <w:pPr>
              <w:pStyle w:val="TableParagraph"/>
              <w:spacing w:before="12"/>
              <w:rPr>
                <w:rFonts w:ascii="仿宋_GB2312"/>
                <w:sz w:val="15"/>
                <w:lang w:eastAsia="zh-CN"/>
              </w:rPr>
            </w:pPr>
          </w:p>
          <w:p w:rsidR="00447A6E" w:rsidRDefault="00713112">
            <w:pPr>
              <w:pStyle w:val="TableParagraph"/>
              <w:spacing w:line="211" w:lineRule="auto"/>
              <w:ind w:left="1381" w:right="232" w:hanging="1198"/>
              <w:rPr>
                <w:sz w:val="19"/>
                <w:lang w:eastAsia="zh-CN"/>
              </w:rPr>
            </w:pPr>
            <w:r>
              <w:rPr>
                <w:spacing w:val="2"/>
                <w:sz w:val="19"/>
                <w:lang w:eastAsia="zh-CN"/>
              </w:rPr>
              <w:t>对不符合《海运危险货物集装箱装箱安全技术要求》的危险货物集</w:t>
            </w:r>
            <w:r>
              <w:rPr>
                <w:spacing w:val="2"/>
                <w:sz w:val="19"/>
                <w:lang w:eastAsia="zh-CN"/>
              </w:rPr>
              <w:t>装</w:t>
            </w:r>
            <w:r>
              <w:rPr>
                <w:sz w:val="19"/>
                <w:lang w:eastAsia="zh-CN"/>
              </w:rPr>
              <w:t>箱签署《集装箱装箱证明书》的处罚</w:t>
            </w:r>
          </w:p>
        </w:tc>
        <w:tc>
          <w:tcPr>
            <w:tcW w:w="12194" w:type="dxa"/>
          </w:tcPr>
          <w:p w:rsidR="00447A6E" w:rsidRDefault="00713112">
            <w:pPr>
              <w:pStyle w:val="TableParagraph"/>
              <w:spacing w:before="41" w:line="288" w:lineRule="exact"/>
              <w:ind w:left="100"/>
              <w:rPr>
                <w:sz w:val="19"/>
                <w:lang w:eastAsia="zh-CN"/>
              </w:rPr>
            </w:pPr>
            <w:r>
              <w:rPr>
                <w:sz w:val="19"/>
                <w:lang w:eastAsia="zh-CN"/>
              </w:rPr>
              <w:t>【部门规章】《船舶载运危险货物安全监督管理规定（</w:t>
            </w:r>
            <w:r>
              <w:rPr>
                <w:rFonts w:ascii="Times New Roman" w:eastAsia="Times New Roman"/>
                <w:sz w:val="19"/>
                <w:lang w:eastAsia="zh-CN"/>
              </w:rPr>
              <w:t>2024</w:t>
            </w:r>
            <w:r>
              <w:rPr>
                <w:sz w:val="19"/>
                <w:lang w:eastAsia="zh-CN"/>
              </w:rPr>
              <w:t>）》</w:t>
            </w:r>
          </w:p>
          <w:p w:rsidR="00447A6E" w:rsidRDefault="00713112">
            <w:pPr>
              <w:pStyle w:val="TableParagraph"/>
              <w:spacing w:before="7" w:line="213" w:lineRule="auto"/>
              <w:ind w:left="122" w:right="282" w:firstLine="403"/>
              <w:rPr>
                <w:sz w:val="19"/>
                <w:lang w:eastAsia="zh-CN"/>
              </w:rPr>
            </w:pPr>
            <w:r>
              <w:rPr>
                <w:sz w:val="19"/>
                <w:lang w:eastAsia="zh-CN"/>
              </w:rPr>
              <w:t>第四十五条</w:t>
            </w:r>
            <w:r>
              <w:rPr>
                <w:sz w:val="19"/>
                <w:lang w:eastAsia="zh-CN"/>
              </w:rPr>
              <w:t>违反本规定，对不符合《海运危险货物集装箱装箱安全技术要求》的危险货物集装箱签署《集装箱装箱证明书》的，</w:t>
            </w:r>
            <w:r>
              <w:rPr>
                <w:sz w:val="19"/>
                <w:lang w:eastAsia="zh-CN"/>
              </w:rPr>
              <w:t>由</w:t>
            </w:r>
            <w:r>
              <w:rPr>
                <w:spacing w:val="-1"/>
                <w:sz w:val="19"/>
                <w:lang w:eastAsia="zh-CN"/>
              </w:rPr>
              <w:t>海事管理机构责令改正，对聘用该集装箱装箱现场检查员的单位处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5"/>
              <w:rPr>
                <w:rFonts w:ascii="仿宋_GB2312"/>
                <w:sz w:val="24"/>
                <w:lang w:eastAsia="zh-CN"/>
              </w:rPr>
            </w:pPr>
          </w:p>
          <w:p w:rsidR="00447A6E" w:rsidRDefault="00713112">
            <w:pPr>
              <w:pStyle w:val="TableParagraph"/>
              <w:ind w:left="276"/>
              <w:rPr>
                <w:sz w:val="19"/>
              </w:rPr>
            </w:pPr>
            <w:r>
              <w:rPr>
                <w:sz w:val="19"/>
              </w:rPr>
              <w:t>水上</w:t>
            </w:r>
          </w:p>
        </w:tc>
      </w:tr>
      <w:tr w:rsidR="00447A6E">
        <w:trPr>
          <w:trHeight w:val="670"/>
        </w:trPr>
        <w:tc>
          <w:tcPr>
            <w:tcW w:w="1584" w:type="dxa"/>
          </w:tcPr>
          <w:p w:rsidR="00447A6E" w:rsidRDefault="00447A6E">
            <w:pPr>
              <w:pStyle w:val="TableParagraph"/>
              <w:spacing w:before="12"/>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320218834000</w:t>
            </w:r>
          </w:p>
        </w:tc>
        <w:tc>
          <w:tcPr>
            <w:tcW w:w="6455" w:type="dxa"/>
          </w:tcPr>
          <w:p w:rsidR="00447A6E" w:rsidRDefault="00713112">
            <w:pPr>
              <w:pStyle w:val="TableParagraph"/>
              <w:spacing w:before="171"/>
              <w:ind w:left="387"/>
              <w:rPr>
                <w:sz w:val="19"/>
                <w:lang w:eastAsia="zh-CN"/>
              </w:rPr>
            </w:pPr>
            <w:r>
              <w:rPr>
                <w:sz w:val="19"/>
                <w:lang w:eastAsia="zh-CN"/>
              </w:rPr>
              <w:t>对港口企业未按规定组织、实施防阵风防台风工作的行政处罚</w:t>
            </w:r>
          </w:p>
        </w:tc>
        <w:tc>
          <w:tcPr>
            <w:tcW w:w="12194" w:type="dxa"/>
          </w:tcPr>
          <w:p w:rsidR="00447A6E" w:rsidRDefault="00713112">
            <w:pPr>
              <w:pStyle w:val="TableParagraph"/>
              <w:spacing w:before="37" w:line="288" w:lineRule="exact"/>
              <w:ind w:left="100"/>
              <w:rPr>
                <w:sz w:val="19"/>
                <w:lang w:eastAsia="zh-CN"/>
              </w:rPr>
            </w:pPr>
            <w:r>
              <w:rPr>
                <w:sz w:val="19"/>
                <w:lang w:eastAsia="zh-CN"/>
              </w:rPr>
              <w:t>【部门规章】《港口大型机械防阵风防台风管理规定（</w:t>
            </w:r>
            <w:r>
              <w:rPr>
                <w:rFonts w:ascii="Times New Roman" w:eastAsia="Times New Roman"/>
                <w:sz w:val="19"/>
                <w:lang w:eastAsia="zh-CN"/>
              </w:rPr>
              <w:t>2003</w:t>
            </w:r>
            <w:r>
              <w:rPr>
                <w:sz w:val="19"/>
                <w:lang w:eastAsia="zh-CN"/>
              </w:rPr>
              <w:t>）》</w:t>
            </w:r>
          </w:p>
          <w:p w:rsidR="00447A6E" w:rsidRDefault="00713112">
            <w:pPr>
              <w:pStyle w:val="TableParagraph"/>
              <w:spacing w:line="288" w:lineRule="exact"/>
              <w:ind w:left="525"/>
              <w:rPr>
                <w:sz w:val="19"/>
                <w:lang w:eastAsia="zh-CN"/>
              </w:rPr>
            </w:pPr>
            <w:r>
              <w:rPr>
                <w:sz w:val="19"/>
                <w:lang w:eastAsia="zh-CN"/>
              </w:rPr>
              <w:t>第二十二条</w:t>
            </w:r>
            <w:r>
              <w:rPr>
                <w:sz w:val="19"/>
                <w:lang w:eastAsia="zh-CN"/>
              </w:rPr>
              <w:t>港口企业未按本规定组织、实施防风防台工作的，</w:t>
            </w:r>
            <w:r>
              <w:rPr>
                <w:sz w:val="19"/>
                <w:lang w:eastAsia="zh-CN"/>
              </w:rPr>
              <w:t>由港口所在地港口管理部门视情况给予警告，并责令整改。</w:t>
            </w:r>
          </w:p>
        </w:tc>
        <w:tc>
          <w:tcPr>
            <w:tcW w:w="945" w:type="dxa"/>
          </w:tcPr>
          <w:p w:rsidR="00447A6E" w:rsidRDefault="00713112">
            <w:pPr>
              <w:pStyle w:val="TableParagraph"/>
              <w:spacing w:before="171"/>
              <w:ind w:left="276"/>
              <w:rPr>
                <w:sz w:val="19"/>
              </w:rPr>
            </w:pPr>
            <w:r>
              <w:rPr>
                <w:sz w:val="19"/>
              </w:rPr>
              <w:t>水上</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320218558000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0" w:line="213" w:lineRule="auto"/>
              <w:ind w:left="483" w:right="189"/>
              <w:rPr>
                <w:sz w:val="19"/>
                <w:lang w:eastAsia="zh-CN"/>
              </w:rPr>
            </w:pPr>
            <w:r>
              <w:rPr>
                <w:sz w:val="19"/>
                <w:lang w:eastAsia="zh-CN"/>
              </w:rPr>
              <w:t>对施工图设计未经批准擅自开工建设或擅自作出变更或者采取肢解</w:t>
            </w:r>
            <w:r>
              <w:rPr>
                <w:sz w:val="19"/>
                <w:lang w:eastAsia="zh-CN"/>
              </w:rPr>
              <w:t>变更内容等方式规避审批并开工建设的处罚</w:t>
            </w:r>
          </w:p>
        </w:tc>
        <w:tc>
          <w:tcPr>
            <w:tcW w:w="12194" w:type="dxa"/>
          </w:tcPr>
          <w:p w:rsidR="00447A6E" w:rsidRDefault="00713112">
            <w:pPr>
              <w:pStyle w:val="TableParagraph"/>
              <w:spacing w:line="284" w:lineRule="exact"/>
              <w:ind w:left="100"/>
              <w:rPr>
                <w:sz w:val="19"/>
                <w:lang w:eastAsia="zh-CN"/>
              </w:rPr>
            </w:pPr>
            <w:r>
              <w:rPr>
                <w:sz w:val="19"/>
                <w:lang w:eastAsia="zh-CN"/>
              </w:rPr>
              <w:t>【部门规章】《港口工程建设管理规定（</w:t>
            </w:r>
            <w:r>
              <w:rPr>
                <w:rFonts w:ascii="Times New Roman" w:eastAsia="Times New Roman"/>
                <w:sz w:val="19"/>
                <w:lang w:eastAsia="zh-CN"/>
              </w:rPr>
              <w:t>2019</w:t>
            </w:r>
            <w:r>
              <w:rPr>
                <w:sz w:val="19"/>
                <w:lang w:eastAsia="zh-CN"/>
              </w:rPr>
              <w:t>）》</w:t>
            </w:r>
          </w:p>
          <w:p w:rsidR="00447A6E" w:rsidRDefault="00713112">
            <w:pPr>
              <w:pStyle w:val="TableParagraph"/>
              <w:spacing w:line="272" w:lineRule="exact"/>
              <w:ind w:left="525"/>
              <w:rPr>
                <w:sz w:val="19"/>
                <w:lang w:eastAsia="zh-CN"/>
              </w:rPr>
            </w:pPr>
            <w:r>
              <w:rPr>
                <w:spacing w:val="-3"/>
                <w:sz w:val="19"/>
                <w:lang w:eastAsia="zh-CN"/>
              </w:rPr>
              <w:t>第六十九条</w:t>
            </w:r>
            <w:r>
              <w:rPr>
                <w:spacing w:val="-3"/>
                <w:sz w:val="19"/>
                <w:lang w:eastAsia="zh-CN"/>
              </w:rPr>
              <w:t>项目单位有下列行为之一的，</w:t>
            </w:r>
            <w:r>
              <w:rPr>
                <w:spacing w:val="-3"/>
                <w:sz w:val="19"/>
                <w:lang w:eastAsia="zh-CN"/>
              </w:rPr>
              <w:t>由所在地港口行政管理部门责令改正，处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447A6E" w:rsidRDefault="00713112">
            <w:pPr>
              <w:pStyle w:val="TableParagraph"/>
              <w:spacing w:line="272" w:lineRule="exact"/>
              <w:ind w:left="501"/>
              <w:rPr>
                <w:sz w:val="19"/>
                <w:lang w:eastAsia="zh-CN"/>
              </w:rPr>
            </w:pPr>
            <w:r>
              <w:rPr>
                <w:sz w:val="19"/>
                <w:lang w:eastAsia="zh-CN"/>
              </w:rPr>
              <w:t>（一）施工图设计未经批准，擅自开工建设的；</w:t>
            </w:r>
          </w:p>
          <w:p w:rsidR="00447A6E" w:rsidRDefault="00713112">
            <w:pPr>
              <w:pStyle w:val="TableParagraph"/>
              <w:spacing w:before="6" w:line="213" w:lineRule="auto"/>
              <w:ind w:left="119" w:right="174" w:firstLine="381"/>
              <w:rPr>
                <w:sz w:val="19"/>
                <w:lang w:eastAsia="zh-CN"/>
              </w:rPr>
            </w:pPr>
            <w:r>
              <w:rPr>
                <w:sz w:val="19"/>
                <w:lang w:eastAsia="zh-CN"/>
              </w:rPr>
              <w:t>（二）施工图设计经批准后，对本规定第三十一条、第三十二条规定的情形擅自作出变更或者采取肢解变更内容等方式规避审批并开</w:t>
            </w:r>
            <w:r>
              <w:rPr>
                <w:sz w:val="19"/>
                <w:lang w:eastAsia="zh-CN"/>
              </w:rPr>
              <w:t>工建设的。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320218541000</w:t>
            </w:r>
          </w:p>
        </w:tc>
        <w:tc>
          <w:tcPr>
            <w:tcW w:w="6455" w:type="dxa"/>
          </w:tcPr>
          <w:p w:rsidR="00447A6E" w:rsidRDefault="00713112">
            <w:pPr>
              <w:pStyle w:val="TableParagraph"/>
              <w:spacing w:before="147" w:line="213" w:lineRule="auto"/>
              <w:ind w:left="1078" w:right="232" w:hanging="896"/>
              <w:rPr>
                <w:sz w:val="19"/>
                <w:lang w:eastAsia="zh-CN"/>
              </w:rPr>
            </w:pPr>
            <w:r>
              <w:rPr>
                <w:spacing w:val="2"/>
                <w:sz w:val="19"/>
                <w:lang w:eastAsia="zh-CN"/>
              </w:rPr>
              <w:t>对港口理货业务经营人以及从事船舶港口服务、港口设施设备和机</w:t>
            </w:r>
            <w:r>
              <w:rPr>
                <w:spacing w:val="2"/>
                <w:sz w:val="19"/>
                <w:lang w:eastAsia="zh-CN"/>
              </w:rPr>
              <w:t>械</w:t>
            </w:r>
            <w:r>
              <w:rPr>
                <w:sz w:val="19"/>
                <w:lang w:eastAsia="zh-CN"/>
              </w:rPr>
              <w:t>租赁维修的经营人未按规定进行备案的处罚</w:t>
            </w:r>
          </w:p>
        </w:tc>
        <w:tc>
          <w:tcPr>
            <w:tcW w:w="12194" w:type="dxa"/>
          </w:tcPr>
          <w:p w:rsidR="00447A6E" w:rsidRDefault="00713112">
            <w:pPr>
              <w:pStyle w:val="TableParagraph"/>
              <w:spacing w:line="275"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447A6E" w:rsidRDefault="00713112">
            <w:pPr>
              <w:pStyle w:val="TableParagraph"/>
              <w:spacing w:line="272" w:lineRule="exact"/>
              <w:ind w:left="525"/>
              <w:rPr>
                <w:sz w:val="19"/>
                <w:lang w:eastAsia="zh-CN"/>
              </w:rPr>
            </w:pPr>
            <w:r>
              <w:rPr>
                <w:sz w:val="19"/>
                <w:lang w:eastAsia="zh-CN"/>
              </w:rPr>
              <w:t>第四十二条第二款</w:t>
            </w:r>
            <w:r>
              <w:rPr>
                <w:sz w:val="19"/>
                <w:lang w:eastAsia="zh-CN"/>
              </w:rPr>
              <w:t>从事船舶港口服务、港口设施设备和机械租赁维修的经营人未按规定进行备案的，由港口行政管理部门责令改正，</w:t>
            </w:r>
          </w:p>
          <w:p w:rsidR="00447A6E" w:rsidRDefault="00713112">
            <w:pPr>
              <w:pStyle w:val="TableParagraph"/>
              <w:spacing w:line="276" w:lineRule="exact"/>
              <w:ind w:left="122"/>
              <w:rPr>
                <w:sz w:val="19"/>
                <w:lang w:eastAsia="zh-CN"/>
              </w:rPr>
            </w:pPr>
            <w:r>
              <w:rPr>
                <w:spacing w:val="-13"/>
                <w:sz w:val="19"/>
                <w:lang w:eastAsia="zh-CN"/>
              </w:rPr>
              <w:t>并处</w:t>
            </w:r>
            <w:r>
              <w:rPr>
                <w:rFonts w:ascii="Times New Roman" w:eastAsia="Times New Roman"/>
                <w:sz w:val="19"/>
                <w:lang w:eastAsia="zh-CN"/>
              </w:rPr>
              <w:t>1</w:t>
            </w:r>
            <w:r>
              <w:rPr>
                <w:spacing w:val="4"/>
                <w:sz w:val="19"/>
                <w:lang w:eastAsia="zh-CN"/>
              </w:rPr>
              <w:t>万元以上</w:t>
            </w:r>
            <w:r>
              <w:rPr>
                <w:rFonts w:ascii="Times New Roman" w:eastAsia="Times New Roman"/>
                <w:sz w:val="19"/>
                <w:lang w:eastAsia="zh-CN"/>
              </w:rPr>
              <w:t>3</w:t>
            </w:r>
            <w:r>
              <w:rPr>
                <w:sz w:val="19"/>
                <w:lang w:eastAsia="zh-CN"/>
              </w:rPr>
              <w:t>万元以下罚款。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320218530000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2"/>
              <w:ind w:left="185"/>
              <w:rPr>
                <w:sz w:val="19"/>
                <w:lang w:eastAsia="zh-CN"/>
              </w:rPr>
            </w:pPr>
            <w:r>
              <w:rPr>
                <w:sz w:val="19"/>
                <w:lang w:eastAsia="zh-CN"/>
              </w:rPr>
              <w:t>港口理货业务经营人兼营货物装卸经营业务、仓储经营业务的处罚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447A6E" w:rsidRDefault="00713112">
            <w:pPr>
              <w:pStyle w:val="TableParagraph"/>
              <w:spacing w:before="5" w:line="213" w:lineRule="auto"/>
              <w:ind w:left="112" w:right="109" w:firstLine="412"/>
              <w:rPr>
                <w:sz w:val="19"/>
                <w:lang w:eastAsia="zh-CN"/>
              </w:rPr>
            </w:pPr>
            <w:r>
              <w:rPr>
                <w:spacing w:val="-4"/>
                <w:sz w:val="19"/>
                <w:lang w:eastAsia="zh-CN"/>
              </w:rPr>
              <w:t>第四十一条</w:t>
            </w:r>
            <w:r>
              <w:rPr>
                <w:spacing w:val="-4"/>
                <w:sz w:val="19"/>
                <w:lang w:eastAsia="zh-CN"/>
              </w:rPr>
              <w:t>有下列行为之一的，</w:t>
            </w:r>
            <w:r>
              <w:rPr>
                <w:spacing w:val="-4"/>
                <w:sz w:val="19"/>
                <w:lang w:eastAsia="zh-CN"/>
              </w:rPr>
              <w:t>由港口行政管理部门责令停止违法经营，没收违法所得；违法所得</w:t>
            </w:r>
            <w:r>
              <w:rPr>
                <w:rFonts w:ascii="Times New Roman" w:eastAsia="Times New Roman"/>
                <w:sz w:val="19"/>
                <w:lang w:eastAsia="zh-CN"/>
              </w:rPr>
              <w:t>10</w:t>
            </w:r>
            <w:r>
              <w:rPr>
                <w:spacing w:val="2"/>
                <w:sz w:val="19"/>
                <w:lang w:eastAsia="zh-CN"/>
              </w:rPr>
              <w:t>万元以上的，并处违法所得</w:t>
            </w:r>
            <w:r>
              <w:rPr>
                <w:rFonts w:ascii="Times New Roman" w:eastAsia="Times New Roman"/>
                <w:sz w:val="19"/>
                <w:lang w:eastAsia="zh-CN"/>
              </w:rPr>
              <w:t>2</w:t>
            </w:r>
            <w:r>
              <w:rPr>
                <w:sz w:val="19"/>
                <w:lang w:eastAsia="zh-CN"/>
              </w:rPr>
              <w:t>倍</w:t>
            </w:r>
            <w:r>
              <w:rPr>
                <w:spacing w:val="-15"/>
                <w:sz w:val="19"/>
                <w:lang w:eastAsia="zh-CN"/>
              </w:rPr>
              <w:t>以上</w:t>
            </w:r>
            <w:r>
              <w:rPr>
                <w:rFonts w:ascii="Times New Roman" w:eastAsia="Times New Roman"/>
                <w:sz w:val="19"/>
                <w:lang w:eastAsia="zh-CN"/>
              </w:rPr>
              <w:t>5</w:t>
            </w:r>
            <w:r>
              <w:rPr>
                <w:spacing w:val="-3"/>
                <w:sz w:val="19"/>
                <w:lang w:eastAsia="zh-CN"/>
              </w:rPr>
              <w:t>倍以下罚款；违法所得不足</w:t>
            </w:r>
            <w:r>
              <w:rPr>
                <w:rFonts w:ascii="Times New Roman" w:eastAsia="Times New Roman"/>
                <w:sz w:val="19"/>
                <w:lang w:eastAsia="zh-CN"/>
              </w:rPr>
              <w:t>10</w:t>
            </w:r>
            <w:r>
              <w:rPr>
                <w:spacing w:val="-6"/>
                <w:sz w:val="19"/>
                <w:lang w:eastAsia="zh-CN"/>
              </w:rPr>
              <w:t>万元的，处</w:t>
            </w:r>
            <w:r>
              <w:rPr>
                <w:rFonts w:ascii="Times New Roman" w:eastAsia="Times New Roman"/>
                <w:sz w:val="19"/>
                <w:lang w:eastAsia="zh-CN"/>
              </w:rPr>
              <w:t>5</w:t>
            </w:r>
            <w:r>
              <w:rPr>
                <w:spacing w:val="5"/>
                <w:sz w:val="19"/>
                <w:lang w:eastAsia="zh-CN"/>
              </w:rPr>
              <w:t>万元以上</w:t>
            </w:r>
            <w:r>
              <w:rPr>
                <w:rFonts w:ascii="Times New Roman" w:eastAsia="Times New Roman"/>
                <w:sz w:val="19"/>
                <w:lang w:eastAsia="zh-CN"/>
              </w:rPr>
              <w:t>20</w:t>
            </w:r>
            <w:r>
              <w:rPr>
                <w:sz w:val="19"/>
                <w:lang w:eastAsia="zh-CN"/>
              </w:rPr>
              <w:t>万元以下罚款：</w:t>
            </w:r>
          </w:p>
          <w:p w:rsidR="00447A6E" w:rsidRDefault="00713112">
            <w:pPr>
              <w:pStyle w:val="TableParagraph"/>
              <w:spacing w:line="274" w:lineRule="exact"/>
              <w:ind w:left="501"/>
              <w:rPr>
                <w:sz w:val="19"/>
                <w:lang w:eastAsia="zh-CN"/>
              </w:rPr>
            </w:pPr>
            <w:r>
              <w:rPr>
                <w:sz w:val="19"/>
                <w:lang w:eastAsia="zh-CN"/>
              </w:rPr>
              <w:t>（二）港口理货业务经营人兼营货物装卸经营业务、仓储经营业务的。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6" w:line="288" w:lineRule="exact"/>
              <w:ind w:left="140" w:right="186"/>
              <w:jc w:val="center"/>
              <w:rPr>
                <w:sz w:val="19"/>
                <w:lang w:eastAsia="zh-CN"/>
              </w:rPr>
            </w:pPr>
            <w:r>
              <w:rPr>
                <w:sz w:val="19"/>
                <w:lang w:eastAsia="zh-CN"/>
              </w:rPr>
              <w:t>港口经营人未按照码头泊位性质和功能接靠船舶或者超过码头靠泊</w:t>
            </w:r>
            <w:r>
              <w:rPr>
                <w:sz w:val="19"/>
                <w:lang w:eastAsia="zh-CN"/>
              </w:rPr>
              <w:t>等</w:t>
            </w:r>
          </w:p>
          <w:p w:rsidR="00447A6E" w:rsidRDefault="00713112">
            <w:pPr>
              <w:pStyle w:val="TableParagraph"/>
              <w:spacing w:line="288" w:lineRule="exact"/>
              <w:ind w:left="3" w:right="491"/>
              <w:jc w:val="center"/>
              <w:rPr>
                <w:sz w:val="19"/>
              </w:rPr>
            </w:pPr>
            <w:r>
              <w:rPr>
                <w:sz w:val="19"/>
              </w:rPr>
              <w:t>级接靠船舶的处罚</w:t>
            </w:r>
          </w:p>
        </w:tc>
        <w:tc>
          <w:tcPr>
            <w:tcW w:w="12194" w:type="dxa"/>
          </w:tcPr>
          <w:p w:rsidR="00447A6E" w:rsidRDefault="00713112">
            <w:pPr>
              <w:pStyle w:val="TableParagraph"/>
              <w:spacing w:line="283"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447A6E" w:rsidRDefault="00713112">
            <w:pPr>
              <w:pStyle w:val="TableParagraph"/>
              <w:spacing w:before="6" w:line="213" w:lineRule="auto"/>
              <w:ind w:left="114" w:right="246" w:firstLine="410"/>
              <w:rPr>
                <w:sz w:val="19"/>
                <w:lang w:eastAsia="zh-CN"/>
              </w:rPr>
            </w:pPr>
            <w:r>
              <w:rPr>
                <w:sz w:val="19"/>
                <w:lang w:eastAsia="zh-CN"/>
              </w:rPr>
              <w:t>第二十二条</w:t>
            </w:r>
            <w:r>
              <w:rPr>
                <w:sz w:val="19"/>
                <w:lang w:eastAsia="zh-CN"/>
              </w:rPr>
              <w:t>港口经营人应当按照码头竣工验收确定的泊位性质和功能接靠船舶，不得超过码头靠泊等级接靠船舶，但按照交通运输部的规定接靠满足相关条件的减载船舶除外。</w:t>
            </w:r>
          </w:p>
          <w:p w:rsidR="00447A6E" w:rsidRDefault="00713112">
            <w:pPr>
              <w:pStyle w:val="TableParagraph"/>
              <w:spacing w:line="265" w:lineRule="exact"/>
              <w:ind w:left="525"/>
              <w:rPr>
                <w:sz w:val="19"/>
                <w:lang w:eastAsia="zh-CN"/>
              </w:rPr>
            </w:pPr>
            <w:r>
              <w:rPr>
                <w:w w:val="95"/>
                <w:sz w:val="19"/>
                <w:lang w:eastAsia="zh-CN"/>
              </w:rPr>
              <w:t>第四十二条第三款</w:t>
            </w:r>
            <w:r>
              <w:rPr>
                <w:spacing w:val="1"/>
                <w:w w:val="95"/>
                <w:sz w:val="19"/>
                <w:lang w:eastAsia="zh-CN"/>
              </w:rPr>
              <w:t>港口经营人有下列行为之一的，由港口行政管理部门责令改正，</w:t>
            </w:r>
            <w:r>
              <w:rPr>
                <w:spacing w:val="1"/>
                <w:w w:val="95"/>
                <w:sz w:val="19"/>
                <w:lang w:eastAsia="zh-CN"/>
              </w:rPr>
              <w:t>并处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3</w:t>
            </w:r>
            <w:r>
              <w:rPr>
                <w:w w:val="95"/>
                <w:sz w:val="19"/>
                <w:lang w:eastAsia="zh-CN"/>
              </w:rPr>
              <w:t>万元以下罚款：</w:t>
            </w:r>
          </w:p>
          <w:p w:rsidR="00447A6E" w:rsidRDefault="00713112">
            <w:pPr>
              <w:pStyle w:val="TableParagraph"/>
              <w:spacing w:line="285" w:lineRule="exact"/>
              <w:ind w:left="501"/>
              <w:rPr>
                <w:sz w:val="19"/>
                <w:lang w:eastAsia="zh-CN"/>
              </w:rPr>
            </w:pPr>
            <w:r>
              <w:rPr>
                <w:sz w:val="19"/>
                <w:lang w:eastAsia="zh-CN"/>
              </w:rPr>
              <w:t>（二）未按照码头泊位性质和功能接靠船舶或者超过码头靠泊等级接靠船舶的，但接靠满足相关条件的减载船舶除外；</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6"/>
              <w:rPr>
                <w:sz w:val="19"/>
              </w:rPr>
            </w:pPr>
            <w:r>
              <w:rPr>
                <w:sz w:val="19"/>
              </w:rPr>
              <w:t>水上</w:t>
            </w:r>
          </w:p>
        </w:tc>
      </w:tr>
      <w:tr w:rsidR="00447A6E">
        <w:trPr>
          <w:trHeight w:val="1400"/>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320218561000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9" w:line="213" w:lineRule="auto"/>
              <w:ind w:left="886" w:right="232" w:hanging="704"/>
              <w:rPr>
                <w:sz w:val="19"/>
                <w:lang w:eastAsia="zh-CN"/>
              </w:rPr>
            </w:pPr>
            <w:r>
              <w:rPr>
                <w:spacing w:val="2"/>
                <w:sz w:val="19"/>
                <w:lang w:eastAsia="zh-CN"/>
              </w:rPr>
              <w:t>对危险货物港口经营人未将剧毒化学品以及储存数量构成重大危险</w:t>
            </w:r>
            <w:r>
              <w:rPr>
                <w:spacing w:val="2"/>
                <w:sz w:val="19"/>
                <w:lang w:eastAsia="zh-CN"/>
              </w:rPr>
              <w:t>源</w:t>
            </w:r>
            <w:r>
              <w:rPr>
                <w:sz w:val="19"/>
                <w:lang w:eastAsia="zh-CN"/>
              </w:rPr>
              <w:t>的其他危险化学品在专用仓库内单独存放的处罚</w:t>
            </w:r>
          </w:p>
        </w:tc>
        <w:tc>
          <w:tcPr>
            <w:tcW w:w="12194" w:type="dxa"/>
          </w:tcPr>
          <w:p w:rsidR="00447A6E" w:rsidRDefault="00713112">
            <w:pPr>
              <w:pStyle w:val="TableParagraph"/>
              <w:spacing w:line="282"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7" w:right="266" w:firstLine="408"/>
              <w:rPr>
                <w:sz w:val="19"/>
                <w:lang w:eastAsia="zh-CN"/>
              </w:rPr>
            </w:pPr>
            <w:r>
              <w:rPr>
                <w:sz w:val="19"/>
                <w:lang w:eastAsia="zh-CN"/>
              </w:rPr>
              <w:t>第七十九条</w:t>
            </w:r>
            <w:r>
              <w:rPr>
                <w:sz w:val="19"/>
                <w:lang w:eastAsia="zh-CN"/>
              </w:rPr>
              <w:t>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447A6E" w:rsidRDefault="00713112">
            <w:pPr>
              <w:pStyle w:val="TableParagraph"/>
              <w:spacing w:line="213" w:lineRule="auto"/>
              <w:ind w:left="143" w:right="169" w:firstLine="357"/>
              <w:rPr>
                <w:sz w:val="19"/>
                <w:lang w:eastAsia="zh-CN"/>
              </w:rPr>
            </w:pPr>
            <w:r>
              <w:rPr>
                <w:sz w:val="19"/>
                <w:lang w:eastAsia="zh-CN"/>
              </w:rPr>
              <w:t>（三）未将危险货物储存在专用库场、储罐内，或者未将剧毒化学品以及储存数量构成重大危险源的其他危险货物在专用库场、储罐</w:t>
            </w:r>
            <w:r>
              <w:rPr>
                <w:sz w:val="19"/>
                <w:lang w:eastAsia="zh-CN"/>
              </w:rPr>
              <w:t>内单独存放的；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320218560000</w:t>
            </w:r>
          </w:p>
        </w:tc>
        <w:tc>
          <w:tcPr>
            <w:tcW w:w="6455" w:type="dxa"/>
          </w:tcPr>
          <w:p w:rsidR="00447A6E" w:rsidRDefault="00447A6E">
            <w:pPr>
              <w:pStyle w:val="TableParagraph"/>
              <w:spacing w:before="1"/>
              <w:rPr>
                <w:rFonts w:ascii="仿宋_GB2312"/>
                <w:sz w:val="23"/>
                <w:lang w:eastAsia="zh-CN"/>
              </w:rPr>
            </w:pPr>
          </w:p>
          <w:p w:rsidR="00447A6E" w:rsidRDefault="00713112">
            <w:pPr>
              <w:pStyle w:val="TableParagraph"/>
              <w:spacing w:before="1" w:line="213" w:lineRule="auto"/>
              <w:ind w:left="183" w:right="484" w:hanging="8"/>
              <w:jc w:val="center"/>
              <w:rPr>
                <w:sz w:val="19"/>
                <w:lang w:eastAsia="zh-CN"/>
              </w:rPr>
            </w:pPr>
            <w:r>
              <w:rPr>
                <w:sz w:val="19"/>
                <w:lang w:eastAsia="zh-CN"/>
              </w:rPr>
              <w:t>对危险货物港口经营人进行可能危及危险化学品管道安全的施工作</w:t>
            </w:r>
            <w:r>
              <w:rPr>
                <w:sz w:val="19"/>
                <w:lang w:eastAsia="zh-CN"/>
              </w:rPr>
              <w:t>业，或者未与管道所属单位共同制定应急预案、采取相应的安全防</w:t>
            </w:r>
            <w:r>
              <w:rPr>
                <w:spacing w:val="-3"/>
                <w:sz w:val="19"/>
                <w:lang w:eastAsia="zh-CN"/>
              </w:rPr>
              <w:t>护措施，</w:t>
            </w:r>
            <w:r>
              <w:rPr>
                <w:spacing w:val="-3"/>
                <w:sz w:val="19"/>
                <w:lang w:eastAsia="zh-CN"/>
              </w:rPr>
              <w:t>或者管道所属单位未指派专门人员到现场进行管道安全保护</w:t>
            </w:r>
            <w:r>
              <w:rPr>
                <w:sz w:val="19"/>
                <w:lang w:eastAsia="zh-CN"/>
              </w:rPr>
              <w:t>指导的处罚</w:t>
            </w:r>
          </w:p>
        </w:tc>
        <w:tc>
          <w:tcPr>
            <w:tcW w:w="12194" w:type="dxa"/>
          </w:tcPr>
          <w:p w:rsidR="00447A6E" w:rsidRDefault="00713112">
            <w:pPr>
              <w:pStyle w:val="TableParagraph"/>
              <w:spacing w:line="288"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4" w:right="251" w:firstLine="391"/>
              <w:jc w:val="both"/>
              <w:rPr>
                <w:sz w:val="19"/>
                <w:lang w:eastAsia="zh-CN"/>
              </w:rPr>
            </w:pPr>
            <w:r>
              <w:rPr>
                <w:sz w:val="19"/>
                <w:lang w:eastAsia="zh-CN"/>
              </w:rPr>
              <w:t>第七十八条</w:t>
            </w:r>
            <w:r>
              <w:rPr>
                <w:sz w:val="19"/>
                <w:lang w:eastAsia="zh-CN"/>
              </w:rPr>
              <w:t>危险货物港口经营人有下列情形之一的，由所在地港口行政管理部门责令改正，可以处五万元以下的罚款；逾期未改正的，处五万元以上十万元以下的罚款；情节严重的，责令停产停业整顿：</w:t>
            </w:r>
          </w:p>
          <w:p w:rsidR="00447A6E" w:rsidRDefault="00713112">
            <w:pPr>
              <w:pStyle w:val="TableParagraph"/>
              <w:spacing w:line="213" w:lineRule="auto"/>
              <w:ind w:left="119" w:right="186" w:firstLine="396"/>
              <w:jc w:val="both"/>
              <w:rPr>
                <w:sz w:val="19"/>
                <w:lang w:eastAsia="zh-CN"/>
              </w:rPr>
            </w:pPr>
            <w:r>
              <w:rPr>
                <w:sz w:val="19"/>
                <w:lang w:eastAsia="zh-CN"/>
              </w:rPr>
              <w:t>在港口进行可能危及危险货物管道安全的施工作业，施工单位未按照规定书面通知管道所属单位，或者未与管道所属单位共同制定应</w:t>
            </w:r>
            <w:r>
              <w:rPr>
                <w:sz w:val="19"/>
                <w:lang w:eastAsia="zh-CN"/>
              </w:rPr>
              <w:t>急预案、采取相应的安全防护措施，或者管道所属单位未指派专门人员到现场进行管道安全保护指导的，由所在地港口行政管理部门按照</w:t>
            </w:r>
            <w:r>
              <w:rPr>
                <w:sz w:val="19"/>
                <w:lang w:eastAsia="zh-CN"/>
              </w:rPr>
              <w:t>前款规定的处罚金额进行处罚。</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276"/>
              <w:rPr>
                <w:sz w:val="19"/>
              </w:rPr>
            </w:pPr>
            <w:r>
              <w:rPr>
                <w:sz w:val="19"/>
              </w:rPr>
              <w:t>水上</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320218546000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9" w:line="213" w:lineRule="auto"/>
              <w:ind w:left="382" w:right="232" w:hanging="200"/>
              <w:rPr>
                <w:sz w:val="19"/>
                <w:lang w:eastAsia="zh-CN"/>
              </w:rPr>
            </w:pPr>
            <w:r>
              <w:rPr>
                <w:spacing w:val="2"/>
                <w:sz w:val="19"/>
                <w:lang w:eastAsia="zh-CN"/>
              </w:rPr>
              <w:t>对危险货物港口经营人未按照国家标准、行业标准或者国家有关规</w:t>
            </w:r>
            <w:r>
              <w:rPr>
                <w:spacing w:val="2"/>
                <w:sz w:val="19"/>
                <w:lang w:eastAsia="zh-CN"/>
              </w:rPr>
              <w:t>定</w:t>
            </w:r>
            <w:r>
              <w:rPr>
                <w:sz w:val="19"/>
                <w:lang w:eastAsia="zh-CN"/>
              </w:rPr>
              <w:t>对安全设施、设备进行经常性维护、保养和定期检测的处罚</w:t>
            </w:r>
          </w:p>
        </w:tc>
        <w:tc>
          <w:tcPr>
            <w:tcW w:w="12194" w:type="dxa"/>
          </w:tcPr>
          <w:p w:rsidR="00447A6E" w:rsidRDefault="00713112">
            <w:pPr>
              <w:pStyle w:val="TableParagraph"/>
              <w:spacing w:line="282"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208" w:firstLine="410"/>
              <w:jc w:val="both"/>
              <w:rPr>
                <w:sz w:val="19"/>
                <w:lang w:eastAsia="zh-CN"/>
              </w:rPr>
            </w:pPr>
            <w:r>
              <w:rPr>
                <w:sz w:val="19"/>
                <w:lang w:eastAsia="zh-CN"/>
              </w:rPr>
              <w:t>第七十七条</w:t>
            </w:r>
            <w:r>
              <w:rPr>
                <w:sz w:val="19"/>
                <w:lang w:eastAsia="zh-CN"/>
              </w:rPr>
              <w:t>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w:t>
            </w:r>
            <w:r>
              <w:rPr>
                <w:sz w:val="19"/>
                <w:lang w:eastAsia="zh-CN"/>
              </w:rPr>
              <w:t>令停产停业整顿：</w:t>
            </w:r>
          </w:p>
          <w:p w:rsidR="00447A6E" w:rsidRDefault="0071311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）未按照国家标准、行业标准或者国家有关规定安装、使用安全设施、设备并进</w:t>
            </w:r>
            <w:r>
              <w:rPr>
                <w:sz w:val="19"/>
                <w:lang w:eastAsia="zh-CN"/>
              </w:rPr>
              <w:t>行经常性维护、保养和定期检测的。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ind w:left="276"/>
              <w:rPr>
                <w:sz w:val="19"/>
              </w:rPr>
            </w:pPr>
            <w:r>
              <w:rPr>
                <w:sz w:val="19"/>
              </w:rPr>
              <w:t>水上</w:t>
            </w:r>
          </w:p>
        </w:tc>
      </w:tr>
      <w:tr w:rsidR="00447A6E">
        <w:trPr>
          <w:trHeight w:val="844"/>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320218529000</w:t>
            </w:r>
          </w:p>
        </w:tc>
        <w:tc>
          <w:tcPr>
            <w:tcW w:w="6455" w:type="dxa"/>
          </w:tcPr>
          <w:p w:rsidR="00447A6E" w:rsidRDefault="00713112">
            <w:pPr>
              <w:pStyle w:val="TableParagraph"/>
              <w:spacing w:before="122" w:line="288" w:lineRule="exact"/>
              <w:ind w:left="136" w:right="186"/>
              <w:jc w:val="center"/>
              <w:rPr>
                <w:sz w:val="19"/>
                <w:lang w:eastAsia="zh-CN"/>
              </w:rPr>
            </w:pPr>
            <w:r>
              <w:rPr>
                <w:sz w:val="19"/>
                <w:lang w:eastAsia="zh-CN"/>
              </w:rPr>
              <w:t>对港口经营人装卸国家禁止通过该港口水域水路运输的危险货物的</w:t>
            </w:r>
            <w:r>
              <w:rPr>
                <w:sz w:val="19"/>
                <w:lang w:eastAsia="zh-CN"/>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77"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第八十四条</w:t>
            </w:r>
            <w:r>
              <w:rPr>
                <w:sz w:val="19"/>
                <w:lang w:eastAsia="zh-CN"/>
              </w:rPr>
              <w:t>危险货物港口经营人有下列行为之一的，由所在地港口行政管理部门责令改正，并处三万元以下的罚款：</w:t>
            </w:r>
          </w:p>
          <w:p w:rsidR="00447A6E" w:rsidRDefault="00713112">
            <w:pPr>
              <w:pStyle w:val="TableParagraph"/>
              <w:spacing w:line="277" w:lineRule="exact"/>
              <w:ind w:left="501"/>
              <w:rPr>
                <w:sz w:val="19"/>
                <w:lang w:eastAsia="zh-CN"/>
              </w:rPr>
            </w:pPr>
            <w:r>
              <w:rPr>
                <w:sz w:val="19"/>
                <w:lang w:eastAsia="zh-CN"/>
              </w:rPr>
              <w:t>（一）装卸国家禁止通过该港口水域水路运输的危险货物的；</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1398"/>
        </w:trPr>
        <w:tc>
          <w:tcPr>
            <w:tcW w:w="1584" w:type="dxa"/>
          </w:tcPr>
          <w:p w:rsidR="00447A6E" w:rsidRDefault="00447A6E">
            <w:pPr>
              <w:pStyle w:val="TableParagraph"/>
              <w:rPr>
                <w:rFonts w:ascii="仿宋_GB2312"/>
                <w:sz w:val="20"/>
              </w:rPr>
            </w:pPr>
          </w:p>
          <w:p w:rsidR="00447A6E" w:rsidRDefault="00447A6E">
            <w:pPr>
              <w:pStyle w:val="TableParagraph"/>
              <w:spacing w:before="3"/>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320218527000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before="1" w:line="213" w:lineRule="auto"/>
              <w:ind w:left="183" w:right="492" w:hanging="19"/>
              <w:jc w:val="center"/>
              <w:rPr>
                <w:sz w:val="19"/>
                <w:lang w:eastAsia="zh-CN"/>
              </w:rPr>
            </w:pPr>
            <w:r>
              <w:rPr>
                <w:spacing w:val="-1"/>
                <w:sz w:val="19"/>
                <w:lang w:eastAsia="zh-CN"/>
              </w:rPr>
              <w:t>对危险货物港口经营人危险化学品专用仓库未设专人负责管理，</w:t>
            </w:r>
            <w:r>
              <w:rPr>
                <w:spacing w:val="-1"/>
                <w:sz w:val="19"/>
                <w:lang w:eastAsia="zh-CN"/>
              </w:rPr>
              <w:t>或者</w:t>
            </w:r>
            <w:r>
              <w:rPr>
                <w:sz w:val="19"/>
                <w:lang w:eastAsia="zh-CN"/>
              </w:rPr>
              <w:t>对储存的剧毒化学品以及储存数量构成重大危险源的其他危险化</w:t>
            </w:r>
            <w:r>
              <w:rPr>
                <w:sz w:val="19"/>
                <w:lang w:eastAsia="zh-CN"/>
              </w:rPr>
              <w:t>学品未实行双人收发、双人保管制度</w:t>
            </w:r>
            <w:r w:rsidR="00483123">
              <w:rPr>
                <w:sz w:val="19"/>
                <w:lang w:eastAsia="zh-CN"/>
              </w:rPr>
              <w:t>的</w:t>
            </w:r>
            <w:r>
              <w:rPr>
                <w:sz w:val="19"/>
                <w:lang w:eastAsia="zh-CN"/>
              </w:rPr>
              <w:t>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4" w:right="246" w:firstLine="391"/>
              <w:rPr>
                <w:sz w:val="19"/>
                <w:lang w:eastAsia="zh-CN"/>
              </w:rPr>
            </w:pPr>
            <w:r>
              <w:rPr>
                <w:sz w:val="19"/>
                <w:lang w:eastAsia="zh-CN"/>
              </w:rPr>
              <w:t>第七十八条</w:t>
            </w:r>
            <w:r>
              <w:rPr>
                <w:sz w:val="19"/>
                <w:lang w:eastAsia="zh-CN"/>
              </w:rPr>
              <w:t>危险货物港口经营人有下列情形之一的，由所在地港口行政管理部门责令改正，可以处五万元以下的罚款；逾期未改正的，处五万元以上十万元以下的罚款；情节严重的，责令停产停业整顿：</w:t>
            </w:r>
          </w:p>
          <w:p w:rsidR="00447A6E" w:rsidRDefault="00713112">
            <w:pPr>
              <w:pStyle w:val="TableParagraph"/>
              <w:spacing w:line="213" w:lineRule="auto"/>
              <w:ind w:left="117" w:right="201" w:firstLine="384"/>
              <w:rPr>
                <w:sz w:val="19"/>
                <w:lang w:eastAsia="zh-CN"/>
              </w:rPr>
            </w:pPr>
            <w:r>
              <w:rPr>
                <w:sz w:val="19"/>
                <w:lang w:eastAsia="zh-CN"/>
              </w:rPr>
              <w:t>（二）危险货物专用库场、储罐未设专人负责管理，或者对储存的剧毒化学品以及储存数量构成重大危险源的其他危险货物未实行双</w:t>
            </w:r>
            <w:r>
              <w:rPr>
                <w:sz w:val="19"/>
                <w:lang w:eastAsia="zh-CN"/>
              </w:rPr>
              <w:t>人收发、双人保管制度的；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1"/>
                <w:lang w:eastAsia="zh-CN"/>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320218510000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183"/>
              <w:rPr>
                <w:sz w:val="19"/>
                <w:lang w:eastAsia="zh-CN"/>
              </w:rPr>
            </w:pPr>
            <w:r>
              <w:rPr>
                <w:sz w:val="19"/>
                <w:lang w:eastAsia="zh-CN"/>
              </w:rPr>
              <w:t>对危险货物港口经营人未将生产安全事故应急预案报送备案的处罚</w:t>
            </w:r>
          </w:p>
        </w:tc>
        <w:tc>
          <w:tcPr>
            <w:tcW w:w="12194" w:type="dxa"/>
          </w:tcPr>
          <w:p w:rsidR="00447A6E" w:rsidRDefault="00713112">
            <w:pPr>
              <w:pStyle w:val="TableParagraph"/>
              <w:spacing w:line="276"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第八十四条第三款</w:t>
            </w:r>
            <w:r>
              <w:rPr>
                <w:sz w:val="19"/>
                <w:lang w:eastAsia="zh-CN"/>
              </w:rPr>
              <w:t>危险货物港口经营人未将生产安全事故应急预案报送备案的，</w:t>
            </w:r>
            <w:r>
              <w:rPr>
                <w:sz w:val="19"/>
                <w:lang w:eastAsia="zh-CN"/>
              </w:rPr>
              <w:t>由所在地港口行政管理部门责令限期改正；逾期</w:t>
            </w:r>
          </w:p>
          <w:p w:rsidR="00447A6E" w:rsidRDefault="00713112">
            <w:pPr>
              <w:pStyle w:val="TableParagraph"/>
              <w:spacing w:line="275" w:lineRule="exact"/>
              <w:ind w:left="134"/>
              <w:rPr>
                <w:sz w:val="19"/>
                <w:lang w:eastAsia="zh-CN"/>
              </w:rPr>
            </w:pPr>
            <w:r>
              <w:rPr>
                <w:sz w:val="19"/>
                <w:lang w:eastAsia="zh-CN"/>
              </w:rPr>
              <w:t>未改正</w:t>
            </w:r>
            <w:r>
              <w:rPr>
                <w:sz w:val="19"/>
                <w:lang w:eastAsia="zh-CN"/>
              </w:rPr>
              <w:t>的，处三万元以上五万元以下的罚款，对直接负责的主管人员和其他直接责任人员处一万元以上二万元以下的罚款。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spacing w:before="1"/>
              <w:ind w:left="276"/>
              <w:rPr>
                <w:sz w:val="19"/>
              </w:rPr>
            </w:pPr>
            <w:r>
              <w:rPr>
                <w:sz w:val="19"/>
              </w:rPr>
              <w:t>水上</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320218509000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2"/>
              <w:rPr>
                <w:rFonts w:ascii="仿宋_GB2312"/>
                <w:sz w:val="26"/>
                <w:lang w:eastAsia="zh-CN"/>
              </w:rPr>
            </w:pPr>
          </w:p>
          <w:p w:rsidR="00447A6E" w:rsidRDefault="00713112">
            <w:pPr>
              <w:pStyle w:val="TableParagraph"/>
              <w:spacing w:line="213" w:lineRule="auto"/>
              <w:ind w:left="1383" w:right="232" w:hanging="1200"/>
              <w:rPr>
                <w:sz w:val="19"/>
                <w:lang w:eastAsia="zh-CN"/>
              </w:rPr>
            </w:pPr>
            <w:r>
              <w:rPr>
                <w:spacing w:val="2"/>
                <w:sz w:val="19"/>
                <w:lang w:eastAsia="zh-CN"/>
              </w:rPr>
              <w:t>对在港口从事危险货物添加抑制剂或者稳定剂作业前，未将有关情</w:t>
            </w:r>
            <w:r>
              <w:rPr>
                <w:spacing w:val="2"/>
                <w:sz w:val="19"/>
                <w:lang w:eastAsia="zh-CN"/>
              </w:rPr>
              <w:t>况</w:t>
            </w:r>
            <w:r>
              <w:rPr>
                <w:sz w:val="19"/>
                <w:lang w:eastAsia="zh-CN"/>
              </w:rPr>
              <w:t>告知相关危险货物港口经营人的处罚</w:t>
            </w:r>
          </w:p>
        </w:tc>
        <w:tc>
          <w:tcPr>
            <w:tcW w:w="12194" w:type="dxa"/>
          </w:tcPr>
          <w:p w:rsidR="00447A6E" w:rsidRDefault="00713112">
            <w:pPr>
              <w:pStyle w:val="TableParagraph"/>
              <w:spacing w:before="8" w:line="288"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第八十四条</w:t>
            </w:r>
            <w:r>
              <w:rPr>
                <w:sz w:val="19"/>
                <w:lang w:eastAsia="zh-CN"/>
              </w:rPr>
              <w:t>危险货物港口经营人有下列行为之一的，由所在地港口行政管理部门责令改正，并处三万元以下的罚款：</w:t>
            </w:r>
          </w:p>
          <w:p w:rsidR="00447A6E" w:rsidRDefault="00713112">
            <w:pPr>
              <w:pStyle w:val="TableParagraph"/>
              <w:spacing w:line="271" w:lineRule="exact"/>
              <w:ind w:left="501"/>
              <w:rPr>
                <w:sz w:val="19"/>
                <w:lang w:eastAsia="zh-CN"/>
              </w:rPr>
            </w:pPr>
            <w:r>
              <w:rPr>
                <w:sz w:val="19"/>
                <w:lang w:eastAsia="zh-CN"/>
              </w:rPr>
              <w:t>（</w:t>
            </w:r>
            <w:r>
              <w:rPr>
                <w:spacing w:val="-25"/>
                <w:sz w:val="19"/>
                <w:lang w:eastAsia="zh-CN"/>
              </w:rPr>
              <w:t>一</w:t>
            </w:r>
            <w:r>
              <w:rPr>
                <w:sz w:val="19"/>
                <w:lang w:eastAsia="zh-CN"/>
              </w:rPr>
              <w:t>）装卸国家禁止通过该港口水域水路运输的危险货物的；</w:t>
            </w:r>
          </w:p>
          <w:p w:rsidR="00447A6E" w:rsidRDefault="00713112">
            <w:pPr>
              <w:pStyle w:val="TableParagraph"/>
              <w:spacing w:line="272" w:lineRule="exact"/>
              <w:ind w:left="501"/>
              <w:rPr>
                <w:sz w:val="19"/>
                <w:lang w:eastAsia="zh-CN"/>
              </w:rPr>
            </w:pPr>
            <w:r>
              <w:rPr>
                <w:sz w:val="19"/>
                <w:lang w:eastAsia="zh-CN"/>
              </w:rPr>
              <w:t>（二）未如实记录危险货物作业基础数据的；</w:t>
            </w:r>
          </w:p>
          <w:p w:rsidR="00447A6E" w:rsidRDefault="00713112">
            <w:pPr>
              <w:pStyle w:val="TableParagraph"/>
              <w:spacing w:line="272" w:lineRule="exact"/>
              <w:ind w:left="501"/>
              <w:rPr>
                <w:sz w:val="19"/>
                <w:lang w:eastAsia="zh-CN"/>
              </w:rPr>
            </w:pPr>
            <w:r>
              <w:rPr>
                <w:sz w:val="19"/>
                <w:lang w:eastAsia="zh-CN"/>
              </w:rPr>
              <w:t>（三）发现危险货物的包装和安全标志不符合相关规定仍进行作业的；</w:t>
            </w:r>
          </w:p>
          <w:p w:rsidR="00447A6E" w:rsidRDefault="0071311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）未具备其作业使用的危险货物输送管道分布图、安全技术档案的。</w:t>
            </w:r>
          </w:p>
          <w:p w:rsidR="00447A6E" w:rsidRDefault="00713112">
            <w:pPr>
              <w:pStyle w:val="TableParagraph"/>
              <w:spacing w:before="6" w:line="213" w:lineRule="auto"/>
              <w:ind w:left="114" w:right="186" w:firstLine="400"/>
              <w:rPr>
                <w:sz w:val="19"/>
                <w:lang w:eastAsia="zh-CN"/>
              </w:rPr>
            </w:pPr>
            <w:r>
              <w:rPr>
                <w:sz w:val="19"/>
                <w:lang w:eastAsia="zh-CN"/>
              </w:rPr>
              <w:t>在港口从事危险货物添加抑制剂或者稳定剂作业前，未将有关情况告知相关危险货物港口经营人和作业船舶的，由所在地港口行政管</w:t>
            </w:r>
            <w:r>
              <w:rPr>
                <w:sz w:val="19"/>
                <w:lang w:eastAsia="zh-CN"/>
              </w:rPr>
              <w:t>理部门责令改正，并对相关单位处三万元以下的罚款。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14"/>
                <w:lang w:eastAsia="zh-CN"/>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320218508000</w:t>
            </w:r>
          </w:p>
        </w:tc>
        <w:tc>
          <w:tcPr>
            <w:tcW w:w="6455" w:type="dxa"/>
          </w:tcPr>
          <w:p w:rsidR="00447A6E" w:rsidRDefault="00713112">
            <w:pPr>
              <w:pStyle w:val="TableParagraph"/>
              <w:spacing w:before="151" w:line="213" w:lineRule="auto"/>
              <w:ind w:left="183" w:right="487" w:hanging="5"/>
              <w:jc w:val="center"/>
              <w:rPr>
                <w:sz w:val="19"/>
                <w:lang w:eastAsia="zh-CN"/>
              </w:rPr>
            </w:pPr>
            <w:r>
              <w:rPr>
                <w:sz w:val="19"/>
                <w:lang w:eastAsia="zh-CN"/>
              </w:rPr>
              <w:t>对港口作业委托人未按规定向港口经营人提供所托运的危险货物有</w:t>
            </w:r>
            <w:r>
              <w:rPr>
                <w:sz w:val="19"/>
                <w:lang w:eastAsia="zh-CN"/>
              </w:rPr>
              <w:t>关资料的，或者在托运的普通货物中夹带危险货物，或者将危险货</w:t>
            </w:r>
            <w:r>
              <w:rPr>
                <w:sz w:val="19"/>
                <w:lang w:eastAsia="zh-CN"/>
              </w:rPr>
              <w:t>物谎报或者匿报为普通货物托运的处罚</w:t>
            </w:r>
          </w:p>
        </w:tc>
        <w:tc>
          <w:tcPr>
            <w:tcW w:w="12194" w:type="dxa"/>
          </w:tcPr>
          <w:p w:rsidR="00447A6E" w:rsidRDefault="00713112">
            <w:pPr>
              <w:pStyle w:val="TableParagraph"/>
              <w:spacing w:line="279"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210" w:firstLine="410"/>
              <w:jc w:val="both"/>
              <w:rPr>
                <w:sz w:val="19"/>
                <w:lang w:eastAsia="zh-CN"/>
              </w:rPr>
            </w:pPr>
            <w:r>
              <w:rPr>
                <w:sz w:val="19"/>
                <w:lang w:eastAsia="zh-CN"/>
              </w:rPr>
              <w:t>第八十五条</w:t>
            </w:r>
            <w:r>
              <w:rPr>
                <w:sz w:val="19"/>
                <w:lang w:eastAsia="zh-CN"/>
              </w:rPr>
              <w:t>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w:t>
            </w:r>
            <w:r>
              <w:rPr>
                <w:sz w:val="19"/>
                <w:lang w:eastAsia="zh-CN"/>
              </w:rPr>
              <w:t>在</w:t>
            </w:r>
            <w:r>
              <w:rPr>
                <w:spacing w:val="-2"/>
                <w:sz w:val="19"/>
                <w:lang w:eastAsia="zh-CN"/>
              </w:rPr>
              <w:t>地港口行政管理部门责令改正，处十万元以上二十万元以下的罚款，</w:t>
            </w:r>
            <w:r>
              <w:rPr>
                <w:spacing w:val="-2"/>
                <w:sz w:val="19"/>
                <w:lang w:eastAsia="zh-CN"/>
              </w:rPr>
              <w:t>有违法所得的，没收违法所得。</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320218507000</w:t>
            </w:r>
          </w:p>
        </w:tc>
        <w:tc>
          <w:tcPr>
            <w:tcW w:w="6455" w:type="dxa"/>
          </w:tcPr>
          <w:p w:rsidR="00447A6E" w:rsidRDefault="00447A6E">
            <w:pPr>
              <w:pStyle w:val="TableParagraph"/>
              <w:spacing w:before="7"/>
              <w:rPr>
                <w:rFonts w:ascii="仿宋_GB2312"/>
                <w:lang w:eastAsia="zh-CN"/>
              </w:rPr>
            </w:pPr>
          </w:p>
          <w:p w:rsidR="00447A6E" w:rsidRDefault="00713112">
            <w:pPr>
              <w:pStyle w:val="TableParagraph"/>
              <w:spacing w:line="213" w:lineRule="auto"/>
              <w:ind w:left="181" w:right="492" w:firstLine="2"/>
              <w:jc w:val="center"/>
              <w:rPr>
                <w:sz w:val="19"/>
                <w:lang w:eastAsia="zh-CN"/>
              </w:rPr>
            </w:pPr>
            <w:r>
              <w:rPr>
                <w:sz w:val="19"/>
                <w:lang w:eastAsia="zh-CN"/>
              </w:rPr>
              <w:t>对储存危险化学品的单位未将其剧毒化学品以及储存数量构成重大</w:t>
            </w:r>
            <w:r>
              <w:rPr>
                <w:sz w:val="19"/>
                <w:lang w:eastAsia="zh-CN"/>
              </w:rPr>
              <w:t>危险源的其他危险化学品的储存数量、储存地点以及管理人员的情</w:t>
            </w:r>
            <w:r>
              <w:rPr>
                <w:sz w:val="19"/>
                <w:lang w:eastAsia="zh-CN"/>
              </w:rPr>
              <w:t>况报送备案的处罚</w:t>
            </w:r>
          </w:p>
        </w:tc>
        <w:tc>
          <w:tcPr>
            <w:tcW w:w="12194" w:type="dxa"/>
          </w:tcPr>
          <w:p w:rsidR="00447A6E" w:rsidRDefault="00713112">
            <w:pPr>
              <w:pStyle w:val="TableParagraph"/>
              <w:spacing w:line="283"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14" w:right="49" w:firstLine="410"/>
              <w:rPr>
                <w:sz w:val="19"/>
                <w:lang w:eastAsia="zh-CN"/>
              </w:rPr>
            </w:pPr>
            <w:r>
              <w:rPr>
                <w:sz w:val="19"/>
                <w:lang w:eastAsia="zh-CN"/>
              </w:rPr>
              <w:t>第八十条</w:t>
            </w:r>
            <w:r>
              <w:rPr>
                <w:sz w:val="19"/>
                <w:lang w:eastAsia="zh-CN"/>
              </w:rPr>
              <w:t>危险货物港口经营人有下列情形之一的，</w:t>
            </w:r>
            <w:r>
              <w:rPr>
                <w:sz w:val="19"/>
                <w:lang w:eastAsia="zh-CN"/>
              </w:rPr>
              <w:t>由所在地港口行政管理部门责令改正，可以处一万元以下的罚款；逾期未改正的，</w:t>
            </w:r>
            <w:r>
              <w:rPr>
                <w:sz w:val="19"/>
                <w:lang w:eastAsia="zh-CN"/>
              </w:rPr>
              <w:t>处一万元以上五万元以下的罚款：</w:t>
            </w:r>
          </w:p>
          <w:p w:rsidR="00447A6E" w:rsidRDefault="00713112">
            <w:pPr>
              <w:pStyle w:val="TableParagraph"/>
              <w:spacing w:line="213" w:lineRule="auto"/>
              <w:ind w:left="114" w:right="205" w:firstLine="386"/>
              <w:rPr>
                <w:sz w:val="19"/>
                <w:lang w:eastAsia="zh-CN"/>
              </w:rPr>
            </w:pPr>
            <w:r>
              <w:rPr>
                <w:sz w:val="19"/>
                <w:lang w:eastAsia="zh-CN"/>
              </w:rPr>
              <w:t>（二）未将剧毒化学品以及储存数量构成重大危险源的其他危险货物的储存数量、储存地点以及管理人员等情况报港口行政管理部门</w:t>
            </w:r>
            <w:r>
              <w:rPr>
                <w:sz w:val="19"/>
                <w:lang w:eastAsia="zh-CN"/>
              </w:rPr>
              <w:t>备案的。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6"/>
              <w:rPr>
                <w:sz w:val="19"/>
              </w:rPr>
            </w:pPr>
            <w:r>
              <w:rPr>
                <w:sz w:val="19"/>
              </w:rPr>
              <w:t>水上</w:t>
            </w:r>
          </w:p>
        </w:tc>
      </w:tr>
      <w:tr w:rsidR="00447A6E">
        <w:trPr>
          <w:trHeight w:val="1120"/>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320218506000</w:t>
            </w:r>
          </w:p>
        </w:tc>
        <w:tc>
          <w:tcPr>
            <w:tcW w:w="6455" w:type="dxa"/>
          </w:tcPr>
          <w:p w:rsidR="00447A6E" w:rsidRDefault="00447A6E">
            <w:pPr>
              <w:pStyle w:val="TableParagraph"/>
              <w:spacing w:before="3"/>
              <w:rPr>
                <w:rFonts w:ascii="仿宋_GB2312"/>
                <w:lang w:eastAsia="zh-CN"/>
              </w:rPr>
            </w:pPr>
          </w:p>
          <w:p w:rsidR="00447A6E" w:rsidRDefault="00713112">
            <w:pPr>
              <w:pStyle w:val="TableParagraph"/>
              <w:spacing w:line="213" w:lineRule="auto"/>
              <w:ind w:left="1901" w:right="232" w:hanging="1719"/>
              <w:rPr>
                <w:sz w:val="19"/>
                <w:lang w:eastAsia="zh-CN"/>
              </w:rPr>
            </w:pPr>
            <w:r>
              <w:rPr>
                <w:spacing w:val="2"/>
                <w:sz w:val="19"/>
                <w:lang w:eastAsia="zh-CN"/>
              </w:rPr>
              <w:t>对储存危险化学品的企业未按照规定将安全评价报告以及整改方案</w:t>
            </w:r>
            <w:r>
              <w:rPr>
                <w:spacing w:val="2"/>
                <w:sz w:val="19"/>
                <w:lang w:eastAsia="zh-CN"/>
              </w:rPr>
              <w:t>的</w:t>
            </w:r>
            <w:r>
              <w:rPr>
                <w:sz w:val="19"/>
                <w:lang w:eastAsia="zh-CN"/>
              </w:rPr>
              <w:t>落实情况报送备案的处罚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4" w:right="323" w:firstLine="391"/>
              <w:rPr>
                <w:sz w:val="19"/>
                <w:lang w:eastAsia="zh-CN"/>
              </w:rPr>
            </w:pPr>
            <w:r>
              <w:rPr>
                <w:sz w:val="19"/>
                <w:lang w:eastAsia="zh-CN"/>
              </w:rPr>
              <w:t>第八十条</w:t>
            </w:r>
            <w:r>
              <w:rPr>
                <w:sz w:val="19"/>
                <w:lang w:eastAsia="zh-CN"/>
              </w:rPr>
              <w:t>危险货物港口经营人有下列情形之一的，</w:t>
            </w:r>
            <w:r>
              <w:rPr>
                <w:sz w:val="19"/>
                <w:lang w:eastAsia="zh-CN"/>
              </w:rPr>
              <w:t>由所在地港口行政管理部门责令改正，可以处一万元以下的罚款；逾期未改正的，处一万元以上五万元以下的罚款：</w:t>
            </w:r>
          </w:p>
          <w:p w:rsidR="00447A6E" w:rsidRDefault="00713112">
            <w:pPr>
              <w:pStyle w:val="TableParagraph"/>
              <w:spacing w:line="271" w:lineRule="exact"/>
              <w:ind w:left="501"/>
              <w:rPr>
                <w:sz w:val="19"/>
                <w:lang w:eastAsia="zh-CN"/>
              </w:rPr>
            </w:pPr>
            <w:r>
              <w:rPr>
                <w:sz w:val="19"/>
                <w:lang w:eastAsia="zh-CN"/>
              </w:rPr>
              <w:t>（一）未将安全评价报告以及落实情况报港口行政管理部门备案的；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320218505000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right="191"/>
              <w:jc w:val="right"/>
              <w:rPr>
                <w:sz w:val="19"/>
                <w:lang w:eastAsia="zh-CN"/>
              </w:rPr>
            </w:pPr>
            <w:r>
              <w:rPr>
                <w:sz w:val="19"/>
                <w:lang w:eastAsia="zh-CN"/>
              </w:rPr>
              <w:t>对未在生产作业场所和安全设施、设备上设置明显的安全警示标志的处罚</w:t>
            </w:r>
          </w:p>
        </w:tc>
        <w:tc>
          <w:tcPr>
            <w:tcW w:w="12194" w:type="dxa"/>
          </w:tcPr>
          <w:p w:rsidR="00447A6E" w:rsidRDefault="00713112">
            <w:pPr>
              <w:pStyle w:val="TableParagraph"/>
              <w:spacing w:line="283" w:lineRule="exact"/>
              <w:ind w:left="100"/>
              <w:jc w:val="both"/>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14" w:right="208" w:firstLine="410"/>
              <w:jc w:val="both"/>
              <w:rPr>
                <w:sz w:val="19"/>
              </w:rPr>
            </w:pPr>
            <w:r>
              <w:rPr>
                <w:sz w:val="19"/>
              </w:rPr>
              <w:t>第七十七条</w:t>
            </w:r>
            <w:r>
              <w:rPr>
                <w:sz w:val="19"/>
              </w:rPr>
              <w:t>危险货物港口经营人有下列情形之一的，由所在地港口行政管理部门责令改正，可以处五万元以下的罚款；逾期未改正</w:t>
            </w:r>
            <w:r>
              <w:rPr>
                <w:sz w:val="19"/>
              </w:rPr>
              <w:t>的，处五万元以上二十万元以下的罚款，对其直接负责的主管人员和其他直接责任人员处一万元以上二万元以下的罚款；情节严重的，责</w:t>
            </w:r>
            <w:r>
              <w:rPr>
                <w:sz w:val="19"/>
              </w:rPr>
              <w:t>令停产停业整顿：</w:t>
            </w:r>
          </w:p>
          <w:p w:rsidR="00447A6E" w:rsidRDefault="00713112">
            <w:pPr>
              <w:pStyle w:val="TableParagraph"/>
              <w:spacing w:line="278" w:lineRule="exact"/>
              <w:ind w:left="501"/>
              <w:rPr>
                <w:sz w:val="19"/>
              </w:rPr>
            </w:pPr>
            <w:r>
              <w:rPr>
                <w:sz w:val="19"/>
              </w:rPr>
              <w:t>（一</w:t>
            </w:r>
            <w:r>
              <w:rPr>
                <w:spacing w:val="11"/>
                <w:sz w:val="19"/>
              </w:rPr>
              <w:t>）</w:t>
            </w:r>
            <w:r>
              <w:rPr>
                <w:sz w:val="19"/>
              </w:rPr>
              <w:t>未在生产作业场所和安全设施、设备上设置明显的安全警示标志的；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320218504000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8" w:lineRule="exact"/>
              <w:ind w:left="183"/>
              <w:rPr>
                <w:sz w:val="19"/>
              </w:rPr>
            </w:pPr>
            <w:r>
              <w:rPr>
                <w:sz w:val="19"/>
              </w:rPr>
              <w:t>对危险货物港口经营人未对其铺设的危险化学品管道设置明显的标</w:t>
            </w:r>
            <w:r>
              <w:rPr>
                <w:sz w:val="19"/>
              </w:rPr>
              <w:t>志</w:t>
            </w:r>
          </w:p>
          <w:p w:rsidR="00447A6E" w:rsidRDefault="00713112">
            <w:pPr>
              <w:pStyle w:val="TableParagraph"/>
              <w:spacing w:line="288" w:lineRule="exact"/>
              <w:ind w:left="790"/>
              <w:rPr>
                <w:sz w:val="19"/>
              </w:rPr>
            </w:pPr>
            <w:r>
              <w:rPr>
                <w:sz w:val="19"/>
              </w:rPr>
              <w:t>，或者未对危险化学品管道定期检查、检测的处罚</w:t>
            </w:r>
          </w:p>
        </w:tc>
        <w:tc>
          <w:tcPr>
            <w:tcW w:w="12194" w:type="dxa"/>
          </w:tcPr>
          <w:p w:rsidR="00447A6E" w:rsidRDefault="00713112">
            <w:pPr>
              <w:pStyle w:val="TableParagraph"/>
              <w:spacing w:line="280"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34" w:right="250" w:firstLine="391"/>
              <w:rPr>
                <w:sz w:val="19"/>
              </w:rPr>
            </w:pPr>
            <w:r>
              <w:rPr>
                <w:sz w:val="19"/>
              </w:rPr>
              <w:t>第七十八条</w:t>
            </w:r>
            <w:r>
              <w:rPr>
                <w:sz w:val="19"/>
              </w:rPr>
              <w:t>危险货物港口经营人有下列情形之一的，由所在地港口行政管理部门责令改正，可以处五万元以下的罚款；逾期未改正的，处五万元以上十万元以下的罚款；情节严重的，责令停产停业整顿：</w:t>
            </w:r>
          </w:p>
          <w:p w:rsidR="00447A6E" w:rsidRDefault="00713112">
            <w:pPr>
              <w:pStyle w:val="TableParagraph"/>
              <w:spacing w:line="273" w:lineRule="exact"/>
              <w:ind w:left="501"/>
              <w:rPr>
                <w:sz w:val="19"/>
              </w:rPr>
            </w:pPr>
            <w:r>
              <w:rPr>
                <w:sz w:val="19"/>
              </w:rPr>
              <w:t>（一）未对其铺设的危险货物管道设置明显的标志，或者未对危险货物管道定期检查、检测的；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320218503000</w:t>
            </w:r>
          </w:p>
        </w:tc>
        <w:tc>
          <w:tcPr>
            <w:tcW w:w="6455" w:type="dxa"/>
          </w:tcPr>
          <w:p w:rsidR="00447A6E" w:rsidRDefault="00447A6E">
            <w:pPr>
              <w:pStyle w:val="TableParagraph"/>
              <w:spacing w:before="5"/>
              <w:rPr>
                <w:rFonts w:ascii="仿宋_GB2312"/>
                <w:sz w:val="20"/>
              </w:rPr>
            </w:pPr>
          </w:p>
          <w:p w:rsidR="00447A6E" w:rsidRDefault="00713112">
            <w:pPr>
              <w:pStyle w:val="TableParagraph"/>
              <w:spacing w:line="288" w:lineRule="exact"/>
              <w:ind w:left="183"/>
              <w:rPr>
                <w:sz w:val="19"/>
              </w:rPr>
            </w:pPr>
            <w:r>
              <w:rPr>
                <w:sz w:val="19"/>
              </w:rPr>
              <w:t>对没有安全设施设计或者安全设施设计未按照规定报经港口行政管</w:t>
            </w:r>
            <w:r>
              <w:rPr>
                <w:sz w:val="19"/>
              </w:rPr>
              <w:t>理</w:t>
            </w:r>
          </w:p>
          <w:p w:rsidR="00447A6E" w:rsidRDefault="00713112">
            <w:pPr>
              <w:pStyle w:val="TableParagraph"/>
              <w:spacing w:line="288" w:lineRule="exact"/>
              <w:ind w:left="2081"/>
              <w:rPr>
                <w:sz w:val="19"/>
              </w:rPr>
            </w:pPr>
            <w:r>
              <w:rPr>
                <w:sz w:val="19"/>
              </w:rPr>
              <w:t>部门审查同意的处罚</w:t>
            </w:r>
          </w:p>
        </w:tc>
        <w:tc>
          <w:tcPr>
            <w:tcW w:w="12194" w:type="dxa"/>
          </w:tcPr>
          <w:p w:rsidR="00447A6E" w:rsidRDefault="00713112">
            <w:pPr>
              <w:pStyle w:val="TableParagraph"/>
              <w:spacing w:line="279"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22" w:right="256" w:firstLine="403"/>
              <w:rPr>
                <w:sz w:val="19"/>
              </w:rPr>
            </w:pPr>
            <w:r>
              <w:rPr>
                <w:sz w:val="19"/>
              </w:rPr>
              <w:t>第七十二条</w:t>
            </w:r>
            <w:r>
              <w:rPr>
                <w:sz w:val="19"/>
              </w:rPr>
              <w:t>危险货物港口建设项目有下列行为之一的，</w:t>
            </w:r>
            <w:r>
              <w:rPr>
                <w:sz w:val="19"/>
              </w:rPr>
              <w:t>由所在地港口行政管理部门责令停止建设或者停产停业整顿，限期改正；逾期未改正的，处五十万元以上一百万元以下的罚款，对其直接负责的主管人员和其他直接责任人员处二万元以上五万元以下的罚款：</w:t>
            </w:r>
          </w:p>
          <w:p w:rsidR="00447A6E" w:rsidRDefault="00713112">
            <w:pPr>
              <w:pStyle w:val="TableParagraph"/>
              <w:spacing w:line="274" w:lineRule="exact"/>
              <w:ind w:left="501"/>
              <w:rPr>
                <w:sz w:val="19"/>
              </w:rPr>
            </w:pPr>
            <w:r>
              <w:rPr>
                <w:sz w:val="19"/>
              </w:rPr>
              <w:t>（二）没有安全设施设计或者安全设施设计未按照规定报经港口行政管理部门审查同意的；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320218475000</w:t>
            </w:r>
          </w:p>
        </w:tc>
        <w:tc>
          <w:tcPr>
            <w:tcW w:w="6455" w:type="dxa"/>
          </w:tcPr>
          <w:p w:rsidR="00447A6E" w:rsidRDefault="00447A6E">
            <w:pPr>
              <w:pStyle w:val="TableParagraph"/>
              <w:spacing w:before="12"/>
              <w:rPr>
                <w:rFonts w:ascii="仿宋_GB2312"/>
                <w:sz w:val="20"/>
              </w:rPr>
            </w:pPr>
          </w:p>
          <w:p w:rsidR="00447A6E" w:rsidRDefault="00713112">
            <w:pPr>
              <w:pStyle w:val="TableParagraph"/>
              <w:spacing w:line="288" w:lineRule="exact"/>
              <w:ind w:left="284"/>
              <w:rPr>
                <w:sz w:val="19"/>
              </w:rPr>
            </w:pPr>
            <w:r>
              <w:rPr>
                <w:sz w:val="19"/>
              </w:rPr>
              <w:t>对危险货物港口经营人危险化学品专用库场、储罐不符合国家标</w:t>
            </w:r>
            <w:r>
              <w:rPr>
                <w:sz w:val="19"/>
              </w:rPr>
              <w:t>准</w:t>
            </w:r>
          </w:p>
          <w:p w:rsidR="00447A6E" w:rsidRDefault="00713112">
            <w:pPr>
              <w:pStyle w:val="TableParagraph"/>
              <w:spacing w:line="288" w:lineRule="exact"/>
              <w:ind w:left="1885"/>
              <w:rPr>
                <w:sz w:val="19"/>
              </w:rPr>
            </w:pPr>
            <w:r>
              <w:rPr>
                <w:sz w:val="19"/>
              </w:rPr>
              <w:t>、行业标准的要求的处罚</w:t>
            </w:r>
          </w:p>
        </w:tc>
        <w:tc>
          <w:tcPr>
            <w:tcW w:w="12194" w:type="dxa"/>
          </w:tcPr>
          <w:p w:rsidR="00447A6E" w:rsidRDefault="00713112">
            <w:pPr>
              <w:pStyle w:val="TableParagraph"/>
              <w:spacing w:line="286"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17" w:right="251" w:firstLine="408"/>
              <w:rPr>
                <w:sz w:val="19"/>
              </w:rPr>
            </w:pPr>
            <w:r>
              <w:rPr>
                <w:sz w:val="19"/>
              </w:rPr>
              <w:t>第七十九条</w:t>
            </w:r>
            <w:r>
              <w:rPr>
                <w:sz w:val="19"/>
              </w:rPr>
              <w:t>危险货物港口经营人有下列情形之一的，由所在地港口行政管理部门责令改正，处五万元以上十万元以下的罚款；逾期未改正的，责令停产停业整顿；除第（</w:t>
            </w:r>
            <w:r>
              <w:rPr>
                <w:spacing w:val="-9"/>
                <w:sz w:val="19"/>
              </w:rPr>
              <w:t>一</w:t>
            </w:r>
            <w:r>
              <w:rPr>
                <w:sz w:val="19"/>
              </w:rPr>
              <w:t>）项情形外，情节严重的，还可以吊销其港口经营许可证件：</w:t>
            </w:r>
          </w:p>
          <w:p w:rsidR="00447A6E" w:rsidRDefault="00713112">
            <w:pPr>
              <w:pStyle w:val="TableParagraph"/>
              <w:spacing w:line="277" w:lineRule="exact"/>
              <w:ind w:left="501"/>
              <w:rPr>
                <w:sz w:val="19"/>
              </w:rPr>
            </w:pPr>
            <w:r>
              <w:rPr>
                <w:sz w:val="19"/>
              </w:rPr>
              <w:t>（五）危险货物专用库场、储罐不符合国家标准、行业标准的要求的。</w:t>
            </w:r>
          </w:p>
        </w:tc>
        <w:tc>
          <w:tcPr>
            <w:tcW w:w="945" w:type="dxa"/>
          </w:tcPr>
          <w:p w:rsidR="00447A6E" w:rsidRDefault="00447A6E">
            <w:pPr>
              <w:pStyle w:val="TableParagraph"/>
              <w:rPr>
                <w:rFonts w:ascii="仿宋_GB2312"/>
                <w:sz w:val="20"/>
              </w:rPr>
            </w:pPr>
          </w:p>
          <w:p w:rsidR="00447A6E" w:rsidRDefault="00713112">
            <w:pPr>
              <w:pStyle w:val="TableParagraph"/>
              <w:spacing w:before="146"/>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320218474000</w:t>
            </w:r>
          </w:p>
        </w:tc>
        <w:tc>
          <w:tcPr>
            <w:tcW w:w="6455" w:type="dxa"/>
          </w:tcPr>
          <w:p w:rsidR="00447A6E" w:rsidRDefault="00447A6E">
            <w:pPr>
              <w:pStyle w:val="TableParagraph"/>
              <w:spacing w:before="11"/>
              <w:rPr>
                <w:rFonts w:ascii="仿宋_GB2312"/>
                <w:sz w:val="20"/>
              </w:rPr>
            </w:pPr>
          </w:p>
          <w:p w:rsidR="00447A6E" w:rsidRDefault="00713112">
            <w:pPr>
              <w:pStyle w:val="TableParagraph"/>
              <w:spacing w:line="288" w:lineRule="exact"/>
              <w:ind w:left="136" w:right="186"/>
              <w:jc w:val="center"/>
              <w:rPr>
                <w:sz w:val="19"/>
              </w:rPr>
            </w:pPr>
            <w:r>
              <w:rPr>
                <w:sz w:val="19"/>
              </w:rPr>
              <w:t>对危险货物港口经营人危险化学品的储存方式、方法或者储存数量</w:t>
            </w:r>
            <w:r>
              <w:rPr>
                <w:sz w:val="19"/>
              </w:rPr>
              <w:t>不</w:t>
            </w:r>
          </w:p>
          <w:p w:rsidR="00447A6E" w:rsidRDefault="00713112">
            <w:pPr>
              <w:pStyle w:val="TableParagraph"/>
              <w:spacing w:line="288" w:lineRule="exact"/>
              <w:ind w:left="1" w:right="491"/>
              <w:jc w:val="center"/>
              <w:rPr>
                <w:sz w:val="19"/>
              </w:rPr>
            </w:pPr>
            <w:r>
              <w:rPr>
                <w:sz w:val="19"/>
              </w:rPr>
              <w:t>符合规定的处罚</w:t>
            </w:r>
          </w:p>
        </w:tc>
        <w:tc>
          <w:tcPr>
            <w:tcW w:w="12194" w:type="dxa"/>
          </w:tcPr>
          <w:p w:rsidR="00447A6E" w:rsidRDefault="00713112">
            <w:pPr>
              <w:pStyle w:val="TableParagraph"/>
              <w:spacing w:line="285"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17" w:right="251" w:firstLine="408"/>
              <w:rPr>
                <w:sz w:val="19"/>
              </w:rPr>
            </w:pPr>
            <w:r>
              <w:rPr>
                <w:sz w:val="19"/>
              </w:rPr>
              <w:t>第七十九条</w:t>
            </w:r>
            <w:r>
              <w:rPr>
                <w:sz w:val="19"/>
              </w:rPr>
              <w:t>危险货物港口经营人有下列情形之一的，由所在地港口行政管理部门责令改正，处五万元以上十万元以下的罚款；逾期未改正的，责令停产停业整顿；除第（</w:t>
            </w:r>
            <w:r>
              <w:rPr>
                <w:spacing w:val="-9"/>
                <w:sz w:val="19"/>
              </w:rPr>
              <w:t>一</w:t>
            </w:r>
            <w:r>
              <w:rPr>
                <w:sz w:val="19"/>
              </w:rPr>
              <w:t>）项情形外，情节严重的，还可以吊销其港口经营许可证件：</w:t>
            </w:r>
          </w:p>
          <w:p w:rsidR="00447A6E" w:rsidRDefault="00713112">
            <w:pPr>
              <w:pStyle w:val="TableParagraph"/>
              <w:spacing w:line="278" w:lineRule="exact"/>
              <w:ind w:left="501"/>
              <w:rPr>
                <w:sz w:val="19"/>
              </w:rPr>
            </w:pPr>
            <w:r>
              <w:rPr>
                <w:sz w:val="19"/>
              </w:rPr>
              <w:t>（四）危险货物的储存方式、方法或者储存数量不符合国家标准或者国家有关规定的；</w:t>
            </w:r>
          </w:p>
        </w:tc>
        <w:tc>
          <w:tcPr>
            <w:tcW w:w="945" w:type="dxa"/>
          </w:tcPr>
          <w:p w:rsidR="00447A6E" w:rsidRDefault="00447A6E">
            <w:pPr>
              <w:pStyle w:val="TableParagraph"/>
              <w:rPr>
                <w:rFonts w:ascii="仿宋_GB2312"/>
                <w:sz w:val="20"/>
              </w:rPr>
            </w:pPr>
          </w:p>
          <w:p w:rsidR="00447A6E" w:rsidRDefault="00713112">
            <w:pPr>
              <w:pStyle w:val="TableParagraph"/>
              <w:spacing w:before="148"/>
              <w:ind w:left="276"/>
              <w:rPr>
                <w:sz w:val="19"/>
              </w:rPr>
            </w:pPr>
            <w:r>
              <w:rPr>
                <w:sz w:val="19"/>
              </w:rPr>
              <w:t>水上</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320218473000</w:t>
            </w:r>
          </w:p>
        </w:tc>
        <w:tc>
          <w:tcPr>
            <w:tcW w:w="645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right="232"/>
              <w:jc w:val="right"/>
              <w:rPr>
                <w:sz w:val="19"/>
              </w:rPr>
            </w:pPr>
            <w:r>
              <w:rPr>
                <w:sz w:val="19"/>
              </w:rPr>
              <w:t>对危险货物港口经营人未将危险货物储存在专用库场、储罐内的处</w:t>
            </w:r>
            <w:r>
              <w:rPr>
                <w:sz w:val="19"/>
              </w:rPr>
              <w:t>罚</w:t>
            </w:r>
          </w:p>
        </w:tc>
        <w:tc>
          <w:tcPr>
            <w:tcW w:w="12194" w:type="dxa"/>
          </w:tcPr>
          <w:p w:rsidR="00447A6E" w:rsidRDefault="00713112">
            <w:pPr>
              <w:pStyle w:val="TableParagraph"/>
              <w:spacing w:line="284"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17" w:right="251" w:firstLine="408"/>
              <w:rPr>
                <w:sz w:val="19"/>
              </w:rPr>
            </w:pPr>
            <w:r>
              <w:rPr>
                <w:sz w:val="19"/>
              </w:rPr>
              <w:t>第七十九条</w:t>
            </w:r>
            <w:r>
              <w:rPr>
                <w:sz w:val="19"/>
              </w:rPr>
              <w:t>危险货物港口经营人有下列情形之一的，由所在地港口行政管理部门责令改正，处五万元以上十万元以下的罚款；逾期未改正的，责令停产停业整顿；除第（</w:t>
            </w:r>
            <w:r>
              <w:rPr>
                <w:spacing w:val="-9"/>
                <w:sz w:val="19"/>
              </w:rPr>
              <w:t>一</w:t>
            </w:r>
            <w:r>
              <w:rPr>
                <w:sz w:val="19"/>
              </w:rPr>
              <w:t>）项情形外，情节严重的，还可以吊销其港口经营许可证件：</w:t>
            </w:r>
          </w:p>
          <w:p w:rsidR="00447A6E" w:rsidRDefault="00713112">
            <w:pPr>
              <w:pStyle w:val="TableParagraph"/>
              <w:spacing w:line="213" w:lineRule="auto"/>
              <w:ind w:left="143" w:right="167" w:firstLine="357"/>
              <w:rPr>
                <w:sz w:val="19"/>
              </w:rPr>
            </w:pPr>
            <w:r>
              <w:rPr>
                <w:sz w:val="19"/>
              </w:rPr>
              <w:t>（三）未将危险货物储存在专用库场、储罐内，或者未将剧毒化学品以及储存数量构成重大危险源的其他危险货物在专用库场、储罐</w:t>
            </w:r>
            <w:r>
              <w:rPr>
                <w:sz w:val="19"/>
              </w:rPr>
              <w:t>内单独存放的；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320218472000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9" w:lineRule="exact"/>
              <w:ind w:left="136" w:right="186"/>
              <w:jc w:val="center"/>
              <w:rPr>
                <w:sz w:val="19"/>
              </w:rPr>
            </w:pPr>
            <w:r>
              <w:rPr>
                <w:sz w:val="19"/>
              </w:rPr>
              <w:t>对危险货物港口经营人未依照规定对其安全生产条件定期进行安全</w:t>
            </w:r>
            <w:r>
              <w:rPr>
                <w:sz w:val="19"/>
              </w:rPr>
              <w:t>评</w:t>
            </w:r>
          </w:p>
          <w:p w:rsidR="00447A6E" w:rsidRDefault="00713112">
            <w:pPr>
              <w:pStyle w:val="TableParagraph"/>
              <w:spacing w:line="289" w:lineRule="exact"/>
              <w:ind w:left="8" w:right="503"/>
              <w:jc w:val="center"/>
              <w:rPr>
                <w:sz w:val="19"/>
              </w:rPr>
            </w:pPr>
            <w:r>
              <w:rPr>
                <w:sz w:val="19"/>
              </w:rPr>
              <w:t>价的处罚</w:t>
            </w:r>
          </w:p>
        </w:tc>
        <w:tc>
          <w:tcPr>
            <w:tcW w:w="12194" w:type="dxa"/>
          </w:tcPr>
          <w:p w:rsidR="00447A6E" w:rsidRDefault="00713112">
            <w:pPr>
              <w:pStyle w:val="TableParagraph"/>
              <w:spacing w:line="280"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5" w:line="213" w:lineRule="auto"/>
              <w:ind w:left="117" w:right="266" w:firstLine="408"/>
              <w:rPr>
                <w:sz w:val="19"/>
              </w:rPr>
            </w:pPr>
            <w:r>
              <w:rPr>
                <w:sz w:val="19"/>
              </w:rPr>
              <w:t>第七十九条</w:t>
            </w:r>
            <w:r>
              <w:rPr>
                <w:sz w:val="19"/>
              </w:rPr>
              <w:t>危险货物港口经营人有下列情形之一的，由所在地港口行政管理部门责令改正，处五万元以上十万元以下的罚款；逾期未改正的，责令停产停业整顿；除第（</w:t>
            </w:r>
            <w:r>
              <w:rPr>
                <w:spacing w:val="-9"/>
                <w:sz w:val="19"/>
              </w:rPr>
              <w:t>一</w:t>
            </w:r>
            <w:r>
              <w:rPr>
                <w:sz w:val="19"/>
              </w:rPr>
              <w:t>）项情形外，情节严重的，还可以吊销其港口经营许可证件：</w:t>
            </w:r>
          </w:p>
          <w:p w:rsidR="00447A6E" w:rsidRDefault="00713112">
            <w:pPr>
              <w:pStyle w:val="TableParagraph"/>
              <w:spacing w:line="275" w:lineRule="exact"/>
              <w:ind w:left="501"/>
              <w:rPr>
                <w:sz w:val="19"/>
              </w:rPr>
            </w:pPr>
            <w:r>
              <w:rPr>
                <w:sz w:val="19"/>
              </w:rPr>
              <w:t>（二）未依照本规定对其安全生产条件定期进行安全评价的；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320218456000</w:t>
            </w:r>
          </w:p>
        </w:tc>
        <w:tc>
          <w:tcPr>
            <w:tcW w:w="6455" w:type="dxa"/>
          </w:tcPr>
          <w:p w:rsidR="00447A6E" w:rsidRDefault="00713112">
            <w:pPr>
              <w:pStyle w:val="TableParagraph"/>
              <w:spacing w:before="123" w:line="288" w:lineRule="exact"/>
              <w:ind w:left="100" w:right="186"/>
              <w:jc w:val="center"/>
              <w:rPr>
                <w:sz w:val="19"/>
              </w:rPr>
            </w:pPr>
            <w:r>
              <w:rPr>
                <w:spacing w:val="-5"/>
                <w:sz w:val="19"/>
              </w:rPr>
              <w:t>对未经安全条件审查，</w:t>
            </w:r>
            <w:r>
              <w:rPr>
                <w:spacing w:val="-5"/>
                <w:sz w:val="19"/>
              </w:rPr>
              <w:t>新建、改建、扩建危险货物港口建设项目的</w:t>
            </w:r>
            <w:r>
              <w:rPr>
                <w:spacing w:val="-5"/>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75"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w w:val="95"/>
                <w:sz w:val="19"/>
              </w:rPr>
              <w:t>第七十一条</w:t>
            </w:r>
            <w:r>
              <w:rPr>
                <w:w w:val="95"/>
                <w:sz w:val="19"/>
              </w:rPr>
              <w:t>未经安全条件审查，新建、改建、扩建危险货物港口建设项目的，</w:t>
            </w:r>
            <w:r>
              <w:rPr>
                <w:w w:val="95"/>
                <w:sz w:val="19"/>
              </w:rPr>
              <w:t>由所在地港口行政管理部门责令停止建设，限期改正；</w:t>
            </w:r>
          </w:p>
          <w:p w:rsidR="00447A6E" w:rsidRDefault="00713112">
            <w:pPr>
              <w:pStyle w:val="TableParagraph"/>
              <w:spacing w:line="276" w:lineRule="exact"/>
              <w:ind w:left="114"/>
              <w:rPr>
                <w:sz w:val="19"/>
              </w:rPr>
            </w:pPr>
            <w:r>
              <w:rPr>
                <w:spacing w:val="-6"/>
                <w:sz w:val="19"/>
              </w:rPr>
              <w:t>逾期未改正的，</w:t>
            </w:r>
            <w:r>
              <w:rPr>
                <w:spacing w:val="-6"/>
                <w:sz w:val="19"/>
              </w:rPr>
              <w:t>处五十万元以上一百万元以下的罚款。</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320218435000</w:t>
            </w:r>
          </w:p>
        </w:tc>
        <w:tc>
          <w:tcPr>
            <w:tcW w:w="6455" w:type="dxa"/>
          </w:tcPr>
          <w:p w:rsidR="00447A6E" w:rsidRDefault="00713112">
            <w:pPr>
              <w:pStyle w:val="TableParagraph"/>
              <w:spacing w:before="122" w:line="289" w:lineRule="exact"/>
              <w:ind w:left="136" w:right="186"/>
              <w:jc w:val="center"/>
              <w:rPr>
                <w:sz w:val="19"/>
              </w:rPr>
            </w:pPr>
            <w:r>
              <w:rPr>
                <w:sz w:val="19"/>
              </w:rPr>
              <w:t>对港口经营人未按规定对危险货物的包装安全标志不符合相关规定</w:t>
            </w:r>
            <w:r>
              <w:rPr>
                <w:sz w:val="19"/>
              </w:rPr>
              <w:t>的</w:t>
            </w:r>
          </w:p>
          <w:p w:rsidR="00447A6E" w:rsidRDefault="00713112">
            <w:pPr>
              <w:pStyle w:val="TableParagraph"/>
              <w:spacing w:line="289" w:lineRule="exact"/>
              <w:ind w:left="37" w:right="491"/>
              <w:jc w:val="center"/>
              <w:rPr>
                <w:sz w:val="19"/>
              </w:rPr>
            </w:pPr>
            <w:r>
              <w:rPr>
                <w:sz w:val="19"/>
              </w:rPr>
              <w:t>处罚</w:t>
            </w:r>
          </w:p>
        </w:tc>
        <w:tc>
          <w:tcPr>
            <w:tcW w:w="12194" w:type="dxa"/>
          </w:tcPr>
          <w:p w:rsidR="00447A6E" w:rsidRDefault="00713112">
            <w:pPr>
              <w:pStyle w:val="TableParagraph"/>
              <w:spacing w:line="276" w:lineRule="exact"/>
              <w:ind w:left="100"/>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第八十四条第一款</w:t>
            </w:r>
            <w:r>
              <w:rPr>
                <w:sz w:val="19"/>
              </w:rPr>
              <w:t>危险货物港口经营人有下列行为之一的，由所在地港口行政管理部门责令改正，并处三万元以下的罚款：</w:t>
            </w:r>
          </w:p>
          <w:p w:rsidR="00447A6E" w:rsidRDefault="00713112">
            <w:pPr>
              <w:pStyle w:val="TableParagraph"/>
              <w:spacing w:line="276" w:lineRule="exact"/>
              <w:ind w:left="501"/>
              <w:rPr>
                <w:sz w:val="19"/>
              </w:rPr>
            </w:pPr>
            <w:r>
              <w:rPr>
                <w:sz w:val="19"/>
              </w:rPr>
              <w:t>（三）发现危险货物的包装和安全标志不符合相关规定仍进行作业的；</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112" w:right="128"/>
              <w:jc w:val="center"/>
              <w:rPr>
                <w:sz w:val="19"/>
              </w:rPr>
            </w:pPr>
            <w:r>
              <w:rPr>
                <w:sz w:val="19"/>
              </w:rPr>
              <w:t>新增</w:t>
            </w:r>
          </w:p>
        </w:tc>
        <w:tc>
          <w:tcPr>
            <w:tcW w:w="6455" w:type="dxa"/>
          </w:tcPr>
          <w:p w:rsidR="00447A6E" w:rsidRDefault="00447A6E">
            <w:pPr>
              <w:pStyle w:val="TableParagraph"/>
              <w:spacing w:before="11"/>
              <w:rPr>
                <w:rFonts w:ascii="仿宋_GB2312"/>
              </w:rPr>
            </w:pPr>
          </w:p>
          <w:p w:rsidR="00447A6E" w:rsidRDefault="00713112">
            <w:pPr>
              <w:pStyle w:val="TableParagraph"/>
              <w:spacing w:line="213" w:lineRule="auto"/>
              <w:ind w:left="181" w:right="477" w:hanging="17"/>
              <w:jc w:val="center"/>
              <w:rPr>
                <w:sz w:val="19"/>
              </w:rPr>
            </w:pPr>
            <w:r>
              <w:rPr>
                <w:sz w:val="19"/>
              </w:rPr>
              <w:t>危险货物港口经营人未依法对从业人员、实习学生进行安全生产教</w:t>
            </w:r>
            <w:r>
              <w:rPr>
                <w:sz w:val="19"/>
              </w:rPr>
              <w:t>育、培训，或者未如实记录安全生产教育、培训情况，经责令限期</w:t>
            </w:r>
            <w:r>
              <w:rPr>
                <w:sz w:val="19"/>
              </w:rPr>
              <w:t>改正，逾期未改正，对其直接负责的主管人员和其他直接责任人员</w:t>
            </w:r>
            <w:r>
              <w:rPr>
                <w:sz w:val="19"/>
              </w:rPr>
              <w:t>的处罚</w:t>
            </w:r>
          </w:p>
        </w:tc>
        <w:tc>
          <w:tcPr>
            <w:tcW w:w="12194" w:type="dxa"/>
          </w:tcPr>
          <w:p w:rsidR="00447A6E" w:rsidRDefault="00713112">
            <w:pPr>
              <w:pStyle w:val="TableParagraph"/>
              <w:spacing w:line="287" w:lineRule="exact"/>
              <w:ind w:left="100"/>
              <w:jc w:val="both"/>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6" w:line="213" w:lineRule="auto"/>
              <w:ind w:left="124" w:right="182" w:firstLine="400"/>
              <w:jc w:val="both"/>
              <w:rPr>
                <w:sz w:val="19"/>
              </w:rPr>
            </w:pPr>
            <w:r>
              <w:rPr>
                <w:sz w:val="19"/>
              </w:rPr>
              <w:t>第七十五条</w:t>
            </w:r>
            <w:r>
              <w:rPr>
                <w:sz w:val="19"/>
              </w:rPr>
              <w:t>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w:t>
            </w:r>
            <w:r>
              <w:rPr>
                <w:sz w:val="19"/>
              </w:rPr>
              <w:t>罚款：</w:t>
            </w:r>
          </w:p>
          <w:p w:rsidR="00447A6E" w:rsidRDefault="00713112">
            <w:pPr>
              <w:pStyle w:val="TableParagraph"/>
              <w:spacing w:line="213" w:lineRule="auto"/>
              <w:ind w:left="114" w:right="232" w:firstLine="386"/>
              <w:rPr>
                <w:sz w:val="19"/>
              </w:rPr>
            </w:pPr>
            <w:r>
              <w:rPr>
                <w:sz w:val="19"/>
              </w:rPr>
              <w:t>（二）未依法对从业人员、实习学生进行安全生产教育、培训，未按照规定如实告知有关的安全生产事项，或者未如实记录安全生产</w:t>
            </w:r>
            <w:r>
              <w:rPr>
                <w:sz w:val="19"/>
              </w:rPr>
              <w:t>教育、培训情况的；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320218417000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Pr>
                <w:sz w:val="19"/>
              </w:rPr>
            </w:pPr>
            <w:r>
              <w:rPr>
                <w:sz w:val="19"/>
              </w:rPr>
              <w:t>对水路运输辅助业务经营者使用的运输单证不符合有关规定的处罚</w:t>
            </w:r>
          </w:p>
        </w:tc>
        <w:tc>
          <w:tcPr>
            <w:tcW w:w="12194" w:type="dxa"/>
          </w:tcPr>
          <w:p w:rsidR="00447A6E" w:rsidRDefault="00713112">
            <w:pPr>
              <w:pStyle w:val="TableParagraph"/>
              <w:spacing w:line="279" w:lineRule="exact"/>
              <w:ind w:left="100"/>
              <w:rPr>
                <w:sz w:val="19"/>
              </w:rPr>
            </w:pPr>
            <w:r>
              <w:rPr>
                <w:sz w:val="19"/>
              </w:rPr>
              <w:t>【部门规章】《国内水路运输辅助业管理规定（</w:t>
            </w:r>
            <w:r>
              <w:rPr>
                <w:rFonts w:ascii="Times New Roman" w:eastAsia="Times New Roman"/>
                <w:sz w:val="19"/>
              </w:rPr>
              <w:t>2013</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2" w:lineRule="exact"/>
              <w:ind w:left="501"/>
              <w:rPr>
                <w:sz w:val="19"/>
              </w:rPr>
            </w:pPr>
            <w:r>
              <w:rPr>
                <w:sz w:val="19"/>
              </w:rPr>
              <w:t>（十）使用的运输单证不符合有关规定；</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9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9"/>
              </w:rPr>
            </w:pPr>
          </w:p>
          <w:p w:rsidR="00447A6E" w:rsidRDefault="00713112">
            <w:pPr>
              <w:pStyle w:val="TableParagraph"/>
              <w:spacing w:before="1"/>
              <w:ind w:left="91" w:right="128"/>
              <w:jc w:val="center"/>
              <w:rPr>
                <w:rFonts w:ascii="Times New Roman"/>
                <w:sz w:val="19"/>
              </w:rPr>
            </w:pPr>
            <w:r>
              <w:rPr>
                <w:rFonts w:ascii="Times New Roman"/>
                <w:sz w:val="19"/>
              </w:rPr>
              <w:t>320218414000</w:t>
            </w:r>
          </w:p>
        </w:tc>
        <w:tc>
          <w:tcPr>
            <w:tcW w:w="6455" w:type="dxa"/>
          </w:tcPr>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spacing w:line="288" w:lineRule="exact"/>
              <w:ind w:left="284"/>
              <w:rPr>
                <w:sz w:val="19"/>
              </w:rPr>
            </w:pPr>
            <w:r>
              <w:rPr>
                <w:sz w:val="19"/>
              </w:rPr>
              <w:t>对水路运输辅助业务经营者以不正当方式或者不规范行为争抢客</w:t>
            </w:r>
            <w:r>
              <w:rPr>
                <w:sz w:val="19"/>
              </w:rPr>
              <w:t>源</w:t>
            </w:r>
          </w:p>
          <w:p w:rsidR="00447A6E" w:rsidRDefault="00713112">
            <w:pPr>
              <w:pStyle w:val="TableParagraph"/>
              <w:spacing w:line="288" w:lineRule="exact"/>
              <w:ind w:left="387"/>
              <w:rPr>
                <w:sz w:val="19"/>
              </w:rPr>
            </w:pPr>
            <w:r>
              <w:rPr>
                <w:sz w:val="19"/>
              </w:rPr>
              <w:t>、货源及提供其他水路运输辅助服务，扰乱市场秩序的处罚</w:t>
            </w:r>
          </w:p>
        </w:tc>
        <w:tc>
          <w:tcPr>
            <w:tcW w:w="12194" w:type="dxa"/>
          </w:tcPr>
          <w:p w:rsidR="00447A6E" w:rsidRDefault="00713112">
            <w:pPr>
              <w:pStyle w:val="TableParagraph"/>
              <w:spacing w:before="174" w:line="289" w:lineRule="exact"/>
              <w:ind w:left="102"/>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7"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80" w:lineRule="exact"/>
              <w:ind w:left="525"/>
              <w:rPr>
                <w:sz w:val="19"/>
              </w:rPr>
            </w:pPr>
            <w:r>
              <w:rPr>
                <w:sz w:val="19"/>
              </w:rPr>
              <w:t>（七）以不正当方式或者不规范行为争抢客源、货源及提供其他水路运输辅助服务，</w:t>
            </w:r>
            <w:r>
              <w:rPr>
                <w:sz w:val="19"/>
              </w:rPr>
              <w:t>扰乱市场秩序；</w:t>
            </w:r>
          </w:p>
        </w:tc>
        <w:tc>
          <w:tcPr>
            <w:tcW w:w="945"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320218400000</w:t>
            </w:r>
          </w:p>
        </w:tc>
        <w:tc>
          <w:tcPr>
            <w:tcW w:w="6455" w:type="dxa"/>
          </w:tcPr>
          <w:p w:rsidR="00447A6E" w:rsidRDefault="00447A6E">
            <w:pPr>
              <w:pStyle w:val="TableParagraph"/>
              <w:spacing w:before="3"/>
              <w:rPr>
                <w:rFonts w:ascii="仿宋_GB2312"/>
              </w:rPr>
            </w:pPr>
          </w:p>
          <w:p w:rsidR="00447A6E" w:rsidRDefault="00713112">
            <w:pPr>
              <w:pStyle w:val="TableParagraph"/>
              <w:spacing w:before="1" w:line="213" w:lineRule="auto"/>
              <w:ind w:left="781" w:right="232" w:hanging="598"/>
              <w:rPr>
                <w:sz w:val="19"/>
              </w:rPr>
            </w:pPr>
            <w:r>
              <w:rPr>
                <w:spacing w:val="2"/>
                <w:sz w:val="19"/>
              </w:rPr>
              <w:t>对水路运输辅助业务经营为未依法取得水路运输业务经营许可或者</w:t>
            </w:r>
            <w:r>
              <w:rPr>
                <w:spacing w:val="2"/>
                <w:sz w:val="19"/>
              </w:rPr>
              <w:t>超</w:t>
            </w:r>
            <w:r>
              <w:rPr>
                <w:sz w:val="19"/>
              </w:rPr>
              <w:t>越许可范围的经营者提供水路运输辅助服务的处罚</w:t>
            </w:r>
          </w:p>
        </w:tc>
        <w:tc>
          <w:tcPr>
            <w:tcW w:w="12194" w:type="dxa"/>
          </w:tcPr>
          <w:p w:rsidR="00447A6E" w:rsidRDefault="00713112">
            <w:pPr>
              <w:pStyle w:val="TableParagraph"/>
              <w:spacing w:line="280"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3" w:lineRule="exact"/>
              <w:ind w:left="501"/>
              <w:rPr>
                <w:sz w:val="19"/>
              </w:rPr>
            </w:pPr>
            <w:r>
              <w:rPr>
                <w:sz w:val="19"/>
              </w:rPr>
              <w:t>（二）为未依法取得水路运输业务经营许可或者超越许可范围的经营者提供水路运输辅助服务；</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rPr>
            </w:pPr>
          </w:p>
          <w:p w:rsidR="00447A6E" w:rsidRDefault="00713112">
            <w:pPr>
              <w:pStyle w:val="TableParagraph"/>
              <w:spacing w:before="168"/>
              <w:ind w:left="141" w:right="128"/>
              <w:jc w:val="center"/>
              <w:rPr>
                <w:rFonts w:ascii="Times New Roman"/>
                <w:sz w:val="21"/>
              </w:rPr>
            </w:pPr>
            <w:r>
              <w:rPr>
                <w:rFonts w:ascii="Times New Roman"/>
                <w:sz w:val="21"/>
              </w:rPr>
              <w:t>320218416000</w:t>
            </w:r>
          </w:p>
        </w:tc>
        <w:tc>
          <w:tcPr>
            <w:tcW w:w="6455" w:type="dxa"/>
          </w:tcPr>
          <w:p w:rsidR="00447A6E" w:rsidRDefault="00447A6E">
            <w:pPr>
              <w:pStyle w:val="TableParagraph"/>
              <w:spacing w:before="3"/>
              <w:rPr>
                <w:rFonts w:ascii="仿宋_GB2312"/>
              </w:rPr>
            </w:pPr>
          </w:p>
          <w:p w:rsidR="00447A6E" w:rsidRDefault="00713112">
            <w:pPr>
              <w:pStyle w:val="TableParagraph"/>
              <w:spacing w:line="213" w:lineRule="auto"/>
              <w:ind w:left="2547" w:right="237" w:hanging="2477"/>
              <w:rPr>
                <w:sz w:val="19"/>
              </w:rPr>
            </w:pPr>
            <w:r>
              <w:rPr>
                <w:sz w:val="19"/>
              </w:rPr>
              <w:t>对水路运输辅助业务经营者未以公布的票价或者变相变更公布的票价销</w:t>
            </w:r>
            <w:r>
              <w:rPr>
                <w:sz w:val="19"/>
              </w:rPr>
              <w:t>售客票的处罚</w:t>
            </w:r>
          </w:p>
        </w:tc>
        <w:tc>
          <w:tcPr>
            <w:tcW w:w="12194" w:type="dxa"/>
          </w:tcPr>
          <w:p w:rsidR="00447A6E" w:rsidRDefault="00713112">
            <w:pPr>
              <w:pStyle w:val="TableParagraph"/>
              <w:spacing w:line="262" w:lineRule="exact"/>
              <w:ind w:left="6"/>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80" w:lineRule="exact"/>
              <w:ind w:left="422"/>
              <w:rPr>
                <w:sz w:val="19"/>
              </w:rPr>
            </w:pPr>
            <w:r>
              <w:rPr>
                <w:sz w:val="19"/>
              </w:rPr>
              <w:t>（九）未以公布的票价或者变相变更公布的票价销售客票；</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水上</w:t>
            </w:r>
          </w:p>
        </w:tc>
      </w:tr>
      <w:tr w:rsidR="00447A6E">
        <w:trPr>
          <w:trHeight w:val="1122"/>
        </w:trPr>
        <w:tc>
          <w:tcPr>
            <w:tcW w:w="1584" w:type="dxa"/>
          </w:tcPr>
          <w:p w:rsidR="00447A6E" w:rsidRDefault="00447A6E">
            <w:pPr>
              <w:pStyle w:val="TableParagraph"/>
              <w:rPr>
                <w:rFonts w:ascii="仿宋_GB2312"/>
              </w:rPr>
            </w:pPr>
          </w:p>
          <w:p w:rsidR="00447A6E" w:rsidRDefault="00713112">
            <w:pPr>
              <w:pStyle w:val="TableParagraph"/>
              <w:spacing w:before="170"/>
              <w:ind w:left="141" w:right="128"/>
              <w:jc w:val="center"/>
              <w:rPr>
                <w:rFonts w:ascii="Times New Roman"/>
                <w:sz w:val="21"/>
              </w:rPr>
            </w:pPr>
            <w:r>
              <w:rPr>
                <w:rFonts w:ascii="Times New Roman"/>
                <w:sz w:val="21"/>
              </w:rPr>
              <w:t>320218415000</w:t>
            </w:r>
          </w:p>
        </w:tc>
        <w:tc>
          <w:tcPr>
            <w:tcW w:w="6455" w:type="dxa"/>
          </w:tcPr>
          <w:p w:rsidR="00447A6E" w:rsidRDefault="00447A6E">
            <w:pPr>
              <w:pStyle w:val="TableParagraph"/>
              <w:spacing w:before="3"/>
              <w:rPr>
                <w:rFonts w:ascii="仿宋_GB2312"/>
              </w:rPr>
            </w:pPr>
          </w:p>
          <w:p w:rsidR="00447A6E" w:rsidRDefault="00713112">
            <w:pPr>
              <w:pStyle w:val="TableParagraph"/>
              <w:spacing w:line="213" w:lineRule="auto"/>
              <w:ind w:left="1556" w:right="237" w:hanging="1486"/>
              <w:rPr>
                <w:sz w:val="19"/>
              </w:rPr>
            </w:pPr>
            <w:r>
              <w:rPr>
                <w:sz w:val="19"/>
              </w:rPr>
              <w:t>对水路运输辅助业务经营者未在售票场所和售票网站的明显位置公布船</w:t>
            </w:r>
            <w:r>
              <w:rPr>
                <w:sz w:val="19"/>
              </w:rPr>
              <w:t>舶、班期、班次、票价等信息的处罚</w:t>
            </w:r>
          </w:p>
        </w:tc>
        <w:tc>
          <w:tcPr>
            <w:tcW w:w="12194" w:type="dxa"/>
          </w:tcPr>
          <w:p w:rsidR="00447A6E" w:rsidRDefault="00713112">
            <w:pPr>
              <w:pStyle w:val="TableParagraph"/>
              <w:spacing w:line="262" w:lineRule="exact"/>
              <w:ind w:left="6"/>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80" w:lineRule="exact"/>
              <w:ind w:left="422"/>
              <w:rPr>
                <w:sz w:val="19"/>
              </w:rPr>
            </w:pPr>
            <w:r>
              <w:rPr>
                <w:sz w:val="19"/>
              </w:rPr>
              <w:t>（八）未在售票场所和售票网站的明显位置公布船舶、班期、班次、票价等信息；</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水上</w:t>
            </w:r>
          </w:p>
        </w:tc>
      </w:tr>
      <w:tr w:rsidR="00447A6E">
        <w:trPr>
          <w:trHeight w:val="1122"/>
        </w:trPr>
        <w:tc>
          <w:tcPr>
            <w:tcW w:w="1584" w:type="dxa"/>
          </w:tcPr>
          <w:p w:rsidR="00447A6E" w:rsidRDefault="00447A6E">
            <w:pPr>
              <w:pStyle w:val="TableParagraph"/>
              <w:spacing w:before="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320218370000</w:t>
            </w:r>
          </w:p>
        </w:tc>
        <w:tc>
          <w:tcPr>
            <w:tcW w:w="6455" w:type="dxa"/>
          </w:tcPr>
          <w:p w:rsidR="00447A6E" w:rsidRDefault="00447A6E">
            <w:pPr>
              <w:pStyle w:val="TableParagraph"/>
              <w:spacing w:before="10"/>
              <w:rPr>
                <w:rFonts w:ascii="仿宋_GB2312"/>
                <w:sz w:val="16"/>
              </w:rPr>
            </w:pPr>
          </w:p>
          <w:p w:rsidR="00447A6E" w:rsidRDefault="00713112">
            <w:pPr>
              <w:pStyle w:val="TableParagraph"/>
              <w:spacing w:line="288" w:lineRule="exact"/>
              <w:ind w:left="100" w:right="186"/>
              <w:jc w:val="center"/>
              <w:rPr>
                <w:sz w:val="19"/>
              </w:rPr>
            </w:pPr>
            <w:r>
              <w:rPr>
                <w:sz w:val="19"/>
              </w:rPr>
              <w:t>对水路运输辅助业务经营者进行虚假宣传，误导旅客或者委托人的</w:t>
            </w:r>
            <w:r>
              <w:rPr>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62"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80" w:lineRule="exact"/>
              <w:ind w:left="501"/>
              <w:rPr>
                <w:sz w:val="19"/>
              </w:rPr>
            </w:pPr>
            <w:r>
              <w:rPr>
                <w:sz w:val="19"/>
              </w:rPr>
              <w:t>（六）</w:t>
            </w:r>
            <w:r>
              <w:rPr>
                <w:spacing w:val="-7"/>
                <w:sz w:val="19"/>
              </w:rPr>
              <w:t>进行虚假宣传，</w:t>
            </w:r>
            <w:r>
              <w:rPr>
                <w:spacing w:val="-7"/>
                <w:sz w:val="19"/>
              </w:rPr>
              <w:t>误导旅客或者委托人；</w:t>
            </w:r>
          </w:p>
        </w:tc>
        <w:tc>
          <w:tcPr>
            <w:tcW w:w="945" w:type="dxa"/>
          </w:tcPr>
          <w:p w:rsidR="00447A6E" w:rsidRDefault="00447A6E">
            <w:pPr>
              <w:pStyle w:val="TableParagraph"/>
              <w:spacing w:before="10"/>
              <w:rPr>
                <w:rFonts w:ascii="仿宋_GB2312"/>
                <w:sz w:val="16"/>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320218282000</w:t>
            </w:r>
          </w:p>
        </w:tc>
        <w:tc>
          <w:tcPr>
            <w:tcW w:w="6455" w:type="dxa"/>
          </w:tcPr>
          <w:p w:rsidR="00447A6E" w:rsidRDefault="00447A6E">
            <w:pPr>
              <w:pStyle w:val="TableParagraph"/>
              <w:spacing w:before="4"/>
              <w:rPr>
                <w:rFonts w:ascii="仿宋_GB2312"/>
              </w:rPr>
            </w:pPr>
          </w:p>
          <w:p w:rsidR="00447A6E" w:rsidRDefault="00713112">
            <w:pPr>
              <w:pStyle w:val="TableParagraph"/>
              <w:spacing w:line="213" w:lineRule="auto"/>
              <w:ind w:left="1582" w:right="268" w:hanging="1400"/>
              <w:rPr>
                <w:sz w:val="19"/>
              </w:rPr>
            </w:pPr>
            <w:r>
              <w:rPr>
                <w:sz w:val="19"/>
              </w:rPr>
              <w:t>对水路运输辅助业务经营者滥用优势地位，</w:t>
            </w:r>
            <w:r>
              <w:rPr>
                <w:sz w:val="19"/>
              </w:rPr>
              <w:t>限制委托人选择其他代</w:t>
            </w:r>
            <w:r>
              <w:rPr>
                <w:sz w:val="19"/>
              </w:rPr>
              <w:t>理或者船舶管理服务提供者的处罚</w:t>
            </w:r>
          </w:p>
        </w:tc>
        <w:tc>
          <w:tcPr>
            <w:tcW w:w="12194" w:type="dxa"/>
          </w:tcPr>
          <w:p w:rsidR="00447A6E" w:rsidRDefault="00713112">
            <w:pPr>
              <w:pStyle w:val="TableParagraph"/>
              <w:spacing w:line="280"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2" w:lineRule="exact"/>
              <w:ind w:left="501"/>
              <w:rPr>
                <w:sz w:val="19"/>
              </w:rPr>
            </w:pPr>
            <w:r>
              <w:rPr>
                <w:sz w:val="19"/>
              </w:rPr>
              <w:t>（五）</w:t>
            </w:r>
            <w:r>
              <w:rPr>
                <w:spacing w:val="-2"/>
                <w:sz w:val="19"/>
              </w:rPr>
              <w:t>滥用优势地位，</w:t>
            </w:r>
            <w:r>
              <w:rPr>
                <w:spacing w:val="-2"/>
                <w:sz w:val="19"/>
              </w:rPr>
              <w:t>限制委托人选择其他代理或者船舶管理服务提供者；</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320218281000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8" w:lineRule="exact"/>
              <w:ind w:left="136" w:right="186"/>
              <w:jc w:val="center"/>
              <w:rPr>
                <w:sz w:val="19"/>
              </w:rPr>
            </w:pPr>
            <w:r>
              <w:rPr>
                <w:sz w:val="19"/>
              </w:rPr>
              <w:t>对水路运输辅助业务经营者未订立书面合同、强行代理或者代办业</w:t>
            </w:r>
            <w:r>
              <w:rPr>
                <w:sz w:val="19"/>
              </w:rPr>
              <w:t>务</w:t>
            </w:r>
          </w:p>
          <w:p w:rsidR="00447A6E" w:rsidRDefault="00713112">
            <w:pPr>
              <w:pStyle w:val="TableParagraph"/>
              <w:spacing w:line="288" w:lineRule="exact"/>
              <w:ind w:left="8" w:right="491"/>
              <w:jc w:val="center"/>
              <w:rPr>
                <w:sz w:val="19"/>
              </w:rPr>
            </w:pPr>
            <w:r>
              <w:rPr>
                <w:sz w:val="19"/>
              </w:rPr>
              <w:t>的处罚</w:t>
            </w:r>
          </w:p>
        </w:tc>
        <w:tc>
          <w:tcPr>
            <w:tcW w:w="12194" w:type="dxa"/>
          </w:tcPr>
          <w:p w:rsidR="00447A6E" w:rsidRDefault="00713112">
            <w:pPr>
              <w:pStyle w:val="TableParagraph"/>
              <w:spacing w:line="280"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3" w:lineRule="exact"/>
              <w:ind w:left="501"/>
              <w:rPr>
                <w:sz w:val="19"/>
              </w:rPr>
            </w:pPr>
            <w:r>
              <w:rPr>
                <w:sz w:val="19"/>
              </w:rPr>
              <w:t>（四）未订立书面合同、强行代理或者代办业务；</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320218280000</w:t>
            </w:r>
          </w:p>
        </w:tc>
        <w:tc>
          <w:tcPr>
            <w:tcW w:w="6455" w:type="dxa"/>
          </w:tcPr>
          <w:p w:rsidR="00447A6E" w:rsidRDefault="00713112">
            <w:pPr>
              <w:pStyle w:val="TableParagraph"/>
              <w:spacing w:before="150" w:line="213" w:lineRule="auto"/>
              <w:ind w:left="183" w:right="492"/>
              <w:jc w:val="center"/>
              <w:rPr>
                <w:sz w:val="19"/>
              </w:rPr>
            </w:pPr>
            <w:r>
              <w:rPr>
                <w:sz w:val="19"/>
              </w:rPr>
              <w:t>对水路运输辅助业务经营者与船舶所有人、经营人、承租人未订立</w:t>
            </w:r>
            <w:r>
              <w:rPr>
                <w:sz w:val="19"/>
              </w:rPr>
              <w:t>船舶管理协议或者协议未对船舶海务、机务管理责任做出明确规定</w:t>
            </w:r>
            <w:r>
              <w:rPr>
                <w:sz w:val="19"/>
              </w:rPr>
              <w:t>等的处罚</w:t>
            </w:r>
          </w:p>
        </w:tc>
        <w:tc>
          <w:tcPr>
            <w:tcW w:w="12194" w:type="dxa"/>
          </w:tcPr>
          <w:p w:rsidR="00447A6E" w:rsidRDefault="00713112">
            <w:pPr>
              <w:pStyle w:val="TableParagraph"/>
              <w:spacing w:line="280"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5"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5" w:lineRule="exact"/>
              <w:ind w:left="501"/>
              <w:rPr>
                <w:sz w:val="19"/>
              </w:rPr>
            </w:pPr>
            <w:r>
              <w:rPr>
                <w:sz w:val="19"/>
              </w:rPr>
              <w:t>（</w:t>
            </w:r>
            <w:r>
              <w:rPr>
                <w:spacing w:val="11"/>
                <w:sz w:val="19"/>
              </w:rPr>
              <w:t>三</w:t>
            </w:r>
            <w:r>
              <w:rPr>
                <w:sz w:val="19"/>
              </w:rPr>
              <w:t>）与船舶所有人、经营人、承租人未订立船舶管理协议或者协议未对船舶海务、机务管理责任做出明确规定；</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845"/>
        </w:trPr>
        <w:tc>
          <w:tcPr>
            <w:tcW w:w="1584" w:type="dxa"/>
          </w:tcPr>
          <w:p w:rsidR="00447A6E" w:rsidRDefault="00447A6E">
            <w:pPr>
              <w:pStyle w:val="TableParagraph"/>
              <w:spacing w:before="11"/>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320218150000</w:t>
            </w:r>
          </w:p>
        </w:tc>
        <w:tc>
          <w:tcPr>
            <w:tcW w:w="6455" w:type="dxa"/>
          </w:tcPr>
          <w:p w:rsidR="00447A6E" w:rsidRDefault="00713112">
            <w:pPr>
              <w:pStyle w:val="TableParagraph"/>
              <w:spacing w:before="12" w:line="213" w:lineRule="auto"/>
              <w:ind w:left="183" w:right="492"/>
              <w:jc w:val="center"/>
              <w:rPr>
                <w:sz w:val="19"/>
              </w:rPr>
            </w:pPr>
            <w:r>
              <w:rPr>
                <w:sz w:val="19"/>
              </w:rPr>
              <w:t>对港口经营人为船舶所有人、经营人以及货物托运人、收货人指定</w:t>
            </w:r>
            <w:r>
              <w:rPr>
                <w:sz w:val="19"/>
              </w:rPr>
              <w:t>水路运输辅助业务经营者，提供船舶、水路货物运输代理等服务的</w:t>
            </w:r>
          </w:p>
          <w:p w:rsidR="00447A6E" w:rsidRDefault="00713112">
            <w:pPr>
              <w:pStyle w:val="TableParagraph"/>
              <w:spacing w:line="268" w:lineRule="exact"/>
              <w:ind w:left="183" w:right="474"/>
              <w:jc w:val="center"/>
              <w:rPr>
                <w:sz w:val="19"/>
              </w:rPr>
            </w:pPr>
            <w:r>
              <w:rPr>
                <w:sz w:val="19"/>
              </w:rPr>
              <w:t>处罚</w:t>
            </w:r>
          </w:p>
        </w:tc>
        <w:tc>
          <w:tcPr>
            <w:tcW w:w="12194" w:type="dxa"/>
          </w:tcPr>
          <w:p w:rsidR="00447A6E" w:rsidRDefault="00713112">
            <w:pPr>
              <w:pStyle w:val="TableParagraph"/>
              <w:spacing w:line="277"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line="271" w:lineRule="exact"/>
              <w:ind w:left="525"/>
              <w:rPr>
                <w:sz w:val="19"/>
              </w:rPr>
            </w:pPr>
            <w:r>
              <w:rPr>
                <w:sz w:val="19"/>
              </w:rPr>
              <w:t>第三十八条</w:t>
            </w:r>
            <w:r>
              <w:rPr>
                <w:sz w:val="19"/>
              </w:rPr>
              <w:t>港口经营人为船舶所有人、经营人以及货物托运人、收货人指定水路运输辅助业务经营者，提供船舶、水路货物运输代</w:t>
            </w:r>
          </w:p>
          <w:p w:rsidR="00447A6E" w:rsidRDefault="00713112">
            <w:pPr>
              <w:pStyle w:val="TableParagraph"/>
              <w:spacing w:line="277" w:lineRule="exact"/>
              <w:ind w:left="114"/>
              <w:rPr>
                <w:sz w:val="19"/>
              </w:rPr>
            </w:pPr>
            <w:r>
              <w:rPr>
                <w:spacing w:val="1"/>
                <w:sz w:val="19"/>
              </w:rPr>
              <w:t>理等服务的，由其所在地县级以上人民政府水路运输管理部门责令改正，拒不改正的处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320218142000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483"/>
              <w:rPr>
                <w:sz w:val="19"/>
              </w:rPr>
            </w:pPr>
            <w:r>
              <w:rPr>
                <w:sz w:val="19"/>
              </w:rPr>
              <w:t>对水路运输辅助业务经营者未履行备案或者报告义务的处罚</w:t>
            </w:r>
          </w:p>
        </w:tc>
        <w:tc>
          <w:tcPr>
            <w:tcW w:w="12194" w:type="dxa"/>
          </w:tcPr>
          <w:p w:rsidR="00447A6E" w:rsidRDefault="00713112">
            <w:pPr>
              <w:pStyle w:val="TableParagraph"/>
              <w:spacing w:line="279"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5" w:lineRule="exact"/>
              <w:ind w:left="501"/>
              <w:rPr>
                <w:sz w:val="19"/>
              </w:rPr>
            </w:pPr>
            <w:r>
              <w:rPr>
                <w:sz w:val="19"/>
              </w:rPr>
              <w:t>（一）未履行备案或者报告义务；</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320218013000</w:t>
            </w:r>
          </w:p>
        </w:tc>
        <w:tc>
          <w:tcPr>
            <w:tcW w:w="6455" w:type="dxa"/>
          </w:tcPr>
          <w:p w:rsidR="00447A6E" w:rsidRDefault="00713112">
            <w:pPr>
              <w:pStyle w:val="TableParagraph"/>
              <w:spacing w:before="123" w:line="288" w:lineRule="exact"/>
              <w:ind w:left="183"/>
              <w:rPr>
                <w:sz w:val="19"/>
              </w:rPr>
            </w:pPr>
            <w:r>
              <w:rPr>
                <w:sz w:val="19"/>
              </w:rPr>
              <w:t>对水路运输辅助业务经营者拒绝管理部门根据本规定进行的监督检</w:t>
            </w:r>
            <w:r>
              <w:rPr>
                <w:sz w:val="19"/>
              </w:rPr>
              <w:t>查</w:t>
            </w:r>
          </w:p>
          <w:p w:rsidR="00447A6E" w:rsidRDefault="00713112">
            <w:pPr>
              <w:pStyle w:val="TableParagraph"/>
              <w:spacing w:line="288" w:lineRule="exact"/>
              <w:ind w:left="879"/>
              <w:rPr>
                <w:sz w:val="19"/>
              </w:rPr>
            </w:pPr>
            <w:r>
              <w:rPr>
                <w:sz w:val="19"/>
              </w:rPr>
              <w:t>、隐匿有关资料或者瞒报、谎报有关情况的处罚</w:t>
            </w:r>
          </w:p>
        </w:tc>
        <w:tc>
          <w:tcPr>
            <w:tcW w:w="12194" w:type="dxa"/>
          </w:tcPr>
          <w:p w:rsidR="00447A6E" w:rsidRDefault="00713112">
            <w:pPr>
              <w:pStyle w:val="TableParagraph"/>
              <w:spacing w:line="275"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line="272" w:lineRule="exact"/>
              <w:ind w:left="525"/>
              <w:rPr>
                <w:sz w:val="19"/>
              </w:rPr>
            </w:pPr>
            <w:r>
              <w:rPr>
                <w:sz w:val="19"/>
              </w:rPr>
              <w:t>第三十七条</w:t>
            </w:r>
            <w:r>
              <w:rPr>
                <w:sz w:val="19"/>
              </w:rPr>
              <w:t>水路运输辅助业务经营者拒绝管理部门根据本规定进行的监督检查、隐匿有关资料或者瞒报、谎报有关情况的，由其所</w:t>
            </w:r>
          </w:p>
          <w:p w:rsidR="00447A6E" w:rsidRDefault="00713112">
            <w:pPr>
              <w:pStyle w:val="TableParagraph"/>
              <w:spacing w:line="275" w:lineRule="exact"/>
              <w:ind w:left="114"/>
              <w:rPr>
                <w:sz w:val="19"/>
              </w:rPr>
            </w:pPr>
            <w:r>
              <w:rPr>
                <w:spacing w:val="1"/>
                <w:sz w:val="19"/>
              </w:rPr>
              <w:t>在地县级以上人民政府水路运输管理部门责令改正，拒不改正的处</w:t>
            </w:r>
            <w:r>
              <w:rPr>
                <w:rFonts w:ascii="Times New Roman" w:eastAsia="Times New Roman"/>
                <w:sz w:val="19"/>
              </w:rPr>
              <w:t>2000</w:t>
            </w:r>
            <w:r>
              <w:rPr>
                <w:spacing w:val="12"/>
                <w:sz w:val="19"/>
              </w:rPr>
              <w:t>元以上</w:t>
            </w:r>
            <w:r>
              <w:rPr>
                <w:rFonts w:ascii="Times New Roman" w:eastAsia="Times New Roman"/>
                <w:sz w:val="19"/>
              </w:rPr>
              <w:t>1</w:t>
            </w:r>
            <w:r>
              <w:rPr>
                <w:sz w:val="19"/>
              </w:rPr>
              <w:t>万元以下的罚款。</w:t>
            </w:r>
          </w:p>
        </w:tc>
        <w:tc>
          <w:tcPr>
            <w:tcW w:w="945" w:type="dxa"/>
          </w:tcPr>
          <w:p w:rsidR="00447A6E" w:rsidRDefault="00447A6E">
            <w:pPr>
              <w:pStyle w:val="TableParagraph"/>
              <w:spacing w:before="3"/>
              <w:rPr>
                <w:rFonts w:ascii="仿宋_GB2312"/>
                <w:sz w:val="20"/>
              </w:rPr>
            </w:pPr>
          </w:p>
          <w:p w:rsidR="00447A6E" w:rsidRDefault="00713112">
            <w:pPr>
              <w:pStyle w:val="TableParagraph"/>
              <w:spacing w:before="1"/>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320218010000</w:t>
            </w:r>
          </w:p>
        </w:tc>
        <w:tc>
          <w:tcPr>
            <w:tcW w:w="6455" w:type="dxa"/>
          </w:tcPr>
          <w:p w:rsidR="00447A6E" w:rsidRDefault="00447A6E">
            <w:pPr>
              <w:pStyle w:val="TableParagraph"/>
              <w:rPr>
                <w:rFonts w:ascii="仿宋_GB2312"/>
                <w:sz w:val="20"/>
              </w:rPr>
            </w:pPr>
          </w:p>
          <w:p w:rsidR="00447A6E" w:rsidRDefault="00713112">
            <w:pPr>
              <w:pStyle w:val="TableParagraph"/>
              <w:spacing w:before="141"/>
              <w:ind w:left="385"/>
              <w:rPr>
                <w:sz w:val="19"/>
              </w:rPr>
            </w:pPr>
            <w:r>
              <w:rPr>
                <w:sz w:val="19"/>
              </w:rPr>
              <w:t>对水路运输辅助业务经营者未建立业务记录和管理台账的处罚</w:t>
            </w:r>
          </w:p>
        </w:tc>
        <w:tc>
          <w:tcPr>
            <w:tcW w:w="12194" w:type="dxa"/>
          </w:tcPr>
          <w:p w:rsidR="00447A6E" w:rsidRDefault="00713112">
            <w:pPr>
              <w:pStyle w:val="TableParagraph"/>
              <w:spacing w:line="281"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4" w:right="206" w:firstLine="410"/>
              <w:rPr>
                <w:sz w:val="19"/>
              </w:rPr>
            </w:pPr>
            <w:r>
              <w:rPr>
                <w:sz w:val="19"/>
              </w:rPr>
              <w:t>第三十六条</w:t>
            </w:r>
            <w:r>
              <w:rPr>
                <w:sz w:val="19"/>
              </w:rPr>
              <w:t>水路运输辅助业务经营者违反本规定，有下列行为之一的，由其所在地县级以上人民政府水路运输管理部门责令改正，</w:t>
            </w:r>
            <w:r>
              <w:rPr>
                <w:spacing w:val="30"/>
                <w:sz w:val="19"/>
              </w:rPr>
              <w:t>处</w:t>
            </w:r>
            <w:r>
              <w:rPr>
                <w:rFonts w:ascii="Times New Roman" w:eastAsia="Times New Roman"/>
                <w:sz w:val="19"/>
              </w:rPr>
              <w:t>2000</w:t>
            </w:r>
            <w:r>
              <w:rPr>
                <w:spacing w:val="-8"/>
                <w:sz w:val="19"/>
              </w:rPr>
              <w:t>元以上</w:t>
            </w:r>
            <w:r>
              <w:rPr>
                <w:rFonts w:ascii="Times New Roman" w:eastAsia="Times New Roman"/>
                <w:sz w:val="19"/>
              </w:rPr>
              <w:t>1</w:t>
            </w:r>
            <w:r>
              <w:rPr>
                <w:spacing w:val="-8"/>
                <w:sz w:val="19"/>
              </w:rPr>
              <w:t>万元以下的罚款；</w:t>
            </w:r>
            <w:r>
              <w:rPr>
                <w:spacing w:val="-8"/>
                <w:sz w:val="19"/>
              </w:rPr>
              <w:t>一年内累计三次以上违反本规定的，处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2" w:lineRule="exact"/>
              <w:ind w:left="501"/>
              <w:rPr>
                <w:sz w:val="19"/>
              </w:rPr>
            </w:pPr>
            <w:r>
              <w:rPr>
                <w:sz w:val="19"/>
              </w:rPr>
              <w:t>（十一）未建立业务记录和管理台账。</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6"/>
              <w:rPr>
                <w:sz w:val="19"/>
              </w:rPr>
            </w:pPr>
            <w:r>
              <w:rPr>
                <w:sz w:val="19"/>
              </w:rPr>
              <w:t>水上</w:t>
            </w:r>
          </w:p>
        </w:tc>
      </w:tr>
      <w:tr w:rsidR="00447A6E">
        <w:trPr>
          <w:trHeight w:val="223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320218166000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5"/>
              </w:rPr>
            </w:pPr>
          </w:p>
          <w:p w:rsidR="00447A6E" w:rsidRDefault="00713112">
            <w:pPr>
              <w:pStyle w:val="TableParagraph"/>
              <w:spacing w:line="211" w:lineRule="auto"/>
              <w:ind w:left="183" w:right="503"/>
              <w:jc w:val="center"/>
              <w:rPr>
                <w:sz w:val="19"/>
              </w:rPr>
            </w:pPr>
            <w:r>
              <w:rPr>
                <w:sz w:val="19"/>
              </w:rPr>
              <w:t>对出租、出借、倒卖《国内水路运输管理条例（</w:t>
            </w:r>
            <w:r>
              <w:rPr>
                <w:rFonts w:ascii="Times New Roman" w:eastAsia="Times New Roman"/>
                <w:sz w:val="19"/>
              </w:rPr>
              <w:t>2023</w:t>
            </w:r>
            <w:r>
              <w:rPr>
                <w:sz w:val="19"/>
              </w:rPr>
              <w:t>）》规定的行</w:t>
            </w:r>
            <w:r>
              <w:rPr>
                <w:sz w:val="19"/>
              </w:rPr>
              <w:t>政许可证件或者以其他方式非法转让《国内水路运输管理条例</w:t>
            </w:r>
          </w:p>
          <w:p w:rsidR="00447A6E" w:rsidRDefault="00713112">
            <w:pPr>
              <w:pStyle w:val="TableParagraph"/>
              <w:spacing w:line="284" w:lineRule="exact"/>
              <w:ind w:left="118" w:right="491"/>
              <w:jc w:val="center"/>
              <w:rPr>
                <w:sz w:val="19"/>
              </w:rPr>
            </w:pPr>
            <w:r>
              <w:rPr>
                <w:sz w:val="19"/>
              </w:rPr>
              <w:t>（</w:t>
            </w:r>
            <w:r>
              <w:rPr>
                <w:rFonts w:ascii="Times New Roman" w:eastAsia="Times New Roman"/>
                <w:sz w:val="19"/>
              </w:rPr>
              <w:t>2023</w:t>
            </w:r>
            <w:r>
              <w:rPr>
                <w:sz w:val="19"/>
              </w:rPr>
              <w:t>）》规定的行政许可的处罚</w:t>
            </w:r>
          </w:p>
        </w:tc>
        <w:tc>
          <w:tcPr>
            <w:tcW w:w="12194" w:type="dxa"/>
          </w:tcPr>
          <w:p w:rsidR="00447A6E" w:rsidRDefault="00713112">
            <w:pPr>
              <w:pStyle w:val="TableParagraph"/>
              <w:spacing w:before="4" w:line="288"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before="6" w:line="213" w:lineRule="auto"/>
              <w:ind w:left="124" w:right="104" w:firstLine="400"/>
              <w:rPr>
                <w:sz w:val="19"/>
              </w:rPr>
            </w:pPr>
            <w:r>
              <w:rPr>
                <w:sz w:val="19"/>
              </w:rPr>
              <w:t>第三十七条</w:t>
            </w:r>
            <w:r>
              <w:rPr>
                <w:sz w:val="19"/>
              </w:rPr>
              <w:t>出租、出借、倒卖本条例规定的行政许可证件或者以其他方式非法转让本条例规定的行政许可的，由负责水路运输管理的部门责令改正，没收违法所得，并处违法所得</w:t>
            </w:r>
            <w:r>
              <w:rPr>
                <w:rFonts w:ascii="Times New Roman" w:eastAsia="Times New Roman"/>
                <w:sz w:val="19"/>
              </w:rPr>
              <w:t>1</w:t>
            </w:r>
            <w:r>
              <w:rPr>
                <w:spacing w:val="-8"/>
                <w:sz w:val="19"/>
              </w:rPr>
              <w:t>倍以上</w:t>
            </w:r>
            <w:r>
              <w:rPr>
                <w:rFonts w:ascii="Times New Roman" w:eastAsia="Times New Roman"/>
                <w:sz w:val="19"/>
              </w:rPr>
              <w:t>5</w:t>
            </w:r>
            <w:r>
              <w:rPr>
                <w:spacing w:val="-2"/>
                <w:sz w:val="19"/>
              </w:rPr>
              <w:t>倍以下的罚款；没有违法所得或者违法所得不足</w:t>
            </w:r>
            <w:r>
              <w:rPr>
                <w:rFonts w:ascii="Times New Roman" w:eastAsia="Times New Roman"/>
                <w:sz w:val="19"/>
              </w:rPr>
              <w:t>3</w:t>
            </w:r>
            <w:r>
              <w:rPr>
                <w:spacing w:val="-6"/>
                <w:sz w:val="19"/>
              </w:rPr>
              <w:t>万元的，处</w:t>
            </w:r>
            <w:r>
              <w:rPr>
                <w:rFonts w:ascii="Times New Roman" w:eastAsia="Times New Roman"/>
                <w:sz w:val="19"/>
              </w:rPr>
              <w:t>3</w:t>
            </w:r>
            <w:r>
              <w:rPr>
                <w:sz w:val="19"/>
              </w:rPr>
              <w:t>万元以上</w:t>
            </w:r>
            <w:r>
              <w:rPr>
                <w:rFonts w:ascii="Times New Roman" w:eastAsia="Times New Roman"/>
                <w:sz w:val="19"/>
              </w:rPr>
              <w:t>15</w:t>
            </w:r>
            <w:r>
              <w:rPr>
                <w:sz w:val="19"/>
              </w:rPr>
              <w:t>万元以下的罚款；情节严重的，由原许可机关吊销相应的许可证件。</w:t>
            </w:r>
          </w:p>
          <w:p w:rsidR="00447A6E" w:rsidRDefault="00713112">
            <w:pPr>
              <w:pStyle w:val="TableParagraph"/>
              <w:spacing w:line="265"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2" w:right="177" w:firstLine="412"/>
              <w:rPr>
                <w:sz w:val="19"/>
              </w:rPr>
            </w:pPr>
            <w:r>
              <w:rPr>
                <w:sz w:val="19"/>
              </w:rPr>
              <w:t>第三十五条</w:t>
            </w:r>
            <w:r>
              <w:rPr>
                <w:sz w:val="19"/>
              </w:rPr>
              <w:t>船舶管理业务经营者与委托人订立虚假协议或者名义上接受委托实际不承担船舶海务、机务管理责任的，由经营者所在地</w:t>
            </w:r>
            <w:r>
              <w:rPr>
                <w:sz w:val="19"/>
              </w:rPr>
              <w:t>县级以上人民政府水路运输管理部门责令改正，并按《国内水路运输管理条例（</w:t>
            </w:r>
            <w:r>
              <w:rPr>
                <w:rFonts w:ascii="Times New Roman" w:eastAsia="Times New Roman"/>
                <w:sz w:val="19"/>
              </w:rPr>
              <w:t>2023</w:t>
            </w:r>
            <w:r>
              <w:rPr>
                <w:sz w:val="19"/>
              </w:rPr>
              <w:t>）》第三十七条关于非法转让船舶管理业务经营资</w:t>
            </w:r>
            <w:r>
              <w:rPr>
                <w:sz w:val="19"/>
              </w:rPr>
              <w:t>格的有关规定进行处罚。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136" w:right="128"/>
              <w:jc w:val="center"/>
              <w:rPr>
                <w:rFonts w:ascii="Times New Roman"/>
                <w:sz w:val="19"/>
              </w:rPr>
            </w:pPr>
            <w:r>
              <w:rPr>
                <w:rFonts w:ascii="Times New Roman"/>
                <w:sz w:val="19"/>
              </w:rPr>
              <w:t>320218163000</w:t>
            </w:r>
          </w:p>
        </w:tc>
        <w:tc>
          <w:tcPr>
            <w:tcW w:w="6455" w:type="dxa"/>
          </w:tcPr>
          <w:p w:rsidR="00447A6E" w:rsidRDefault="00447A6E">
            <w:pPr>
              <w:pStyle w:val="TableParagraph"/>
              <w:spacing w:before="3"/>
              <w:rPr>
                <w:rFonts w:ascii="仿宋_GB2312"/>
              </w:rPr>
            </w:pPr>
          </w:p>
          <w:p w:rsidR="00447A6E" w:rsidRDefault="00713112">
            <w:pPr>
              <w:pStyle w:val="TableParagraph"/>
              <w:spacing w:before="1" w:line="213" w:lineRule="auto"/>
              <w:ind w:left="2132" w:right="38" w:hanging="2091"/>
              <w:rPr>
                <w:sz w:val="19"/>
              </w:rPr>
            </w:pPr>
            <w:r>
              <w:rPr>
                <w:sz w:val="19"/>
              </w:rPr>
              <w:t>对班轮运输业务经营者未提前向社会公布所使用的船舶、班期、班次和运</w:t>
            </w:r>
            <w:r>
              <w:rPr>
                <w:sz w:val="19"/>
              </w:rPr>
              <w:t>价或者其变更信息的处罚</w:t>
            </w:r>
          </w:p>
        </w:tc>
        <w:tc>
          <w:tcPr>
            <w:tcW w:w="12194" w:type="dxa"/>
          </w:tcPr>
          <w:p w:rsidR="00447A6E" w:rsidRDefault="00713112">
            <w:pPr>
              <w:pStyle w:val="TableParagraph"/>
              <w:spacing w:before="128" w:line="288" w:lineRule="exact"/>
              <w:ind w:left="6"/>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before="6" w:line="213" w:lineRule="auto"/>
              <w:ind w:left="6" w:right="282" w:firstLine="412"/>
              <w:rPr>
                <w:sz w:val="19"/>
              </w:rPr>
            </w:pPr>
            <w:r>
              <w:rPr>
                <w:sz w:val="19"/>
              </w:rPr>
              <w:t>第四十条</w:t>
            </w:r>
            <w:r>
              <w:rPr>
                <w:sz w:val="19"/>
              </w:rPr>
              <w:t>班轮运输业务经营者未提前向社会公布所使用的船舶、班期、班次和运价或者其变更信息的，由负责水路运输管理的部门</w:t>
            </w:r>
            <w:r>
              <w:rPr>
                <w:spacing w:val="5"/>
                <w:sz w:val="19"/>
              </w:rPr>
              <w:t>责令改正，处</w:t>
            </w:r>
            <w:r>
              <w:rPr>
                <w:rFonts w:ascii="Times New Roman" w:eastAsia="Times New Roman"/>
                <w:sz w:val="19"/>
              </w:rPr>
              <w:t>2000</w:t>
            </w:r>
            <w:r>
              <w:rPr>
                <w:spacing w:val="-8"/>
                <w:sz w:val="19"/>
              </w:rPr>
              <w:t>元以上</w:t>
            </w:r>
            <w:r>
              <w:rPr>
                <w:rFonts w:ascii="Times New Roman" w:eastAsia="Times New Roman"/>
                <w:sz w:val="19"/>
              </w:rPr>
              <w:t>2</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136" w:right="128"/>
              <w:jc w:val="center"/>
              <w:rPr>
                <w:rFonts w:ascii="Times New Roman"/>
                <w:sz w:val="19"/>
              </w:rPr>
            </w:pPr>
            <w:r>
              <w:rPr>
                <w:rFonts w:ascii="Times New Roman"/>
                <w:sz w:val="19"/>
              </w:rPr>
              <w:t>320218162000</w:t>
            </w:r>
          </w:p>
        </w:tc>
        <w:tc>
          <w:tcPr>
            <w:tcW w:w="6455" w:type="dxa"/>
          </w:tcPr>
          <w:p w:rsidR="00447A6E" w:rsidRDefault="00447A6E">
            <w:pPr>
              <w:pStyle w:val="TableParagraph"/>
              <w:spacing w:before="4"/>
              <w:rPr>
                <w:rFonts w:ascii="仿宋_GB2312"/>
              </w:rPr>
            </w:pPr>
          </w:p>
          <w:p w:rsidR="00447A6E" w:rsidRDefault="00713112">
            <w:pPr>
              <w:pStyle w:val="TableParagraph"/>
              <w:spacing w:before="1" w:line="213" w:lineRule="auto"/>
              <w:ind w:left="1933" w:right="38" w:hanging="1892"/>
              <w:rPr>
                <w:sz w:val="19"/>
              </w:rPr>
            </w:pPr>
            <w:r>
              <w:rPr>
                <w:sz w:val="19"/>
              </w:rPr>
              <w:t>对水路旅客运输业务经营者未为其经营的客运船舶投保承运人责任保险或</w:t>
            </w:r>
            <w:r>
              <w:rPr>
                <w:sz w:val="19"/>
              </w:rPr>
              <w:t>者取得相应的财务担保的处罚</w:t>
            </w:r>
          </w:p>
        </w:tc>
        <w:tc>
          <w:tcPr>
            <w:tcW w:w="12194" w:type="dxa"/>
          </w:tcPr>
          <w:p w:rsidR="00447A6E" w:rsidRDefault="00713112">
            <w:pPr>
              <w:pStyle w:val="TableParagraph"/>
              <w:spacing w:before="126" w:line="288" w:lineRule="exact"/>
              <w:ind w:left="6"/>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before="6" w:line="213" w:lineRule="auto"/>
              <w:ind w:left="6" w:right="282" w:firstLine="412"/>
              <w:rPr>
                <w:sz w:val="19"/>
              </w:rPr>
            </w:pPr>
            <w:r>
              <w:rPr>
                <w:sz w:val="19"/>
              </w:rPr>
              <w:t>第三十九条</w:t>
            </w:r>
            <w:r>
              <w:rPr>
                <w:sz w:val="19"/>
              </w:rPr>
              <w:t>水路旅客运输业务经营者未为其经营的客运船舶投保承运人责任保险或者取得相应的财务担保的，由负责水路运输管理</w:t>
            </w:r>
            <w:r>
              <w:rPr>
                <w:spacing w:val="2"/>
                <w:sz w:val="19"/>
              </w:rPr>
              <w:t>的部门责令限期改正，处</w:t>
            </w:r>
            <w:r>
              <w:rPr>
                <w:rFonts w:ascii="Times New Roman" w:eastAsia="Times New Roman"/>
                <w:sz w:val="19"/>
              </w:rPr>
              <w:t>2</w:t>
            </w:r>
            <w:r>
              <w:rPr>
                <w:spacing w:val="-2"/>
                <w:sz w:val="19"/>
              </w:rPr>
              <w:t>元万元以上</w:t>
            </w:r>
            <w:r>
              <w:rPr>
                <w:rFonts w:ascii="Times New Roman" w:eastAsia="Times New Roman"/>
                <w:sz w:val="19"/>
              </w:rPr>
              <w:t>10</w:t>
            </w:r>
            <w:r>
              <w:rPr>
                <w:sz w:val="19"/>
              </w:rPr>
              <w:t>万元以下的罚款；逾期不改正的，由原许可机关吊销该客运船舶的船舶营运许可证件。</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320218161000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385"/>
              <w:rPr>
                <w:sz w:val="19"/>
              </w:rPr>
            </w:pPr>
            <w:r>
              <w:rPr>
                <w:sz w:val="19"/>
              </w:rPr>
              <w:t>对以欺骗或者贿赂等不正当手段取得水路运输行政许可的处罚</w:t>
            </w:r>
          </w:p>
        </w:tc>
        <w:tc>
          <w:tcPr>
            <w:tcW w:w="12194" w:type="dxa"/>
          </w:tcPr>
          <w:p w:rsidR="00447A6E" w:rsidRDefault="00713112">
            <w:pPr>
              <w:pStyle w:val="TableParagraph"/>
              <w:spacing w:line="279"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sz w:val="19"/>
              </w:rPr>
              <w:t>第三十六条</w:t>
            </w:r>
            <w:r>
              <w:rPr>
                <w:sz w:val="19"/>
              </w:rPr>
              <w:t>以欺骗或者贿赂等不正当手段取得本条例规定的行政许可的，由原许可机关撤销许可，处</w:t>
            </w:r>
            <w:r>
              <w:rPr>
                <w:rFonts w:ascii="Times New Roman" w:eastAsia="Times New Roman"/>
                <w:sz w:val="19"/>
              </w:rPr>
              <w:t>2</w:t>
            </w:r>
            <w:r>
              <w:rPr>
                <w:spacing w:val="7"/>
                <w:sz w:val="19"/>
              </w:rPr>
              <w:t>万元以上</w:t>
            </w:r>
            <w:r>
              <w:rPr>
                <w:rFonts w:ascii="Times New Roman" w:eastAsia="Times New Roman"/>
                <w:sz w:val="19"/>
              </w:rPr>
              <w:t>20</w:t>
            </w:r>
            <w:r>
              <w:rPr>
                <w:sz w:val="19"/>
              </w:rPr>
              <w:t>万元以下的罚</w:t>
            </w:r>
          </w:p>
          <w:p w:rsidR="00447A6E" w:rsidRDefault="00713112">
            <w:pPr>
              <w:pStyle w:val="TableParagraph"/>
              <w:spacing w:before="9" w:line="211" w:lineRule="auto"/>
              <w:ind w:left="119" w:right="244"/>
              <w:rPr>
                <w:sz w:val="19"/>
              </w:rPr>
            </w:pPr>
            <w:r>
              <w:rPr>
                <w:sz w:val="19"/>
              </w:rPr>
              <w:t>款；有违法所得的，没收违法所得；国务院交通运输主管部门或者负责水路运输管理的部门自撤销许可之日起</w:t>
            </w:r>
            <w:r>
              <w:rPr>
                <w:rFonts w:ascii="Times New Roman" w:eastAsia="Times New Roman"/>
                <w:sz w:val="19"/>
              </w:rPr>
              <w:t>3</w:t>
            </w:r>
            <w:r>
              <w:rPr>
                <w:sz w:val="19"/>
              </w:rPr>
              <w:t>年内不受理其对该项许可的申请。</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320218149000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7"/>
              </w:rPr>
            </w:pPr>
          </w:p>
          <w:p w:rsidR="00447A6E" w:rsidRDefault="00713112">
            <w:pPr>
              <w:pStyle w:val="TableParagraph"/>
              <w:spacing w:line="213" w:lineRule="auto"/>
              <w:ind w:left="1191" w:right="232" w:hanging="1008"/>
              <w:rPr>
                <w:sz w:val="19"/>
              </w:rPr>
            </w:pPr>
            <w:r>
              <w:rPr>
                <w:spacing w:val="2"/>
                <w:sz w:val="19"/>
              </w:rPr>
              <w:t>对船舶管理业务经营者与委托人订立虚假协议或者名义上接受委托</w:t>
            </w:r>
            <w:r>
              <w:rPr>
                <w:spacing w:val="2"/>
                <w:sz w:val="19"/>
              </w:rPr>
              <w:t>实</w:t>
            </w:r>
            <w:r>
              <w:rPr>
                <w:sz w:val="19"/>
              </w:rPr>
              <w:t>际不承担船舶海务、机务管理责任的处罚</w:t>
            </w:r>
          </w:p>
        </w:tc>
        <w:tc>
          <w:tcPr>
            <w:tcW w:w="12194" w:type="dxa"/>
          </w:tcPr>
          <w:p w:rsidR="00447A6E" w:rsidRDefault="00713112">
            <w:pPr>
              <w:pStyle w:val="TableParagraph"/>
              <w:spacing w:before="15" w:line="289"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before="7" w:line="213" w:lineRule="auto"/>
              <w:ind w:left="124" w:right="104" w:firstLine="400"/>
              <w:rPr>
                <w:sz w:val="19"/>
              </w:rPr>
            </w:pPr>
            <w:r>
              <w:rPr>
                <w:sz w:val="19"/>
              </w:rPr>
              <w:t>第三十七条</w:t>
            </w:r>
            <w:r>
              <w:rPr>
                <w:sz w:val="19"/>
              </w:rPr>
              <w:t>出租、出借、倒卖本条例规定的行政许可证件或者以其他方式非法转让本条例规定的行政许可的，由负责水路运输管理的部门责令改正，没收违法所得，并处违法所得</w:t>
            </w:r>
            <w:r>
              <w:rPr>
                <w:rFonts w:ascii="Times New Roman" w:eastAsia="Times New Roman"/>
                <w:sz w:val="19"/>
              </w:rPr>
              <w:t>1</w:t>
            </w:r>
            <w:r>
              <w:rPr>
                <w:spacing w:val="-8"/>
                <w:sz w:val="19"/>
              </w:rPr>
              <w:t>倍以上</w:t>
            </w:r>
            <w:r>
              <w:rPr>
                <w:rFonts w:ascii="Times New Roman" w:eastAsia="Times New Roman"/>
                <w:sz w:val="19"/>
              </w:rPr>
              <w:t>5</w:t>
            </w:r>
            <w:r>
              <w:rPr>
                <w:spacing w:val="-2"/>
                <w:sz w:val="19"/>
              </w:rPr>
              <w:t>倍以下的罚款；没有违法所得或者违法所得不足</w:t>
            </w:r>
            <w:r>
              <w:rPr>
                <w:rFonts w:ascii="Times New Roman" w:eastAsia="Times New Roman"/>
                <w:sz w:val="19"/>
              </w:rPr>
              <w:t>3</w:t>
            </w:r>
            <w:r>
              <w:rPr>
                <w:spacing w:val="-6"/>
                <w:sz w:val="19"/>
              </w:rPr>
              <w:t>万元的，处</w:t>
            </w:r>
            <w:r>
              <w:rPr>
                <w:rFonts w:ascii="Times New Roman" w:eastAsia="Times New Roman"/>
                <w:sz w:val="19"/>
              </w:rPr>
              <w:t>3</w:t>
            </w:r>
            <w:r>
              <w:rPr>
                <w:sz w:val="19"/>
              </w:rPr>
              <w:t>万元以上</w:t>
            </w:r>
            <w:r>
              <w:rPr>
                <w:rFonts w:ascii="Times New Roman" w:eastAsia="Times New Roman"/>
                <w:sz w:val="19"/>
              </w:rPr>
              <w:t>15</w:t>
            </w:r>
            <w:r>
              <w:rPr>
                <w:sz w:val="19"/>
              </w:rPr>
              <w:t>万元以下的罚款；情节严重的，由原许可机关吊销相应的许可证件。</w:t>
            </w:r>
          </w:p>
          <w:p w:rsidR="00447A6E" w:rsidRDefault="00713112">
            <w:pPr>
              <w:pStyle w:val="TableParagraph"/>
              <w:spacing w:line="263" w:lineRule="exact"/>
              <w:ind w:left="522"/>
              <w:rPr>
                <w:rFonts w:ascii="Times New Roman" w:eastAsia="Times New Roman"/>
                <w:sz w:val="19"/>
              </w:rPr>
            </w:pPr>
            <w:r>
              <w:rPr>
                <w:spacing w:val="-1"/>
                <w:sz w:val="19"/>
              </w:rPr>
              <w:t>伪造、变造、涂改本条例规定的行政许可证件的，</w:t>
            </w:r>
            <w:r>
              <w:rPr>
                <w:spacing w:val="-1"/>
                <w:sz w:val="19"/>
              </w:rPr>
              <w:t>由负责水路运输管理的部门没收伪造、变造、涂改的许可证件，处</w:t>
            </w:r>
            <w:r>
              <w:rPr>
                <w:rFonts w:ascii="Times New Roman" w:eastAsia="Times New Roman"/>
                <w:sz w:val="19"/>
              </w:rPr>
              <w:t>3</w:t>
            </w:r>
            <w:r>
              <w:rPr>
                <w:spacing w:val="9"/>
                <w:sz w:val="19"/>
              </w:rPr>
              <w:t>万元以上</w:t>
            </w:r>
            <w:r>
              <w:rPr>
                <w:rFonts w:ascii="Times New Roman" w:eastAsia="Times New Roman"/>
                <w:sz w:val="19"/>
              </w:rPr>
              <w:t>15</w:t>
            </w:r>
          </w:p>
          <w:p w:rsidR="00447A6E" w:rsidRDefault="00713112">
            <w:pPr>
              <w:pStyle w:val="TableParagraph"/>
              <w:spacing w:line="272" w:lineRule="exact"/>
              <w:ind w:left="124"/>
              <w:rPr>
                <w:sz w:val="19"/>
              </w:rPr>
            </w:pPr>
            <w:r>
              <w:rPr>
                <w:sz w:val="19"/>
              </w:rPr>
              <w:t>万元以下的罚款；有违法所得的，没收违法所得。</w:t>
            </w:r>
          </w:p>
          <w:p w:rsidR="00447A6E" w:rsidRDefault="00713112">
            <w:pPr>
              <w:pStyle w:val="TableParagraph"/>
              <w:spacing w:line="271" w:lineRule="exact"/>
              <w:ind w:left="100"/>
              <w:rPr>
                <w:sz w:val="19"/>
              </w:rPr>
            </w:pPr>
            <w:r>
              <w:rPr>
                <w:sz w:val="19"/>
              </w:rPr>
              <w:t>【部门规章】《国内水路运输辅助业管理规定（</w:t>
            </w:r>
            <w:r>
              <w:rPr>
                <w:rFonts w:ascii="Times New Roman" w:eastAsia="Times New Roman"/>
                <w:sz w:val="19"/>
              </w:rPr>
              <w:t>2014</w:t>
            </w:r>
            <w:r>
              <w:rPr>
                <w:sz w:val="19"/>
              </w:rPr>
              <w:t>）》</w:t>
            </w:r>
          </w:p>
          <w:p w:rsidR="00447A6E" w:rsidRDefault="00713112">
            <w:pPr>
              <w:pStyle w:val="TableParagraph"/>
              <w:spacing w:before="6" w:line="213" w:lineRule="auto"/>
              <w:ind w:left="112" w:right="177" w:firstLine="412"/>
              <w:rPr>
                <w:sz w:val="19"/>
              </w:rPr>
            </w:pPr>
            <w:r>
              <w:rPr>
                <w:sz w:val="19"/>
              </w:rPr>
              <w:t>第三十五条</w:t>
            </w:r>
            <w:r>
              <w:rPr>
                <w:sz w:val="19"/>
              </w:rPr>
              <w:t>船舶管理业务经营者与委托人订立虚假协议或者名义上接受委托实际不承担船舶海务、机务管理责任的，由经营者所在地县级以上人民政府水路运输管理部门责令改正，并按《国内水路运输管理条例（</w:t>
            </w:r>
            <w:r>
              <w:rPr>
                <w:rFonts w:ascii="Times New Roman" w:eastAsia="Times New Roman"/>
                <w:sz w:val="19"/>
              </w:rPr>
              <w:t>2023</w:t>
            </w:r>
            <w:r>
              <w:rPr>
                <w:sz w:val="19"/>
              </w:rPr>
              <w:t>）》第三十七条关于非法转让船舶管理业务经营资</w:t>
            </w:r>
            <w:r>
              <w:rPr>
                <w:sz w:val="19"/>
              </w:rPr>
              <w:t>格的有关规定进行处罚</w:t>
            </w:r>
            <w:r>
              <w:rPr>
                <w:sz w:val="19"/>
              </w:rPr>
              <w:t>。</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276"/>
              <w:rPr>
                <w:sz w:val="19"/>
              </w:rPr>
            </w:pPr>
            <w:r>
              <w:rPr>
                <w:sz w:val="19"/>
              </w:rPr>
              <w:t>水上</w:t>
            </w:r>
          </w:p>
        </w:tc>
      </w:tr>
      <w:tr w:rsidR="00447A6E">
        <w:trPr>
          <w:trHeight w:val="843"/>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320218141000</w:t>
            </w:r>
          </w:p>
        </w:tc>
        <w:tc>
          <w:tcPr>
            <w:tcW w:w="6455" w:type="dxa"/>
          </w:tcPr>
          <w:p w:rsidR="00447A6E" w:rsidRDefault="00713112">
            <w:pPr>
              <w:pStyle w:val="TableParagraph"/>
              <w:spacing w:before="122" w:line="288" w:lineRule="exact"/>
              <w:ind w:left="124" w:right="186"/>
              <w:jc w:val="center"/>
              <w:rPr>
                <w:sz w:val="19"/>
              </w:rPr>
            </w:pPr>
            <w:r>
              <w:rPr>
                <w:sz w:val="19"/>
              </w:rPr>
              <w:t>对伪造、变造、涂改《国内水路运输管理条例（</w:t>
            </w:r>
            <w:r>
              <w:rPr>
                <w:rFonts w:ascii="Times New Roman" w:eastAsia="Times New Roman"/>
                <w:sz w:val="19"/>
              </w:rPr>
              <w:t>2023</w:t>
            </w:r>
            <w:r>
              <w:rPr>
                <w:sz w:val="19"/>
              </w:rPr>
              <w:t>）</w:t>
            </w:r>
            <w:r>
              <w:rPr>
                <w:spacing w:val="6"/>
                <w:sz w:val="19"/>
              </w:rPr>
              <w:t>》规定的行</w:t>
            </w:r>
            <w:r>
              <w:rPr>
                <w:spacing w:val="6"/>
                <w:sz w:val="19"/>
              </w:rPr>
              <w:t>政</w:t>
            </w:r>
          </w:p>
          <w:p w:rsidR="00447A6E" w:rsidRDefault="00713112">
            <w:pPr>
              <w:pStyle w:val="TableParagraph"/>
              <w:spacing w:line="288" w:lineRule="exact"/>
              <w:ind w:left="6" w:right="503"/>
              <w:jc w:val="center"/>
              <w:rPr>
                <w:sz w:val="19"/>
              </w:rPr>
            </w:pPr>
            <w:r>
              <w:rPr>
                <w:sz w:val="19"/>
              </w:rPr>
              <w:t>许可证件的处罚</w:t>
            </w:r>
          </w:p>
        </w:tc>
        <w:tc>
          <w:tcPr>
            <w:tcW w:w="12194" w:type="dxa"/>
          </w:tcPr>
          <w:p w:rsidR="00447A6E" w:rsidRDefault="00713112">
            <w:pPr>
              <w:pStyle w:val="TableParagraph"/>
              <w:spacing w:line="276"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第三十七条第二款</w:t>
            </w:r>
            <w:r>
              <w:rPr>
                <w:sz w:val="19"/>
              </w:rPr>
              <w:t>伪造、变造、涂改本条例规定的行政许可证件的，由负责水路运输管理的部门没收伪造、变造、涂改的许可证件，</w:t>
            </w:r>
          </w:p>
          <w:p w:rsidR="00447A6E" w:rsidRDefault="00713112">
            <w:pPr>
              <w:pStyle w:val="TableParagraph"/>
              <w:spacing w:line="276" w:lineRule="exact"/>
              <w:ind w:left="114"/>
              <w:rPr>
                <w:sz w:val="19"/>
              </w:rPr>
            </w:pPr>
            <w:r>
              <w:rPr>
                <w:spacing w:val="28"/>
                <w:sz w:val="19"/>
              </w:rPr>
              <w:t>处</w:t>
            </w:r>
            <w:r>
              <w:rPr>
                <w:rFonts w:ascii="Times New Roman" w:eastAsia="Times New Roman"/>
                <w:sz w:val="19"/>
              </w:rPr>
              <w:t>3</w:t>
            </w:r>
            <w:r>
              <w:rPr>
                <w:spacing w:val="-4"/>
                <w:sz w:val="19"/>
              </w:rPr>
              <w:t>万元以上</w:t>
            </w:r>
            <w:r>
              <w:rPr>
                <w:rFonts w:ascii="Times New Roman" w:eastAsia="Times New Roman"/>
                <w:sz w:val="19"/>
              </w:rPr>
              <w:t>15</w:t>
            </w:r>
            <w:r>
              <w:rPr>
                <w:sz w:val="19"/>
              </w:rPr>
              <w:t>万元以下的罚款；有违法所得的，没收违法所得。</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086"/>
        </w:trPr>
        <w:tc>
          <w:tcPr>
            <w:tcW w:w="1584" w:type="dxa"/>
          </w:tcPr>
          <w:p w:rsidR="00447A6E" w:rsidRDefault="00447A6E">
            <w:pPr>
              <w:pStyle w:val="TableParagraph"/>
              <w:rPr>
                <w:rFonts w:ascii="仿宋_GB2312"/>
                <w:sz w:val="20"/>
              </w:rPr>
            </w:pPr>
          </w:p>
          <w:p w:rsidR="00447A6E" w:rsidRDefault="00713112">
            <w:pPr>
              <w:pStyle w:val="TableParagraph"/>
              <w:spacing w:before="169"/>
              <w:ind w:left="91" w:right="128"/>
              <w:jc w:val="center"/>
              <w:rPr>
                <w:rFonts w:ascii="Times New Roman"/>
                <w:sz w:val="19"/>
              </w:rPr>
            </w:pPr>
            <w:r>
              <w:rPr>
                <w:rFonts w:ascii="Times New Roman"/>
                <w:sz w:val="19"/>
              </w:rPr>
              <w:t>320218123000</w:t>
            </w:r>
          </w:p>
        </w:tc>
        <w:tc>
          <w:tcPr>
            <w:tcW w:w="6455" w:type="dxa"/>
          </w:tcPr>
          <w:p w:rsidR="00447A6E" w:rsidRDefault="00447A6E">
            <w:pPr>
              <w:pStyle w:val="TableParagraph"/>
              <w:spacing w:before="8"/>
              <w:rPr>
                <w:rFonts w:ascii="仿宋_GB2312"/>
                <w:sz w:val="29"/>
              </w:rPr>
            </w:pPr>
          </w:p>
          <w:p w:rsidR="00447A6E" w:rsidRDefault="00713112">
            <w:pPr>
              <w:pStyle w:val="TableParagraph"/>
              <w:ind w:left="483"/>
              <w:rPr>
                <w:sz w:val="19"/>
              </w:rPr>
            </w:pPr>
            <w:r>
              <w:rPr>
                <w:sz w:val="19"/>
              </w:rPr>
              <w:t>对未经许可擅自经营或者超越许可范围从事经营活动的处罚</w:t>
            </w:r>
          </w:p>
        </w:tc>
        <w:tc>
          <w:tcPr>
            <w:tcW w:w="12194" w:type="dxa"/>
          </w:tcPr>
          <w:p w:rsidR="00447A6E" w:rsidRDefault="00713112">
            <w:pPr>
              <w:pStyle w:val="TableParagraph"/>
              <w:spacing w:line="263"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before="6" w:line="213" w:lineRule="auto"/>
              <w:ind w:left="6" w:right="188" w:firstLine="424"/>
              <w:rPr>
                <w:sz w:val="19"/>
              </w:rPr>
            </w:pPr>
            <w:r>
              <w:rPr>
                <w:sz w:val="19"/>
              </w:rPr>
              <w:t>第三十三条</w:t>
            </w:r>
            <w:r>
              <w:rPr>
                <w:sz w:val="19"/>
              </w:rPr>
              <w:t>未经许可擅自经营或者超越许可范围经营水路运输业务或者国内船舶管理业务的，</w:t>
            </w:r>
            <w:r>
              <w:rPr>
                <w:sz w:val="19"/>
              </w:rPr>
              <w:t>由负责水路运输管理的部门责令停止</w:t>
            </w:r>
            <w:r>
              <w:rPr>
                <w:spacing w:val="-8"/>
                <w:sz w:val="19"/>
              </w:rPr>
              <w:t>经营，</w:t>
            </w:r>
            <w:r>
              <w:rPr>
                <w:spacing w:val="-8"/>
                <w:sz w:val="19"/>
              </w:rPr>
              <w:t>没收违法所得，并处违法所得</w:t>
            </w:r>
            <w:r>
              <w:rPr>
                <w:rFonts w:ascii="Times New Roman" w:eastAsia="Times New Roman"/>
                <w:sz w:val="19"/>
              </w:rPr>
              <w:t>1</w:t>
            </w:r>
            <w:r>
              <w:rPr>
                <w:spacing w:val="11"/>
                <w:sz w:val="19"/>
              </w:rPr>
              <w:t>倍以上</w:t>
            </w:r>
            <w:r>
              <w:rPr>
                <w:rFonts w:ascii="Times New Roman" w:eastAsia="Times New Roman"/>
                <w:sz w:val="19"/>
              </w:rPr>
              <w:t>5</w:t>
            </w:r>
            <w:r>
              <w:rPr>
                <w:spacing w:val="1"/>
                <w:sz w:val="19"/>
              </w:rPr>
              <w:t>倍以下的罚款；没有违法所得或者违法所得不足</w:t>
            </w:r>
            <w:r>
              <w:rPr>
                <w:rFonts w:ascii="Times New Roman" w:eastAsia="Times New Roman"/>
                <w:sz w:val="19"/>
              </w:rPr>
              <w:t>3</w:t>
            </w:r>
            <w:r>
              <w:rPr>
                <w:spacing w:val="5"/>
                <w:sz w:val="19"/>
              </w:rPr>
              <w:t>万元的，处</w:t>
            </w:r>
            <w:r>
              <w:rPr>
                <w:rFonts w:ascii="Times New Roman" w:eastAsia="Times New Roman"/>
                <w:sz w:val="19"/>
              </w:rPr>
              <w:t>3</w:t>
            </w:r>
            <w:r>
              <w:rPr>
                <w:spacing w:val="-2"/>
                <w:sz w:val="19"/>
              </w:rPr>
              <w:t>万元以上</w:t>
            </w:r>
            <w:r>
              <w:rPr>
                <w:rFonts w:ascii="Times New Roman" w:eastAsia="Times New Roman"/>
                <w:sz w:val="19"/>
              </w:rPr>
              <w:t>15</w:t>
            </w:r>
            <w:r>
              <w:rPr>
                <w:spacing w:val="-3"/>
                <w:sz w:val="19"/>
              </w:rPr>
              <w:t>万元以下</w:t>
            </w:r>
            <w:r>
              <w:rPr>
                <w:spacing w:val="-3"/>
                <w:sz w:val="19"/>
              </w:rPr>
              <w:t>的罚</w:t>
            </w:r>
          </w:p>
          <w:p w:rsidR="00447A6E" w:rsidRDefault="00713112">
            <w:pPr>
              <w:pStyle w:val="TableParagraph"/>
              <w:spacing w:line="254" w:lineRule="exact"/>
              <w:ind w:left="6"/>
              <w:rPr>
                <w:sz w:val="19"/>
              </w:rPr>
            </w:pPr>
            <w:r>
              <w:rPr>
                <w:sz w:val="19"/>
              </w:rPr>
              <w:t>款。</w:t>
            </w:r>
          </w:p>
        </w:tc>
        <w:tc>
          <w:tcPr>
            <w:tcW w:w="945" w:type="dxa"/>
          </w:tcPr>
          <w:p w:rsidR="00447A6E" w:rsidRDefault="00447A6E">
            <w:pPr>
              <w:pStyle w:val="TableParagraph"/>
              <w:spacing w:before="8"/>
              <w:rPr>
                <w:rFonts w:ascii="仿宋_GB2312"/>
                <w:sz w:val="29"/>
              </w:rPr>
            </w:pPr>
          </w:p>
          <w:p w:rsidR="00447A6E" w:rsidRDefault="00713112">
            <w:pPr>
              <w:pStyle w:val="TableParagraph"/>
              <w:ind w:left="276"/>
              <w:rPr>
                <w:sz w:val="19"/>
              </w:rPr>
            </w:pPr>
            <w:r>
              <w:rPr>
                <w:sz w:val="19"/>
              </w:rPr>
              <w:t>水上</w:t>
            </w:r>
          </w:p>
        </w:tc>
      </w:tr>
      <w:tr w:rsidR="00447A6E">
        <w:trPr>
          <w:trHeight w:val="846"/>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320218034000</w:t>
            </w:r>
          </w:p>
        </w:tc>
        <w:tc>
          <w:tcPr>
            <w:tcW w:w="6455" w:type="dxa"/>
          </w:tcPr>
          <w:p w:rsidR="00447A6E" w:rsidRDefault="00713112">
            <w:pPr>
              <w:pStyle w:val="TableParagraph"/>
              <w:spacing w:before="122" w:line="288" w:lineRule="exact"/>
              <w:ind w:left="133" w:right="186"/>
              <w:jc w:val="center"/>
              <w:rPr>
                <w:sz w:val="19"/>
              </w:rPr>
            </w:pPr>
            <w:r>
              <w:rPr>
                <w:sz w:val="19"/>
              </w:rPr>
              <w:t>对水路运输经营者使用未取得船舶营运证件的船舶从事水路运输的</w:t>
            </w:r>
            <w:r>
              <w:rPr>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77" w:lineRule="exact"/>
              <w:ind w:left="100"/>
              <w:rPr>
                <w:sz w:val="19"/>
              </w:rPr>
            </w:pPr>
            <w:r>
              <w:rPr>
                <w:sz w:val="19"/>
              </w:rPr>
              <w:t>【行政法规】《国内水路运输管理条例（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第三十四条</w:t>
            </w:r>
            <w:r>
              <w:rPr>
                <w:sz w:val="19"/>
              </w:rPr>
              <w:t>水路运输经营者使用未取得船舶营运证件的船舶从事水路运输的，由负责水路运输管理的部门责令该船停止经营，没收</w:t>
            </w:r>
          </w:p>
          <w:p w:rsidR="00447A6E" w:rsidRDefault="00713112">
            <w:pPr>
              <w:pStyle w:val="TableParagraph"/>
              <w:spacing w:line="278" w:lineRule="exact"/>
              <w:ind w:left="114"/>
              <w:rPr>
                <w:sz w:val="19"/>
              </w:rPr>
            </w:pPr>
            <w:r>
              <w:rPr>
                <w:spacing w:val="-1"/>
                <w:sz w:val="19"/>
              </w:rPr>
              <w:t>违法所得，并处违法所得</w:t>
            </w:r>
            <w:r>
              <w:rPr>
                <w:rFonts w:ascii="Times New Roman" w:eastAsia="Times New Roman"/>
                <w:sz w:val="19"/>
              </w:rPr>
              <w:t>1</w:t>
            </w:r>
            <w:r>
              <w:rPr>
                <w:spacing w:val="9"/>
                <w:sz w:val="19"/>
              </w:rPr>
              <w:t>倍以上</w:t>
            </w:r>
            <w:r>
              <w:rPr>
                <w:rFonts w:ascii="Times New Roman" w:eastAsia="Times New Roman"/>
                <w:sz w:val="19"/>
              </w:rPr>
              <w:t>5</w:t>
            </w:r>
            <w:r>
              <w:rPr>
                <w:spacing w:val="1"/>
                <w:sz w:val="19"/>
              </w:rPr>
              <w:t>倍以下的罚款；没有违法所得或者违法所得不足</w:t>
            </w:r>
            <w:r>
              <w:rPr>
                <w:rFonts w:ascii="Times New Roman" w:eastAsia="Times New Roman"/>
                <w:sz w:val="19"/>
              </w:rPr>
              <w:t>2</w:t>
            </w:r>
            <w:r>
              <w:rPr>
                <w:spacing w:val="4"/>
                <w:sz w:val="19"/>
              </w:rPr>
              <w:t>万元的，处</w:t>
            </w:r>
            <w:r>
              <w:rPr>
                <w:rFonts w:ascii="Times New Roman" w:eastAsia="Times New Roman"/>
                <w:sz w:val="19"/>
              </w:rPr>
              <w:t>2</w:t>
            </w:r>
            <w:r>
              <w:rPr>
                <w:spacing w:val="-1"/>
                <w:sz w:val="19"/>
              </w:rPr>
              <w:t>万元以上</w:t>
            </w:r>
            <w:r>
              <w:rPr>
                <w:rFonts w:ascii="Times New Roman" w:eastAsia="Times New Roman"/>
                <w:sz w:val="19"/>
              </w:rPr>
              <w:t>10</w:t>
            </w:r>
            <w:r>
              <w:rPr>
                <w:sz w:val="19"/>
              </w:rPr>
              <w:t>万元以下的罚款。</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540"/>
        </w:trPr>
        <w:tc>
          <w:tcPr>
            <w:tcW w:w="1584" w:type="dxa"/>
          </w:tcPr>
          <w:p w:rsidR="00447A6E" w:rsidRDefault="00713112">
            <w:pPr>
              <w:pStyle w:val="TableParagraph"/>
              <w:spacing w:before="152"/>
              <w:ind w:left="91" w:right="128"/>
              <w:jc w:val="center"/>
              <w:rPr>
                <w:rFonts w:ascii="Times New Roman"/>
                <w:sz w:val="19"/>
              </w:rPr>
            </w:pPr>
            <w:r>
              <w:rPr>
                <w:rFonts w:ascii="Times New Roman"/>
                <w:sz w:val="19"/>
              </w:rPr>
              <w:t>320218840000</w:t>
            </w:r>
          </w:p>
        </w:tc>
        <w:tc>
          <w:tcPr>
            <w:tcW w:w="6455" w:type="dxa"/>
          </w:tcPr>
          <w:p w:rsidR="00447A6E" w:rsidRDefault="00713112">
            <w:pPr>
              <w:pStyle w:val="TableParagraph"/>
              <w:spacing w:before="106"/>
              <w:ind w:left="584"/>
              <w:rPr>
                <w:sz w:val="19"/>
              </w:rPr>
            </w:pPr>
            <w:r>
              <w:rPr>
                <w:sz w:val="19"/>
              </w:rPr>
              <w:t>对施工图设计未经审查或者审查不合格，擅自施工的处罚</w:t>
            </w:r>
          </w:p>
        </w:tc>
        <w:tc>
          <w:tcPr>
            <w:tcW w:w="12194" w:type="dxa"/>
          </w:tcPr>
          <w:p w:rsidR="00447A6E" w:rsidRDefault="00713112">
            <w:pPr>
              <w:pStyle w:val="TableParagraph"/>
              <w:spacing w:line="261" w:lineRule="exact"/>
              <w:ind w:left="100"/>
              <w:rPr>
                <w:sz w:val="19"/>
              </w:rPr>
            </w:pPr>
            <w:r>
              <w:rPr>
                <w:sz w:val="19"/>
              </w:rPr>
              <w:t>【部门规章】《航道工程建设管理规定（</w:t>
            </w:r>
            <w:r>
              <w:rPr>
                <w:rFonts w:ascii="Times New Roman" w:eastAsia="Times New Roman"/>
                <w:sz w:val="19"/>
              </w:rPr>
              <w:t>2019</w:t>
            </w:r>
            <w:r>
              <w:rPr>
                <w:sz w:val="19"/>
              </w:rPr>
              <w:t>）》</w:t>
            </w:r>
          </w:p>
          <w:p w:rsidR="00447A6E" w:rsidRDefault="00713112">
            <w:pPr>
              <w:pStyle w:val="TableParagraph"/>
              <w:spacing w:line="260" w:lineRule="exact"/>
              <w:ind w:left="525"/>
              <w:rPr>
                <w:sz w:val="19"/>
              </w:rPr>
            </w:pPr>
            <w:r>
              <w:rPr>
                <w:spacing w:val="-2"/>
                <w:sz w:val="19"/>
              </w:rPr>
              <w:t>第七十六条</w:t>
            </w:r>
            <w:r>
              <w:rPr>
                <w:spacing w:val="-2"/>
                <w:sz w:val="19"/>
              </w:rPr>
              <w:t>施工图设计未经审查或者审查不合格，擅自施工的，</w:t>
            </w:r>
            <w:r>
              <w:rPr>
                <w:spacing w:val="-2"/>
                <w:sz w:val="19"/>
              </w:rPr>
              <w:t>由具体负责监督管理的交通运输主管部门责令改正，处</w:t>
            </w:r>
            <w:r>
              <w:rPr>
                <w:rFonts w:ascii="Times New Roman" w:eastAsia="Times New Roman"/>
                <w:sz w:val="19"/>
              </w:rPr>
              <w:t>20</w:t>
            </w:r>
            <w:r>
              <w:rPr>
                <w:sz w:val="19"/>
              </w:rPr>
              <w:t>万元以上</w:t>
            </w:r>
          </w:p>
        </w:tc>
        <w:tc>
          <w:tcPr>
            <w:tcW w:w="945" w:type="dxa"/>
          </w:tcPr>
          <w:p w:rsidR="00447A6E" w:rsidRDefault="00713112">
            <w:pPr>
              <w:pStyle w:val="TableParagraph"/>
              <w:spacing w:before="106"/>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72"/>
        </w:trPr>
        <w:tc>
          <w:tcPr>
            <w:tcW w:w="1584" w:type="dxa"/>
          </w:tcPr>
          <w:p w:rsidR="00447A6E" w:rsidRDefault="00447A6E">
            <w:pPr>
              <w:pStyle w:val="TableParagraph"/>
              <w:rPr>
                <w:rFonts w:ascii="Times New Roman"/>
                <w:sz w:val="18"/>
              </w:rPr>
            </w:pPr>
          </w:p>
        </w:tc>
        <w:tc>
          <w:tcPr>
            <w:tcW w:w="6455" w:type="dxa"/>
          </w:tcPr>
          <w:p w:rsidR="00447A6E" w:rsidRDefault="00447A6E">
            <w:pPr>
              <w:pStyle w:val="TableParagraph"/>
              <w:rPr>
                <w:rFonts w:ascii="Times New Roman"/>
                <w:sz w:val="18"/>
              </w:rPr>
            </w:pPr>
          </w:p>
        </w:tc>
        <w:tc>
          <w:tcPr>
            <w:tcW w:w="12194" w:type="dxa"/>
          </w:tcPr>
          <w:p w:rsidR="00447A6E" w:rsidRDefault="00713112">
            <w:pPr>
              <w:pStyle w:val="TableParagraph"/>
              <w:spacing w:line="252" w:lineRule="exact"/>
              <w:ind w:left="114"/>
              <w:rPr>
                <w:sz w:val="19"/>
              </w:rPr>
            </w:pPr>
            <w:r>
              <w:rPr>
                <w:rFonts w:ascii="Times New Roman" w:eastAsia="Times New Roman"/>
                <w:sz w:val="19"/>
              </w:rPr>
              <w:t>50</w:t>
            </w:r>
            <w:r>
              <w:rPr>
                <w:sz w:val="19"/>
              </w:rPr>
              <w:t>万元以下的罚款。</w:t>
            </w:r>
          </w:p>
        </w:tc>
        <w:tc>
          <w:tcPr>
            <w:tcW w:w="945" w:type="dxa"/>
          </w:tcPr>
          <w:p w:rsidR="00447A6E" w:rsidRDefault="00447A6E">
            <w:pPr>
              <w:pStyle w:val="TableParagraph"/>
              <w:rPr>
                <w:rFonts w:ascii="Times New Roman"/>
                <w:sz w:val="18"/>
              </w:rPr>
            </w:pP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320218839000</w:t>
            </w:r>
          </w:p>
        </w:tc>
        <w:tc>
          <w:tcPr>
            <w:tcW w:w="6455" w:type="dxa"/>
          </w:tcPr>
          <w:p w:rsidR="00447A6E" w:rsidRDefault="00713112">
            <w:pPr>
              <w:pStyle w:val="TableParagraph"/>
              <w:spacing w:before="120" w:line="288" w:lineRule="exact"/>
              <w:ind w:left="136" w:right="186"/>
              <w:jc w:val="center"/>
              <w:rPr>
                <w:sz w:val="19"/>
              </w:rPr>
            </w:pPr>
            <w:r>
              <w:rPr>
                <w:sz w:val="19"/>
              </w:rPr>
              <w:t>对航道工程建设项目未组织竣工验收或者验收不合格，项目单位擅</w:t>
            </w:r>
            <w:r>
              <w:rPr>
                <w:sz w:val="19"/>
              </w:rPr>
              <w:t>自</w:t>
            </w:r>
          </w:p>
          <w:p w:rsidR="00447A6E" w:rsidRDefault="00713112">
            <w:pPr>
              <w:pStyle w:val="TableParagraph"/>
              <w:spacing w:line="288" w:lineRule="exact"/>
              <w:ind w:left="54" w:right="491"/>
              <w:jc w:val="center"/>
              <w:rPr>
                <w:sz w:val="19"/>
              </w:rPr>
            </w:pPr>
            <w:r>
              <w:rPr>
                <w:sz w:val="19"/>
              </w:rPr>
              <w:t>交付使用的处罚</w:t>
            </w:r>
          </w:p>
        </w:tc>
        <w:tc>
          <w:tcPr>
            <w:tcW w:w="12194" w:type="dxa"/>
          </w:tcPr>
          <w:p w:rsidR="00447A6E" w:rsidRDefault="00713112">
            <w:pPr>
              <w:pStyle w:val="TableParagraph"/>
              <w:spacing w:line="275" w:lineRule="exact"/>
              <w:ind w:left="100"/>
              <w:rPr>
                <w:sz w:val="19"/>
              </w:rPr>
            </w:pPr>
            <w:r>
              <w:rPr>
                <w:sz w:val="19"/>
              </w:rPr>
              <w:t>【部门规章】《航道工程建设管理规定（</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w w:val="95"/>
                <w:sz w:val="19"/>
              </w:rPr>
              <w:t>第七十七条</w:t>
            </w:r>
            <w:r>
              <w:rPr>
                <w:w w:val="95"/>
                <w:sz w:val="19"/>
              </w:rPr>
              <w:t>航道工程建设项目未组织竣工验收或者验收不合格，项目单位擅自交付使用的，</w:t>
            </w:r>
            <w:r>
              <w:rPr>
                <w:w w:val="95"/>
                <w:sz w:val="19"/>
              </w:rPr>
              <w:t>由具体负责监督管理的交通运输主管部</w:t>
            </w:r>
          </w:p>
          <w:p w:rsidR="00447A6E" w:rsidRDefault="00713112">
            <w:pPr>
              <w:pStyle w:val="TableParagraph"/>
              <w:spacing w:line="277" w:lineRule="exact"/>
              <w:ind w:left="138"/>
              <w:rPr>
                <w:sz w:val="19"/>
              </w:rPr>
            </w:pPr>
            <w:r>
              <w:rPr>
                <w:spacing w:val="-1"/>
                <w:sz w:val="19"/>
              </w:rPr>
              <w:t>门责令改正，处工程合同价款</w:t>
            </w:r>
            <w:r>
              <w:rPr>
                <w:rFonts w:ascii="Times New Roman" w:eastAsia="Times New Roman"/>
                <w:sz w:val="19"/>
              </w:rPr>
              <w:t>2%</w:t>
            </w:r>
            <w:r>
              <w:rPr>
                <w:sz w:val="19"/>
              </w:rPr>
              <w:t>以上</w:t>
            </w:r>
            <w:r>
              <w:rPr>
                <w:rFonts w:ascii="Times New Roman" w:eastAsia="Times New Roman"/>
                <w:sz w:val="19"/>
              </w:rPr>
              <w:t>4%</w:t>
            </w:r>
            <w:r>
              <w:rPr>
                <w:sz w:val="19"/>
              </w:rPr>
              <w:t>以下的罚款。</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320218383000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89"/>
              <w:jc w:val="center"/>
              <w:rPr>
                <w:sz w:val="19"/>
              </w:rPr>
            </w:pPr>
            <w:r>
              <w:rPr>
                <w:sz w:val="19"/>
              </w:rPr>
              <w:t>对未按规定进行舱室驱气、熏舱，或者焚烧船舶垃圾的处罚</w:t>
            </w:r>
          </w:p>
        </w:tc>
        <w:tc>
          <w:tcPr>
            <w:tcW w:w="12194" w:type="dxa"/>
          </w:tcPr>
          <w:p w:rsidR="00447A6E" w:rsidRDefault="00713112">
            <w:pPr>
              <w:pStyle w:val="TableParagraph"/>
              <w:spacing w:line="276" w:lineRule="exact"/>
              <w:ind w:left="100"/>
              <w:rPr>
                <w:sz w:val="19"/>
              </w:rPr>
            </w:pPr>
            <w:r>
              <w:rPr>
                <w:sz w:val="19"/>
              </w:rPr>
              <w:t>【地方性法规】《江苏省内河水域船舶污染防治条例（</w:t>
            </w:r>
            <w:r>
              <w:rPr>
                <w:rFonts w:ascii="Times New Roman" w:eastAsia="Times New Roman"/>
                <w:sz w:val="19"/>
              </w:rPr>
              <w:t>2018</w:t>
            </w:r>
            <w:r>
              <w:rPr>
                <w:sz w:val="19"/>
              </w:rPr>
              <w:t>）》</w:t>
            </w:r>
          </w:p>
          <w:p w:rsidR="00447A6E" w:rsidRDefault="00713112">
            <w:pPr>
              <w:pStyle w:val="TableParagraph"/>
              <w:spacing w:before="6" w:line="213" w:lineRule="auto"/>
              <w:ind w:left="126" w:right="320" w:firstLine="398"/>
              <w:rPr>
                <w:sz w:val="19"/>
              </w:rPr>
            </w:pPr>
            <w:r>
              <w:rPr>
                <w:sz w:val="19"/>
              </w:rPr>
              <w:t>第三十二条</w:t>
            </w:r>
            <w:r>
              <w:rPr>
                <w:sz w:val="19"/>
              </w:rPr>
              <w:t>违反本条例第十四条规定进行舱室驱气、熏舱，或者焚烧船舶垃圾的，由海事管理机构责令停止违法行为，可以处以二百元以上一千元以下的罚款。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889"/>
        </w:trPr>
        <w:tc>
          <w:tcPr>
            <w:tcW w:w="1584" w:type="dxa"/>
          </w:tcPr>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320218382000</w:t>
            </w:r>
          </w:p>
        </w:tc>
        <w:tc>
          <w:tcPr>
            <w:tcW w:w="6455" w:type="dxa"/>
          </w:tcPr>
          <w:p w:rsidR="00447A6E" w:rsidRDefault="00447A6E">
            <w:pPr>
              <w:pStyle w:val="TableParagraph"/>
              <w:spacing w:before="11"/>
              <w:rPr>
                <w:rFonts w:ascii="仿宋_GB2312"/>
                <w:sz w:val="21"/>
              </w:rPr>
            </w:pPr>
          </w:p>
          <w:p w:rsidR="00447A6E" w:rsidRDefault="00713112">
            <w:pPr>
              <w:pStyle w:val="TableParagraph"/>
              <w:ind w:left="183" w:right="484"/>
              <w:jc w:val="center"/>
              <w:rPr>
                <w:sz w:val="19"/>
              </w:rPr>
            </w:pPr>
            <w:r>
              <w:rPr>
                <w:sz w:val="19"/>
              </w:rPr>
              <w:t>对不能提供本航次船舶污染物接收凭证的处罚</w:t>
            </w:r>
          </w:p>
        </w:tc>
        <w:tc>
          <w:tcPr>
            <w:tcW w:w="12194" w:type="dxa"/>
          </w:tcPr>
          <w:p w:rsidR="00447A6E" w:rsidRDefault="00713112">
            <w:pPr>
              <w:pStyle w:val="TableParagraph"/>
              <w:spacing w:before="9" w:line="288" w:lineRule="exact"/>
              <w:ind w:left="100"/>
              <w:rPr>
                <w:sz w:val="19"/>
              </w:rPr>
            </w:pPr>
            <w:r>
              <w:rPr>
                <w:sz w:val="19"/>
              </w:rPr>
              <w:t>【地方性法规】《江苏省内河水域船舶污染防治条例（</w:t>
            </w:r>
            <w:r>
              <w:rPr>
                <w:rFonts w:ascii="Times New Roman" w:eastAsia="Times New Roman"/>
                <w:sz w:val="19"/>
              </w:rPr>
              <w:t>2018</w:t>
            </w:r>
            <w:r>
              <w:rPr>
                <w:sz w:val="19"/>
              </w:rPr>
              <w:t>）》</w:t>
            </w:r>
          </w:p>
          <w:p w:rsidR="00447A6E" w:rsidRDefault="00713112">
            <w:pPr>
              <w:pStyle w:val="TableParagraph"/>
              <w:spacing w:before="6" w:line="213" w:lineRule="auto"/>
              <w:ind w:left="100" w:right="49" w:firstLine="412"/>
              <w:rPr>
                <w:sz w:val="19"/>
              </w:rPr>
            </w:pPr>
            <w:r>
              <w:rPr>
                <w:sz w:val="19"/>
              </w:rPr>
              <w:t>第三十一条</w:t>
            </w:r>
            <w:r>
              <w:rPr>
                <w:sz w:val="19"/>
              </w:rPr>
              <w:t>违反本条例第十二条第一款、第二十一条规定，不能提供本航次船舶污染物接收凭证的，由海事管理机构给予警告，可</w:t>
            </w:r>
            <w:r>
              <w:rPr>
                <w:sz w:val="19"/>
              </w:rPr>
              <w:t>以并处五十元以上五百元以下的罚款。</w:t>
            </w:r>
          </w:p>
        </w:tc>
        <w:tc>
          <w:tcPr>
            <w:tcW w:w="945" w:type="dxa"/>
          </w:tcPr>
          <w:p w:rsidR="00447A6E" w:rsidRDefault="00447A6E">
            <w:pPr>
              <w:pStyle w:val="TableParagraph"/>
              <w:spacing w:before="11"/>
              <w:rPr>
                <w:rFonts w:ascii="仿宋_GB2312"/>
                <w:sz w:val="21"/>
              </w:rPr>
            </w:pPr>
          </w:p>
          <w:p w:rsidR="00447A6E" w:rsidRDefault="00713112">
            <w:pPr>
              <w:pStyle w:val="TableParagraph"/>
              <w:ind w:left="276"/>
              <w:rPr>
                <w:sz w:val="19"/>
              </w:rPr>
            </w:pPr>
            <w:r>
              <w:rPr>
                <w:sz w:val="19"/>
              </w:rPr>
              <w:t>水上</w:t>
            </w:r>
          </w:p>
        </w:tc>
      </w:tr>
      <w:tr w:rsidR="00447A6E">
        <w:trPr>
          <w:trHeight w:val="1756"/>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9"/>
              </w:rPr>
            </w:pPr>
          </w:p>
          <w:p w:rsidR="00447A6E" w:rsidRDefault="00713112">
            <w:pPr>
              <w:pStyle w:val="TableParagraph"/>
              <w:ind w:left="91" w:right="128"/>
              <w:jc w:val="center"/>
              <w:rPr>
                <w:rFonts w:ascii="Times New Roman"/>
                <w:sz w:val="19"/>
              </w:rPr>
            </w:pPr>
            <w:r>
              <w:rPr>
                <w:rFonts w:ascii="Times New Roman"/>
                <w:sz w:val="19"/>
              </w:rPr>
              <w:t>320218841000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5"/>
              </w:rPr>
            </w:pPr>
          </w:p>
          <w:p w:rsidR="00447A6E" w:rsidRDefault="00713112">
            <w:pPr>
              <w:pStyle w:val="TableParagraph"/>
              <w:spacing w:before="1"/>
              <w:ind w:left="183" w:right="476"/>
              <w:jc w:val="center"/>
              <w:rPr>
                <w:sz w:val="19"/>
              </w:rPr>
            </w:pPr>
            <w:r>
              <w:rPr>
                <w:sz w:val="19"/>
              </w:rPr>
              <w:t>对在航道内非法设置拦河设施的处罚</w:t>
            </w:r>
          </w:p>
        </w:tc>
        <w:tc>
          <w:tcPr>
            <w:tcW w:w="12194" w:type="dxa"/>
          </w:tcPr>
          <w:p w:rsidR="00447A6E" w:rsidRDefault="00713112">
            <w:pPr>
              <w:pStyle w:val="TableParagraph"/>
              <w:spacing w:before="58" w:line="213" w:lineRule="auto"/>
              <w:ind w:left="525" w:right="7288" w:hanging="425"/>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65" w:lineRule="exact"/>
              <w:ind w:left="501"/>
              <w:rPr>
                <w:sz w:val="19"/>
              </w:rPr>
            </w:pPr>
            <w:r>
              <w:rPr>
                <w:sz w:val="19"/>
              </w:rPr>
              <w:t>（二）在航道内非法设置拦河设施；</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5"/>
              </w:rPr>
            </w:pPr>
          </w:p>
          <w:p w:rsidR="00447A6E" w:rsidRDefault="00713112">
            <w:pPr>
              <w:pStyle w:val="TableParagraph"/>
              <w:spacing w:before="1"/>
              <w:ind w:left="276"/>
              <w:rPr>
                <w:sz w:val="19"/>
              </w:rPr>
            </w:pPr>
            <w:r>
              <w:rPr>
                <w:sz w:val="19"/>
              </w:rPr>
              <w:t>水上</w:t>
            </w:r>
          </w:p>
        </w:tc>
      </w:tr>
      <w:tr w:rsidR="00447A6E">
        <w:trPr>
          <w:trHeight w:val="1465"/>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320218817000</w:t>
            </w:r>
          </w:p>
        </w:tc>
        <w:tc>
          <w:tcPr>
            <w:tcW w:w="6455" w:type="dxa"/>
          </w:tcPr>
          <w:p w:rsidR="00447A6E" w:rsidRDefault="00447A6E">
            <w:pPr>
              <w:pStyle w:val="TableParagraph"/>
              <w:rPr>
                <w:rFonts w:ascii="仿宋_GB2312"/>
                <w:sz w:val="20"/>
              </w:rPr>
            </w:pPr>
          </w:p>
          <w:p w:rsidR="00447A6E" w:rsidRDefault="00447A6E">
            <w:pPr>
              <w:pStyle w:val="TableParagraph"/>
              <w:spacing w:before="4"/>
              <w:rPr>
                <w:rFonts w:ascii="仿宋_GB2312"/>
                <w:sz w:val="24"/>
              </w:rPr>
            </w:pPr>
          </w:p>
          <w:p w:rsidR="00447A6E" w:rsidRDefault="00713112">
            <w:pPr>
              <w:pStyle w:val="TableParagraph"/>
              <w:spacing w:before="1"/>
              <w:ind w:left="183" w:right="478"/>
              <w:jc w:val="center"/>
              <w:rPr>
                <w:sz w:val="19"/>
              </w:rPr>
            </w:pPr>
            <w:r>
              <w:rPr>
                <w:sz w:val="19"/>
              </w:rPr>
              <w:t>对在引航道内擅自打捞沉船、沉物的处罚</w:t>
            </w:r>
          </w:p>
        </w:tc>
        <w:tc>
          <w:tcPr>
            <w:tcW w:w="12194" w:type="dxa"/>
          </w:tcPr>
          <w:p w:rsidR="00447A6E" w:rsidRDefault="00713112">
            <w:pPr>
              <w:pStyle w:val="TableParagraph"/>
              <w:spacing w:before="50" w:line="213" w:lineRule="auto"/>
              <w:ind w:left="525" w:right="7288" w:hanging="425"/>
              <w:rPr>
                <w:sz w:val="19"/>
              </w:rPr>
            </w:pPr>
            <w:r>
              <w:rPr>
                <w:sz w:val="19"/>
              </w:rPr>
              <w:t>【地方性法规】《江苏省水路交通运输条例（</w:t>
            </w:r>
            <w:r>
              <w:rPr>
                <w:rFonts w:ascii="Times New Roman" w:eastAsia="Times New Roman"/>
                <w:sz w:val="19"/>
              </w:rPr>
              <w:t>2019</w:t>
            </w:r>
            <w:r>
              <w:rPr>
                <w:sz w:val="19"/>
              </w:rPr>
              <w:t>）》第四十九条</w:t>
            </w:r>
            <w:r>
              <w:rPr>
                <w:sz w:val="19"/>
              </w:rPr>
              <w:t>禁止下列影响内河交通安全的行为：</w:t>
            </w:r>
          </w:p>
          <w:p w:rsidR="00447A6E" w:rsidRDefault="00713112">
            <w:pPr>
              <w:pStyle w:val="TableParagraph"/>
              <w:spacing w:line="263" w:lineRule="exact"/>
              <w:ind w:left="501"/>
              <w:rPr>
                <w:sz w:val="19"/>
              </w:rPr>
            </w:pPr>
            <w:r>
              <w:rPr>
                <w:sz w:val="19"/>
              </w:rPr>
              <w:t>（七）在引航道内擅自打捞沉船、沉物；</w:t>
            </w:r>
          </w:p>
          <w:p w:rsidR="00447A6E" w:rsidRDefault="00713112">
            <w:pPr>
              <w:pStyle w:val="TableParagraph"/>
              <w:spacing w:before="6" w:line="213" w:lineRule="auto"/>
              <w:ind w:left="119" w:right="266" w:firstLine="405"/>
              <w:rPr>
                <w:sz w:val="19"/>
              </w:rPr>
            </w:pPr>
            <w:r>
              <w:rPr>
                <w:sz w:val="19"/>
              </w:rPr>
              <w:t>第七十条第一款</w:t>
            </w:r>
            <w:r>
              <w:rPr>
                <w:sz w:val="19"/>
              </w:rPr>
              <w:t>违反本条例第四十九条第七项规定，在引航道内擅自打捞沉船、沉物的，责令限期改正，处以二千元以上一万元以</w:t>
            </w:r>
            <w:r>
              <w:rPr>
                <w:spacing w:val="-8"/>
                <w:sz w:val="19"/>
              </w:rPr>
              <w:t>下罚款；</w:t>
            </w:r>
            <w:r>
              <w:rPr>
                <w:spacing w:val="-8"/>
                <w:sz w:val="19"/>
              </w:rPr>
              <w:t>情节严重的，处以一万元以上五万元以下罚款。</w:t>
            </w:r>
          </w:p>
        </w:tc>
        <w:tc>
          <w:tcPr>
            <w:tcW w:w="945" w:type="dxa"/>
          </w:tcPr>
          <w:p w:rsidR="00447A6E" w:rsidRDefault="00447A6E">
            <w:pPr>
              <w:pStyle w:val="TableParagraph"/>
              <w:rPr>
                <w:rFonts w:ascii="仿宋_GB2312"/>
                <w:sz w:val="20"/>
              </w:rPr>
            </w:pPr>
          </w:p>
          <w:p w:rsidR="00447A6E" w:rsidRDefault="00447A6E">
            <w:pPr>
              <w:pStyle w:val="TableParagraph"/>
              <w:spacing w:before="4"/>
              <w:rPr>
                <w:rFonts w:ascii="仿宋_GB2312"/>
                <w:sz w:val="24"/>
              </w:rPr>
            </w:pPr>
          </w:p>
          <w:p w:rsidR="00447A6E" w:rsidRDefault="00713112">
            <w:pPr>
              <w:pStyle w:val="TableParagraph"/>
              <w:spacing w:before="1"/>
              <w:ind w:left="276"/>
              <w:rPr>
                <w:sz w:val="19"/>
              </w:rPr>
            </w:pPr>
            <w:r>
              <w:rPr>
                <w:sz w:val="19"/>
              </w:rPr>
              <w:t>水上</w:t>
            </w:r>
          </w:p>
        </w:tc>
      </w:tr>
      <w:tr w:rsidR="00447A6E">
        <w:trPr>
          <w:trHeight w:val="1184"/>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320218816000</w:t>
            </w:r>
          </w:p>
        </w:tc>
        <w:tc>
          <w:tcPr>
            <w:tcW w:w="6455" w:type="dxa"/>
          </w:tcPr>
          <w:p w:rsidR="00447A6E" w:rsidRDefault="00447A6E">
            <w:pPr>
              <w:pStyle w:val="TableParagraph"/>
              <w:rPr>
                <w:rFonts w:ascii="仿宋_GB2312"/>
                <w:sz w:val="14"/>
              </w:rPr>
            </w:pPr>
          </w:p>
          <w:p w:rsidR="00447A6E" w:rsidRDefault="00713112">
            <w:pPr>
              <w:pStyle w:val="TableParagraph"/>
              <w:spacing w:before="1" w:line="213" w:lineRule="auto"/>
              <w:ind w:left="183" w:right="484" w:hanging="31"/>
              <w:jc w:val="center"/>
              <w:rPr>
                <w:sz w:val="19"/>
              </w:rPr>
            </w:pPr>
            <w:r>
              <w:rPr>
                <w:sz w:val="19"/>
              </w:rPr>
              <w:t>对未经依法批准建设临时港口设施使用港口岸线，</w:t>
            </w:r>
            <w:r>
              <w:rPr>
                <w:sz w:val="19"/>
              </w:rPr>
              <w:t>临时使用港口岸</w:t>
            </w:r>
            <w:r>
              <w:rPr>
                <w:sz w:val="19"/>
              </w:rPr>
              <w:t>线建设永久性设施，或者临时使用港口岸线期满后未恢复岸线原貌</w:t>
            </w:r>
            <w:r>
              <w:rPr>
                <w:sz w:val="19"/>
              </w:rPr>
              <w:t>的处罚</w:t>
            </w:r>
          </w:p>
        </w:tc>
        <w:tc>
          <w:tcPr>
            <w:tcW w:w="12194" w:type="dxa"/>
          </w:tcPr>
          <w:p w:rsidR="00447A6E" w:rsidRDefault="00713112">
            <w:pPr>
              <w:pStyle w:val="TableParagraph"/>
              <w:spacing w:before="20" w:line="289"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19" w:right="208" w:firstLine="381"/>
              <w:rPr>
                <w:sz w:val="19"/>
              </w:rPr>
            </w:pPr>
            <w:r>
              <w:rPr>
                <w:sz w:val="19"/>
              </w:rPr>
              <w:t>（二）违反本条例第十八条规定，未经依法批准建设临时港口设施使用港口岸线，临时使用港口岸线建设永久性设施，或者临时使用</w:t>
            </w:r>
            <w:r>
              <w:rPr>
                <w:w w:val="95"/>
                <w:sz w:val="19"/>
              </w:rPr>
              <w:t>港口岸线期满后未恢复岸线原貌的，</w:t>
            </w:r>
            <w:r>
              <w:rPr>
                <w:w w:val="95"/>
                <w:sz w:val="19"/>
              </w:rPr>
              <w:t>责令限期改正或者限期拆除；逾期未改正或者未拆除的，可以处以五千元以上三万元以下罚款。</w:t>
            </w:r>
          </w:p>
        </w:tc>
        <w:tc>
          <w:tcPr>
            <w:tcW w:w="945" w:type="dxa"/>
          </w:tcPr>
          <w:p w:rsidR="00447A6E" w:rsidRDefault="00447A6E">
            <w:pPr>
              <w:pStyle w:val="TableParagraph"/>
              <w:rPr>
                <w:rFonts w:ascii="仿宋_GB2312"/>
                <w:sz w:val="20"/>
              </w:rPr>
            </w:pPr>
          </w:p>
          <w:p w:rsidR="00447A6E" w:rsidRDefault="00713112">
            <w:pPr>
              <w:pStyle w:val="TableParagraph"/>
              <w:spacing w:before="171"/>
              <w:ind w:left="276"/>
              <w:rPr>
                <w:sz w:val="19"/>
              </w:rPr>
            </w:pPr>
            <w:r>
              <w:rPr>
                <w:sz w:val="19"/>
              </w:rPr>
              <w:t>水上</w:t>
            </w:r>
          </w:p>
        </w:tc>
      </w:tr>
      <w:tr w:rsidR="00447A6E">
        <w:trPr>
          <w:trHeight w:val="1257"/>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9"/>
              </w:rPr>
            </w:pPr>
          </w:p>
          <w:p w:rsidR="00447A6E" w:rsidRDefault="00713112">
            <w:pPr>
              <w:pStyle w:val="TableParagraph"/>
              <w:ind w:left="91" w:right="128"/>
              <w:jc w:val="center"/>
              <w:rPr>
                <w:rFonts w:ascii="Times New Roman"/>
                <w:sz w:val="19"/>
              </w:rPr>
            </w:pPr>
            <w:r>
              <w:rPr>
                <w:rFonts w:ascii="Times New Roman"/>
                <w:sz w:val="19"/>
              </w:rPr>
              <w:t>320218815000</w:t>
            </w:r>
          </w:p>
        </w:tc>
        <w:tc>
          <w:tcPr>
            <w:tcW w:w="6455" w:type="dxa"/>
          </w:tcPr>
          <w:p w:rsidR="00447A6E" w:rsidRDefault="00447A6E">
            <w:pPr>
              <w:pStyle w:val="TableParagraph"/>
              <w:rPr>
                <w:rFonts w:ascii="仿宋_GB2312"/>
                <w:sz w:val="20"/>
              </w:rPr>
            </w:pPr>
          </w:p>
          <w:p w:rsidR="00447A6E" w:rsidRDefault="00447A6E">
            <w:pPr>
              <w:pStyle w:val="TableParagraph"/>
              <w:spacing w:before="3"/>
              <w:rPr>
                <w:rFonts w:ascii="仿宋_GB2312"/>
                <w:sz w:val="16"/>
              </w:rPr>
            </w:pPr>
          </w:p>
          <w:p w:rsidR="00447A6E" w:rsidRDefault="00713112">
            <w:pPr>
              <w:pStyle w:val="TableParagraph"/>
              <w:ind w:left="183" w:right="486"/>
              <w:jc w:val="center"/>
              <w:rPr>
                <w:sz w:val="19"/>
              </w:rPr>
            </w:pPr>
            <w:r>
              <w:rPr>
                <w:sz w:val="19"/>
              </w:rPr>
              <w:t>对未安装或者未正常使用船舶身份自动识别导助航设备的处罚</w:t>
            </w:r>
          </w:p>
        </w:tc>
        <w:tc>
          <w:tcPr>
            <w:tcW w:w="12194" w:type="dxa"/>
          </w:tcPr>
          <w:p w:rsidR="00447A6E" w:rsidRDefault="00713112">
            <w:pPr>
              <w:pStyle w:val="TableParagraph"/>
              <w:spacing w:before="57" w:line="289"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14" w:right="160" w:firstLine="386"/>
              <w:rPr>
                <w:sz w:val="19"/>
              </w:rPr>
            </w:pPr>
            <w:r>
              <w:rPr>
                <w:w w:val="95"/>
                <w:sz w:val="19"/>
              </w:rPr>
              <w:t>（七）违反本条例第四十二条第二款规定，</w:t>
            </w:r>
            <w:r>
              <w:rPr>
                <w:w w:val="95"/>
                <w:sz w:val="19"/>
              </w:rPr>
              <w:t>未安装或者未正常使用船舶身份自动识别导助航设备的，责令限期改正；逾期未改正的，</w:t>
            </w:r>
            <w:r>
              <w:rPr>
                <w:sz w:val="19"/>
              </w:rPr>
              <w:t>处以二千元以上一万元以下罚款。</w:t>
            </w:r>
          </w:p>
        </w:tc>
        <w:tc>
          <w:tcPr>
            <w:tcW w:w="945" w:type="dxa"/>
          </w:tcPr>
          <w:p w:rsidR="00447A6E" w:rsidRDefault="00447A6E">
            <w:pPr>
              <w:pStyle w:val="TableParagraph"/>
              <w:rPr>
                <w:rFonts w:ascii="仿宋_GB2312"/>
                <w:sz w:val="20"/>
              </w:rPr>
            </w:pPr>
          </w:p>
          <w:p w:rsidR="00447A6E" w:rsidRDefault="00447A6E">
            <w:pPr>
              <w:pStyle w:val="TableParagraph"/>
              <w:spacing w:before="3"/>
              <w:rPr>
                <w:rFonts w:ascii="仿宋_GB2312"/>
                <w:sz w:val="16"/>
              </w:rPr>
            </w:pPr>
          </w:p>
          <w:p w:rsidR="00447A6E" w:rsidRDefault="00713112">
            <w:pPr>
              <w:pStyle w:val="TableParagraph"/>
              <w:ind w:left="276"/>
              <w:rPr>
                <w:sz w:val="19"/>
              </w:rPr>
            </w:pPr>
            <w:r>
              <w:rPr>
                <w:sz w:val="19"/>
              </w:rPr>
              <w:t>水上</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320218480000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4"/>
              </w:rPr>
            </w:pPr>
          </w:p>
          <w:p w:rsidR="00447A6E" w:rsidRDefault="00713112">
            <w:pPr>
              <w:pStyle w:val="TableParagraph"/>
              <w:spacing w:line="213" w:lineRule="auto"/>
              <w:ind w:left="1685" w:right="273" w:hanging="1503"/>
              <w:rPr>
                <w:sz w:val="19"/>
              </w:rPr>
            </w:pPr>
            <w:r>
              <w:rPr>
                <w:sz w:val="19"/>
              </w:rPr>
              <w:t>对在通航建筑物及其引航道和船舶调度区内从事水上加油（气）</w:t>
            </w:r>
            <w:r>
              <w:rPr>
                <w:spacing w:val="15"/>
                <w:sz w:val="19"/>
              </w:rPr>
              <w:t>，</w:t>
            </w:r>
            <w:r>
              <w:rPr>
                <w:spacing w:val="15"/>
                <w:sz w:val="19"/>
              </w:rPr>
              <w:t>影</w:t>
            </w:r>
            <w:r>
              <w:rPr>
                <w:sz w:val="19"/>
              </w:rPr>
              <w:t>响通航建筑物正常运行的处罚</w:t>
            </w:r>
          </w:p>
        </w:tc>
        <w:tc>
          <w:tcPr>
            <w:tcW w:w="12194" w:type="dxa"/>
          </w:tcPr>
          <w:p w:rsidR="00447A6E" w:rsidRDefault="00713112">
            <w:pPr>
              <w:pStyle w:val="TableParagraph"/>
              <w:spacing w:before="22"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117" w:hanging="24"/>
              <w:rPr>
                <w:sz w:val="19"/>
              </w:rPr>
            </w:pPr>
            <w:r>
              <w:rPr>
                <w:sz w:val="19"/>
              </w:rPr>
              <w:t>（六）在通航建筑物及其引航道和船舶调度区内从事货物装卸、水上加油（气）、船舶维修、捕鱼等影响通航建筑物正常运行的活动；</w:t>
            </w:r>
            <w:r>
              <w:rPr>
                <w:spacing w:val="-1"/>
                <w:sz w:val="19"/>
              </w:rPr>
              <w:t>第六十八条</w:t>
            </w:r>
            <w:r>
              <w:rPr>
                <w:spacing w:val="-1"/>
                <w:sz w:val="19"/>
              </w:rPr>
              <w:t>违反本条例有关规定，按照下列规定予以处罚：</w:t>
            </w:r>
          </w:p>
          <w:p w:rsidR="00447A6E" w:rsidRDefault="00713112">
            <w:pPr>
              <w:pStyle w:val="TableParagraph"/>
              <w:spacing w:line="213" w:lineRule="auto"/>
              <w:ind w:left="119" w:right="203"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276"/>
              <w:rPr>
                <w:sz w:val="19"/>
              </w:rPr>
            </w:pPr>
            <w:r>
              <w:rPr>
                <w:sz w:val="19"/>
              </w:rPr>
              <w:t>水上</w:t>
            </w:r>
          </w:p>
        </w:tc>
      </w:tr>
      <w:tr w:rsidR="00447A6E">
        <w:trPr>
          <w:trHeight w:val="168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320218436000</w:t>
            </w:r>
          </w:p>
        </w:tc>
        <w:tc>
          <w:tcPr>
            <w:tcW w:w="645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spacing w:line="288" w:lineRule="exact"/>
              <w:ind w:left="136" w:right="186"/>
              <w:jc w:val="center"/>
              <w:rPr>
                <w:sz w:val="19"/>
              </w:rPr>
            </w:pPr>
            <w:r>
              <w:rPr>
                <w:sz w:val="19"/>
              </w:rPr>
              <w:t>对在通航建筑物及其引航道和船舶调度区内从事捕鱼，影响通航建</w:t>
            </w:r>
            <w:r>
              <w:rPr>
                <w:sz w:val="19"/>
              </w:rPr>
              <w:t>筑</w:t>
            </w:r>
          </w:p>
          <w:p w:rsidR="00447A6E" w:rsidRDefault="00713112">
            <w:pPr>
              <w:pStyle w:val="TableParagraph"/>
              <w:spacing w:line="288" w:lineRule="exact"/>
              <w:ind w:left="3" w:right="491"/>
              <w:jc w:val="center"/>
              <w:rPr>
                <w:sz w:val="19"/>
              </w:rPr>
            </w:pPr>
            <w:r>
              <w:rPr>
                <w:sz w:val="19"/>
              </w:rPr>
              <w:t>物正常运行的处罚</w:t>
            </w:r>
          </w:p>
        </w:tc>
        <w:tc>
          <w:tcPr>
            <w:tcW w:w="12194" w:type="dxa"/>
          </w:tcPr>
          <w:p w:rsidR="00447A6E" w:rsidRDefault="00713112">
            <w:pPr>
              <w:pStyle w:val="TableParagraph"/>
              <w:spacing w:before="21"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117" w:hanging="24"/>
              <w:rPr>
                <w:sz w:val="19"/>
              </w:rPr>
            </w:pPr>
            <w:r>
              <w:rPr>
                <w:sz w:val="19"/>
              </w:rPr>
              <w:t>（六）在通航建筑物及其引航道和船舶调度区内从事货物装卸、水上加油（气）、船舶维修、捕鱼等影响通航建筑物正常运行的活动；</w:t>
            </w:r>
            <w:r>
              <w:rPr>
                <w:spacing w:val="-1"/>
                <w:sz w:val="19"/>
              </w:rPr>
              <w:t>第六十八条</w:t>
            </w:r>
            <w:r>
              <w:rPr>
                <w:spacing w:val="-1"/>
                <w:sz w:val="19"/>
              </w:rPr>
              <w:t>违反本条例有关规定，按照下列规定予以处罚：</w:t>
            </w:r>
          </w:p>
          <w:p w:rsidR="00447A6E" w:rsidRDefault="00713112">
            <w:pPr>
              <w:pStyle w:val="TableParagraph"/>
              <w:spacing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33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1"/>
              </w:rPr>
            </w:pPr>
          </w:p>
          <w:p w:rsidR="00447A6E" w:rsidRDefault="00713112">
            <w:pPr>
              <w:pStyle w:val="TableParagraph"/>
              <w:spacing w:before="1"/>
              <w:ind w:left="91" w:right="128"/>
              <w:jc w:val="center"/>
              <w:rPr>
                <w:rFonts w:ascii="Times New Roman"/>
                <w:sz w:val="19"/>
              </w:rPr>
            </w:pPr>
            <w:r>
              <w:rPr>
                <w:rFonts w:ascii="Times New Roman"/>
                <w:sz w:val="19"/>
              </w:rPr>
              <w:t>320218432000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ind w:left="183" w:right="486"/>
              <w:jc w:val="center"/>
              <w:rPr>
                <w:sz w:val="19"/>
              </w:rPr>
            </w:pPr>
            <w:r>
              <w:rPr>
                <w:sz w:val="19"/>
              </w:rPr>
              <w:t>对未经依法批准，建设港口设施使用港口岸线的处罚</w:t>
            </w:r>
          </w:p>
        </w:tc>
        <w:tc>
          <w:tcPr>
            <w:tcW w:w="12194" w:type="dxa"/>
          </w:tcPr>
          <w:p w:rsidR="00447A6E" w:rsidRDefault="00713112">
            <w:pPr>
              <w:pStyle w:val="TableParagraph"/>
              <w:spacing w:before="52" w:line="288"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6" w:line="213" w:lineRule="auto"/>
              <w:ind w:left="143" w:right="206" w:firstLine="381"/>
              <w:rPr>
                <w:sz w:val="19"/>
              </w:rPr>
            </w:pPr>
            <w:r>
              <w:rPr>
                <w:sz w:val="19"/>
              </w:rPr>
              <w:t>第四十六条第一款第（二）项</w:t>
            </w:r>
            <w:r>
              <w:rPr>
                <w:sz w:val="19"/>
              </w:rPr>
              <w:t>有下列行为之一的，由县级以上地方人民政府或者港口行政管理部门责令限期改正；逾期不改正的，</w:t>
            </w:r>
            <w:r>
              <w:rPr>
                <w:sz w:val="19"/>
              </w:rPr>
              <w:t>由作出限期改正决定的机关申请人民法院强制拆除违法建设的设施；可以处五万元以下罚款：</w:t>
            </w:r>
          </w:p>
          <w:p w:rsidR="00447A6E" w:rsidRDefault="00713112">
            <w:pPr>
              <w:pStyle w:val="TableParagraph"/>
              <w:spacing w:line="265" w:lineRule="exact"/>
              <w:ind w:left="501"/>
              <w:rPr>
                <w:sz w:val="19"/>
              </w:rPr>
            </w:pPr>
            <w:r>
              <w:rPr>
                <w:sz w:val="19"/>
              </w:rPr>
              <w:t>（二）未经依法批准，建设港口设施使用港口岸线的。</w:t>
            </w:r>
          </w:p>
          <w:p w:rsidR="00447A6E" w:rsidRDefault="00713112">
            <w:pPr>
              <w:pStyle w:val="TableParagraph"/>
              <w:spacing w:line="271"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7" w:line="213" w:lineRule="auto"/>
              <w:ind w:left="131" w:right="299" w:firstLine="369"/>
              <w:rPr>
                <w:sz w:val="19"/>
              </w:rPr>
            </w:pPr>
            <w:r>
              <w:rPr>
                <w:sz w:val="19"/>
              </w:rPr>
              <w:t>（一）违反本条例第十七条规定，未经依法批准建设港口设施使用港口岸线的，责令限期改正；逾期未改正的，申请人民法院强制拆</w:t>
            </w:r>
            <w:r>
              <w:rPr>
                <w:sz w:val="19"/>
              </w:rPr>
              <w:t>除违法建设的设施，可以处以一万元以上五万元以下罚款。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ind w:left="276"/>
              <w:rPr>
                <w:sz w:val="19"/>
              </w:rPr>
            </w:pPr>
            <w:r>
              <w:rPr>
                <w:sz w:val="19"/>
              </w:rPr>
              <w:t>水上</w:t>
            </w:r>
          </w:p>
        </w:tc>
      </w:tr>
      <w:tr w:rsidR="00447A6E">
        <w:trPr>
          <w:trHeight w:val="915"/>
        </w:trPr>
        <w:tc>
          <w:tcPr>
            <w:tcW w:w="1584" w:type="dxa"/>
          </w:tcPr>
          <w:p w:rsidR="00447A6E" w:rsidRDefault="00447A6E">
            <w:pPr>
              <w:pStyle w:val="TableParagraph"/>
              <w:spacing w:before="5"/>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320218303000</w:t>
            </w:r>
          </w:p>
        </w:tc>
        <w:tc>
          <w:tcPr>
            <w:tcW w:w="6455" w:type="dxa"/>
          </w:tcPr>
          <w:p w:rsidR="00447A6E" w:rsidRDefault="00447A6E">
            <w:pPr>
              <w:pStyle w:val="TableParagraph"/>
              <w:rPr>
                <w:rFonts w:ascii="仿宋_GB2312"/>
                <w:sz w:val="23"/>
              </w:rPr>
            </w:pPr>
          </w:p>
          <w:p w:rsidR="00447A6E" w:rsidRDefault="00713112">
            <w:pPr>
              <w:pStyle w:val="TableParagraph"/>
              <w:ind w:left="183" w:right="479"/>
              <w:jc w:val="center"/>
              <w:rPr>
                <w:sz w:val="19"/>
              </w:rPr>
            </w:pPr>
            <w:r>
              <w:rPr>
                <w:sz w:val="19"/>
              </w:rPr>
              <w:t>对在引航道内从事水上货物交易的处罚</w:t>
            </w:r>
          </w:p>
        </w:tc>
        <w:tc>
          <w:tcPr>
            <w:tcW w:w="12194" w:type="dxa"/>
          </w:tcPr>
          <w:p w:rsidR="00447A6E" w:rsidRDefault="00713112">
            <w:pPr>
              <w:pStyle w:val="TableParagraph"/>
              <w:spacing w:before="24" w:line="288"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38" w:right="287" w:firstLine="386"/>
              <w:rPr>
                <w:sz w:val="19"/>
              </w:rPr>
            </w:pPr>
            <w:r>
              <w:rPr>
                <w:sz w:val="19"/>
              </w:rPr>
              <w:t>第七十条第二款</w:t>
            </w:r>
            <w:r>
              <w:rPr>
                <w:sz w:val="19"/>
              </w:rPr>
              <w:t>违反本条例第四十九条第八项规定，在引航道内从事水上货物交易的，责令限期改正，可以处以二百元以上一千元以下罚款；情节严重的，处以一千元以上五千元以下罚款。</w:t>
            </w:r>
          </w:p>
        </w:tc>
        <w:tc>
          <w:tcPr>
            <w:tcW w:w="945" w:type="dxa"/>
          </w:tcPr>
          <w:p w:rsidR="00447A6E" w:rsidRDefault="00447A6E">
            <w:pPr>
              <w:pStyle w:val="TableParagraph"/>
              <w:rPr>
                <w:rFonts w:ascii="仿宋_GB2312"/>
                <w:sz w:val="23"/>
              </w:rPr>
            </w:pPr>
          </w:p>
          <w:p w:rsidR="00447A6E" w:rsidRDefault="00713112">
            <w:pPr>
              <w:pStyle w:val="TableParagraph"/>
              <w:ind w:left="276"/>
              <w:rPr>
                <w:sz w:val="19"/>
              </w:rPr>
            </w:pPr>
            <w:r>
              <w:rPr>
                <w:sz w:val="19"/>
              </w:rPr>
              <w:t>水上</w:t>
            </w:r>
          </w:p>
        </w:tc>
      </w:tr>
      <w:tr w:rsidR="00447A6E">
        <w:trPr>
          <w:trHeight w:val="169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320218302000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0"/>
              <w:ind w:left="183" w:right="484"/>
              <w:jc w:val="center"/>
              <w:rPr>
                <w:sz w:val="19"/>
              </w:rPr>
            </w:pPr>
            <w:r>
              <w:rPr>
                <w:sz w:val="19"/>
              </w:rPr>
              <w:t>对在引航道内设置履行公共事务以外的趸船的处罚</w:t>
            </w:r>
          </w:p>
        </w:tc>
        <w:tc>
          <w:tcPr>
            <w:tcW w:w="12194" w:type="dxa"/>
          </w:tcPr>
          <w:p w:rsidR="00447A6E" w:rsidRDefault="00713112">
            <w:pPr>
              <w:pStyle w:val="TableParagraph"/>
              <w:spacing w:before="27"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before="3" w:line="211" w:lineRule="auto"/>
              <w:ind w:left="525" w:right="3923" w:hanging="24"/>
              <w:rPr>
                <w:sz w:val="19"/>
              </w:rPr>
            </w:pPr>
            <w:r>
              <w:rPr>
                <w:sz w:val="19"/>
              </w:rPr>
              <w:t>（七）在引航道内设置码头、装卸设施、加油（气）站和履行公共管理事务以外的趸船；</w:t>
            </w:r>
            <w:r>
              <w:rPr>
                <w:spacing w:val="-1"/>
                <w:sz w:val="19"/>
              </w:rPr>
              <w:t>第六十八条</w:t>
            </w:r>
            <w:r>
              <w:rPr>
                <w:spacing w:val="-1"/>
                <w:sz w:val="19"/>
              </w:rPr>
              <w:t>违反本条例有关规定，按照下列规定予以处罚：</w:t>
            </w:r>
          </w:p>
          <w:p w:rsidR="00447A6E" w:rsidRDefault="00713112">
            <w:pPr>
              <w:pStyle w:val="TableParagraph"/>
              <w:spacing w:before="2"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0"/>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320218259000</w:t>
            </w:r>
          </w:p>
        </w:tc>
        <w:tc>
          <w:tcPr>
            <w:tcW w:w="6455" w:type="dxa"/>
          </w:tcPr>
          <w:p w:rsidR="00447A6E" w:rsidRDefault="00447A6E">
            <w:pPr>
              <w:pStyle w:val="TableParagraph"/>
              <w:rPr>
                <w:rFonts w:ascii="仿宋_GB2312"/>
                <w:sz w:val="20"/>
              </w:rPr>
            </w:pPr>
          </w:p>
          <w:p w:rsidR="00447A6E" w:rsidRDefault="00713112">
            <w:pPr>
              <w:pStyle w:val="TableParagraph"/>
              <w:spacing w:before="143"/>
              <w:ind w:left="183" w:right="484"/>
              <w:jc w:val="center"/>
              <w:rPr>
                <w:sz w:val="19"/>
              </w:rPr>
            </w:pPr>
            <w:r>
              <w:rPr>
                <w:sz w:val="19"/>
              </w:rPr>
              <w:t>对不在指定的靠船墩或者闸室档位停靠的处罚</w:t>
            </w:r>
          </w:p>
        </w:tc>
        <w:tc>
          <w:tcPr>
            <w:tcW w:w="12194" w:type="dxa"/>
          </w:tcPr>
          <w:p w:rsidR="00447A6E" w:rsidRDefault="00713112">
            <w:pPr>
              <w:pStyle w:val="TableParagraph"/>
              <w:spacing w:line="280"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66"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74" w:lineRule="exact"/>
              <w:ind w:left="501"/>
              <w:rPr>
                <w:sz w:val="19"/>
              </w:rPr>
            </w:pPr>
            <w:r>
              <w:rPr>
                <w:sz w:val="19"/>
              </w:rPr>
              <w:t>（六）不在指定的靠船墩或者闸室档位停靠的。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320218258000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83" w:right="474"/>
              <w:jc w:val="center"/>
              <w:rPr>
                <w:sz w:val="19"/>
              </w:rPr>
            </w:pPr>
            <w:r>
              <w:rPr>
                <w:sz w:val="19"/>
              </w:rPr>
              <w:t>对未经登记、调度强行进闸的处罚</w:t>
            </w:r>
          </w:p>
        </w:tc>
        <w:tc>
          <w:tcPr>
            <w:tcW w:w="12194" w:type="dxa"/>
          </w:tcPr>
          <w:p w:rsidR="00447A6E" w:rsidRDefault="00713112">
            <w:pPr>
              <w:pStyle w:val="TableParagraph"/>
              <w:spacing w:line="281"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44"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73" w:lineRule="exact"/>
              <w:ind w:left="501"/>
              <w:rPr>
                <w:sz w:val="19"/>
              </w:rPr>
            </w:pPr>
            <w:r>
              <w:rPr>
                <w:spacing w:val="14"/>
                <w:sz w:val="19"/>
              </w:rPr>
              <w:t>（</w:t>
            </w:r>
            <w:r>
              <w:rPr>
                <w:sz w:val="19"/>
              </w:rPr>
              <w:t>一）未经登记、调度强行进闸或者冒名登记过闸的；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1086"/>
        </w:trPr>
        <w:tc>
          <w:tcPr>
            <w:tcW w:w="1584" w:type="dxa"/>
          </w:tcPr>
          <w:p w:rsidR="00447A6E" w:rsidRDefault="00447A6E">
            <w:pPr>
              <w:pStyle w:val="TableParagraph"/>
              <w:rPr>
                <w:rFonts w:ascii="仿宋_GB2312"/>
                <w:sz w:val="20"/>
              </w:rPr>
            </w:pPr>
          </w:p>
          <w:p w:rsidR="00447A6E" w:rsidRDefault="00713112">
            <w:pPr>
              <w:pStyle w:val="TableParagraph"/>
              <w:spacing w:before="169"/>
              <w:ind w:left="91" w:right="128"/>
              <w:jc w:val="center"/>
              <w:rPr>
                <w:rFonts w:ascii="Times New Roman"/>
                <w:sz w:val="19"/>
              </w:rPr>
            </w:pPr>
            <w:r>
              <w:rPr>
                <w:rFonts w:ascii="Times New Roman"/>
                <w:sz w:val="19"/>
              </w:rPr>
              <w:t>320218257000</w:t>
            </w:r>
          </w:p>
        </w:tc>
        <w:tc>
          <w:tcPr>
            <w:tcW w:w="6455" w:type="dxa"/>
          </w:tcPr>
          <w:p w:rsidR="00447A6E" w:rsidRDefault="00447A6E">
            <w:pPr>
              <w:pStyle w:val="TableParagraph"/>
              <w:spacing w:before="7"/>
              <w:rPr>
                <w:rFonts w:ascii="仿宋_GB2312"/>
                <w:sz w:val="29"/>
              </w:rPr>
            </w:pPr>
          </w:p>
          <w:p w:rsidR="00447A6E" w:rsidRDefault="00713112">
            <w:pPr>
              <w:pStyle w:val="TableParagraph"/>
              <w:spacing w:before="1"/>
              <w:ind w:left="183" w:right="484"/>
              <w:jc w:val="center"/>
              <w:rPr>
                <w:sz w:val="19"/>
              </w:rPr>
            </w:pPr>
            <w:r>
              <w:rPr>
                <w:sz w:val="19"/>
              </w:rPr>
              <w:t>对擅自在闸室、闸口或者引航道内滞留的处罚</w:t>
            </w:r>
          </w:p>
        </w:tc>
        <w:tc>
          <w:tcPr>
            <w:tcW w:w="12194" w:type="dxa"/>
          </w:tcPr>
          <w:p w:rsidR="00447A6E" w:rsidRDefault="00713112">
            <w:pPr>
              <w:pStyle w:val="TableParagraph"/>
              <w:spacing w:line="262"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66"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54" w:lineRule="exact"/>
              <w:ind w:left="525"/>
              <w:rPr>
                <w:sz w:val="19"/>
              </w:rPr>
            </w:pPr>
            <w:r>
              <w:rPr>
                <w:sz w:val="19"/>
              </w:rPr>
              <w:t>（五）擅自在闸室、闸口或者引航道内滞留的；</w:t>
            </w:r>
          </w:p>
        </w:tc>
        <w:tc>
          <w:tcPr>
            <w:tcW w:w="945" w:type="dxa"/>
          </w:tcPr>
          <w:p w:rsidR="00447A6E" w:rsidRDefault="00447A6E">
            <w:pPr>
              <w:pStyle w:val="TableParagraph"/>
              <w:spacing w:before="7"/>
              <w:rPr>
                <w:rFonts w:ascii="仿宋_GB2312"/>
                <w:sz w:val="29"/>
              </w:rPr>
            </w:pPr>
          </w:p>
          <w:p w:rsidR="00447A6E" w:rsidRDefault="00713112">
            <w:pPr>
              <w:pStyle w:val="TableParagraph"/>
              <w:spacing w:before="1"/>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320218256000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ight="476"/>
              <w:jc w:val="center"/>
              <w:rPr>
                <w:sz w:val="19"/>
              </w:rPr>
            </w:pPr>
            <w:r>
              <w:rPr>
                <w:sz w:val="19"/>
              </w:rPr>
              <w:t>对进出闸室时抛锚、拖锚的处罚</w:t>
            </w:r>
          </w:p>
        </w:tc>
        <w:tc>
          <w:tcPr>
            <w:tcW w:w="12194" w:type="dxa"/>
          </w:tcPr>
          <w:p w:rsidR="00447A6E" w:rsidRDefault="00713112">
            <w:pPr>
              <w:pStyle w:val="TableParagraph"/>
              <w:spacing w:line="279"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66"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74" w:lineRule="exact"/>
              <w:ind w:left="501"/>
              <w:rPr>
                <w:sz w:val="19"/>
              </w:rPr>
            </w:pPr>
            <w:r>
              <w:rPr>
                <w:sz w:val="19"/>
              </w:rPr>
              <w:t>（四）进出闸室时抛锚、拖锚的；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320218251000</w:t>
            </w:r>
          </w:p>
        </w:tc>
        <w:tc>
          <w:tcPr>
            <w:tcW w:w="6455" w:type="dxa"/>
          </w:tcPr>
          <w:p w:rsidR="00447A6E" w:rsidRDefault="00447A6E">
            <w:pPr>
              <w:pStyle w:val="TableParagraph"/>
              <w:rPr>
                <w:rFonts w:ascii="仿宋_GB2312"/>
                <w:sz w:val="20"/>
              </w:rPr>
            </w:pPr>
          </w:p>
          <w:p w:rsidR="00447A6E" w:rsidRDefault="00713112">
            <w:pPr>
              <w:pStyle w:val="TableParagraph"/>
              <w:spacing w:before="141"/>
              <w:ind w:left="183" w:right="484"/>
              <w:jc w:val="center"/>
              <w:rPr>
                <w:sz w:val="19"/>
              </w:rPr>
            </w:pPr>
            <w:r>
              <w:rPr>
                <w:sz w:val="19"/>
              </w:rPr>
              <w:t>对船舶擅自超过船舶安全通航尺度航行的处罚</w:t>
            </w:r>
          </w:p>
        </w:tc>
        <w:tc>
          <w:tcPr>
            <w:tcW w:w="12194" w:type="dxa"/>
          </w:tcPr>
          <w:p w:rsidR="00447A6E" w:rsidRDefault="00713112">
            <w:pPr>
              <w:pStyle w:val="TableParagraph"/>
              <w:spacing w:line="278"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24" w:right="117" w:firstLine="376"/>
              <w:rPr>
                <w:sz w:val="19"/>
              </w:rPr>
            </w:pPr>
            <w:r>
              <w:rPr>
                <w:sz w:val="19"/>
              </w:rPr>
              <w:t>（八）违反本条例第四十九条第三项规定，船舶擅自超过船舶安全通航尺度航行的，责令限期改正，处以五千元以上三万元以下罚款；</w:t>
            </w:r>
            <w:r>
              <w:rPr>
                <w:sz w:val="19"/>
              </w:rPr>
              <w:t>情节严重的，责令停航，并可以对责任船员给予暂扣适任证书或者其他适任证件三个月至六个月的处罚。</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320218221000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ight="491"/>
              <w:jc w:val="center"/>
              <w:rPr>
                <w:sz w:val="19"/>
              </w:rPr>
            </w:pPr>
            <w:r>
              <w:rPr>
                <w:sz w:val="19"/>
              </w:rPr>
              <w:t>对未按照要求疏浚、清障的处罚</w:t>
            </w:r>
          </w:p>
        </w:tc>
        <w:tc>
          <w:tcPr>
            <w:tcW w:w="12194" w:type="dxa"/>
          </w:tcPr>
          <w:p w:rsidR="00447A6E" w:rsidRDefault="00713112">
            <w:pPr>
              <w:pStyle w:val="TableParagraph"/>
              <w:spacing w:line="279"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17" w:right="229" w:firstLine="384"/>
              <w:rPr>
                <w:sz w:val="19"/>
              </w:rPr>
            </w:pPr>
            <w:r>
              <w:rPr>
                <w:sz w:val="19"/>
              </w:rPr>
              <w:t>（三）</w:t>
            </w:r>
            <w:r>
              <w:rPr>
                <w:sz w:val="19"/>
              </w:rPr>
              <w:t>违反本条例第十九条第三款规定，未按照要求疏浚、清障的，责令限期改正；逾期未改正的，可以代为疏浚、清障，费用由责任人承担，并处以二千元以上一万元以下罚款。</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121"/>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320218219000</w:t>
            </w:r>
          </w:p>
        </w:tc>
        <w:tc>
          <w:tcPr>
            <w:tcW w:w="6455" w:type="dxa"/>
          </w:tcPr>
          <w:p w:rsidR="00447A6E" w:rsidRDefault="00447A6E">
            <w:pPr>
              <w:pStyle w:val="TableParagraph"/>
              <w:rPr>
                <w:rFonts w:ascii="仿宋_GB2312"/>
                <w:sz w:val="20"/>
              </w:rPr>
            </w:pPr>
          </w:p>
          <w:p w:rsidR="00447A6E" w:rsidRDefault="00713112">
            <w:pPr>
              <w:pStyle w:val="TableParagraph"/>
              <w:spacing w:before="141"/>
              <w:ind w:left="183" w:right="486"/>
              <w:jc w:val="center"/>
              <w:rPr>
                <w:sz w:val="19"/>
              </w:rPr>
            </w:pPr>
            <w:r>
              <w:rPr>
                <w:sz w:val="19"/>
              </w:rPr>
              <w:t>对在引航道内设置码头的处罚</w:t>
            </w:r>
          </w:p>
        </w:tc>
        <w:tc>
          <w:tcPr>
            <w:tcW w:w="12194" w:type="dxa"/>
          </w:tcPr>
          <w:p w:rsidR="00447A6E" w:rsidRDefault="00713112">
            <w:pPr>
              <w:pStyle w:val="TableParagraph"/>
              <w:spacing w:line="278"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7"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320218090000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62" w:right="491"/>
              <w:jc w:val="center"/>
              <w:rPr>
                <w:sz w:val="19"/>
              </w:rPr>
            </w:pPr>
            <w:r>
              <w:rPr>
                <w:sz w:val="19"/>
              </w:rPr>
              <w:t>对装运危险品的船舶，</w:t>
            </w:r>
            <w:r>
              <w:rPr>
                <w:sz w:val="19"/>
              </w:rPr>
              <w:t>不按照指定水域停靠的处罚</w:t>
            </w:r>
          </w:p>
        </w:tc>
        <w:tc>
          <w:tcPr>
            <w:tcW w:w="12194" w:type="dxa"/>
          </w:tcPr>
          <w:p w:rsidR="00447A6E" w:rsidRDefault="00713112">
            <w:pPr>
              <w:pStyle w:val="TableParagraph"/>
              <w:spacing w:line="281"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44"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73" w:lineRule="exact"/>
              <w:ind w:left="501"/>
              <w:rPr>
                <w:sz w:val="19"/>
              </w:rPr>
            </w:pPr>
            <w:r>
              <w:rPr>
                <w:sz w:val="19"/>
              </w:rPr>
              <w:t>（二）装运危险品的船舶不按照指定水域停靠的；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123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9"/>
              </w:rPr>
            </w:pPr>
          </w:p>
          <w:p w:rsidR="00447A6E" w:rsidRDefault="00713112">
            <w:pPr>
              <w:pStyle w:val="TableParagraph"/>
              <w:ind w:left="136" w:right="128"/>
              <w:jc w:val="center"/>
              <w:rPr>
                <w:rFonts w:ascii="Times New Roman"/>
                <w:sz w:val="19"/>
              </w:rPr>
            </w:pPr>
            <w:r>
              <w:rPr>
                <w:rFonts w:ascii="Times New Roman"/>
                <w:sz w:val="19"/>
              </w:rPr>
              <w:t>320218089000</w:t>
            </w:r>
          </w:p>
        </w:tc>
        <w:tc>
          <w:tcPr>
            <w:tcW w:w="6455" w:type="dxa"/>
          </w:tcPr>
          <w:p w:rsidR="00447A6E" w:rsidRDefault="00447A6E">
            <w:pPr>
              <w:pStyle w:val="TableParagraph"/>
              <w:spacing w:before="10"/>
              <w:rPr>
                <w:rFonts w:ascii="仿宋_GB2312"/>
                <w:sz w:val="26"/>
              </w:rPr>
            </w:pPr>
          </w:p>
          <w:p w:rsidR="00447A6E" w:rsidRDefault="00713112">
            <w:pPr>
              <w:pStyle w:val="TableParagraph"/>
              <w:spacing w:line="213" w:lineRule="auto"/>
              <w:ind w:left="2331" w:right="38" w:hanging="2290"/>
              <w:rPr>
                <w:sz w:val="19"/>
              </w:rPr>
            </w:pPr>
            <w:r>
              <w:rPr>
                <w:sz w:val="19"/>
              </w:rPr>
              <w:t>对港口企业不按规定配合和保障被引船舶靠离泊的、不按规定向引航机构</w:t>
            </w:r>
            <w:r>
              <w:rPr>
                <w:sz w:val="19"/>
              </w:rPr>
              <w:t>提供相关资料的处罚</w:t>
            </w:r>
          </w:p>
        </w:tc>
        <w:tc>
          <w:tcPr>
            <w:tcW w:w="12194" w:type="dxa"/>
          </w:tcPr>
          <w:p w:rsidR="00447A6E" w:rsidRDefault="00447A6E">
            <w:pPr>
              <w:pStyle w:val="TableParagraph"/>
              <w:spacing w:before="5"/>
              <w:rPr>
                <w:rFonts w:ascii="仿宋_GB2312"/>
                <w:sz w:val="14"/>
              </w:rPr>
            </w:pPr>
          </w:p>
          <w:p w:rsidR="00447A6E" w:rsidRDefault="00713112">
            <w:pPr>
              <w:pStyle w:val="TableParagraph"/>
              <w:spacing w:before="1" w:line="288" w:lineRule="exact"/>
              <w:ind w:left="6"/>
              <w:rPr>
                <w:sz w:val="19"/>
              </w:rPr>
            </w:pPr>
            <w:r>
              <w:rPr>
                <w:sz w:val="19"/>
              </w:rPr>
              <w:t>【部门规章】《船舶引航管理规定（</w:t>
            </w:r>
            <w:r>
              <w:rPr>
                <w:rFonts w:ascii="Times New Roman" w:eastAsia="Times New Roman"/>
                <w:sz w:val="19"/>
              </w:rPr>
              <w:t>2021</w:t>
            </w:r>
            <w:r>
              <w:rPr>
                <w:sz w:val="19"/>
              </w:rPr>
              <w:t>）》</w:t>
            </w:r>
          </w:p>
          <w:p w:rsidR="00447A6E" w:rsidRDefault="00713112">
            <w:pPr>
              <w:pStyle w:val="TableParagraph"/>
              <w:spacing w:before="6" w:line="213" w:lineRule="auto"/>
              <w:ind w:left="6" w:right="107" w:firstLine="415"/>
              <w:rPr>
                <w:sz w:val="19"/>
              </w:rPr>
            </w:pPr>
            <w:r>
              <w:rPr>
                <w:sz w:val="19"/>
              </w:rPr>
              <w:t>第四十四条</w:t>
            </w:r>
            <w:r>
              <w:rPr>
                <w:sz w:val="19"/>
              </w:rPr>
              <w:t>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w:t>
            </w:r>
            <w:r>
              <w:rPr>
                <w:rFonts w:ascii="Times New Roman" w:eastAsia="Times New Roman"/>
                <w:sz w:val="19"/>
              </w:rPr>
              <w:t>1</w:t>
            </w:r>
            <w:r>
              <w:rPr>
                <w:sz w:val="19"/>
              </w:rPr>
              <w:t>万元以下的罚款。</w:t>
            </w:r>
          </w:p>
        </w:tc>
        <w:tc>
          <w:tcPr>
            <w:tcW w:w="945" w:type="dxa"/>
          </w:tcPr>
          <w:p w:rsidR="00447A6E" w:rsidRDefault="00447A6E">
            <w:pPr>
              <w:pStyle w:val="TableParagraph"/>
              <w:rPr>
                <w:rFonts w:ascii="仿宋_GB2312"/>
                <w:sz w:val="20"/>
              </w:rPr>
            </w:pPr>
          </w:p>
          <w:p w:rsidR="00447A6E" w:rsidRDefault="00447A6E">
            <w:pPr>
              <w:pStyle w:val="TableParagraph"/>
              <w:spacing w:before="8"/>
              <w:rPr>
                <w:rFonts w:ascii="仿宋_GB2312"/>
                <w:sz w:val="15"/>
              </w:rPr>
            </w:pPr>
          </w:p>
          <w:p w:rsidR="00447A6E" w:rsidRDefault="00713112">
            <w:pPr>
              <w:pStyle w:val="TableParagraph"/>
              <w:ind w:left="276"/>
              <w:rPr>
                <w:sz w:val="19"/>
              </w:rPr>
            </w:pPr>
            <w:r>
              <w:rPr>
                <w:sz w:val="19"/>
              </w:rPr>
              <w:t>水上</w:t>
            </w:r>
          </w:p>
        </w:tc>
      </w:tr>
      <w:tr w:rsidR="00447A6E">
        <w:trPr>
          <w:trHeight w:val="1161"/>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6"/>
              </w:rPr>
            </w:pPr>
          </w:p>
          <w:p w:rsidR="00447A6E" w:rsidRDefault="00713112">
            <w:pPr>
              <w:pStyle w:val="TableParagraph"/>
              <w:ind w:left="136" w:right="128"/>
              <w:jc w:val="center"/>
              <w:rPr>
                <w:rFonts w:ascii="Times New Roman"/>
                <w:sz w:val="19"/>
              </w:rPr>
            </w:pPr>
            <w:r>
              <w:rPr>
                <w:rFonts w:ascii="Times New Roman"/>
                <w:sz w:val="19"/>
              </w:rPr>
              <w:t>320218088000</w:t>
            </w:r>
          </w:p>
        </w:tc>
        <w:tc>
          <w:tcPr>
            <w:tcW w:w="6455" w:type="dxa"/>
          </w:tcPr>
          <w:p w:rsidR="00447A6E" w:rsidRDefault="00447A6E">
            <w:pPr>
              <w:pStyle w:val="TableParagraph"/>
              <w:spacing w:before="10"/>
              <w:rPr>
                <w:rFonts w:ascii="仿宋_GB2312"/>
                <w:sz w:val="23"/>
              </w:rPr>
            </w:pPr>
          </w:p>
          <w:p w:rsidR="00447A6E" w:rsidRDefault="00713112">
            <w:pPr>
              <w:pStyle w:val="TableParagraph"/>
              <w:spacing w:before="1" w:line="213" w:lineRule="auto"/>
              <w:ind w:left="2828" w:right="38" w:hanging="2787"/>
              <w:rPr>
                <w:sz w:val="19"/>
              </w:rPr>
            </w:pPr>
            <w:r>
              <w:rPr>
                <w:sz w:val="19"/>
              </w:rPr>
              <w:t>对引航机构不选派适任的引航员或者拒绝或者拖延引航、不指定责任引航</w:t>
            </w:r>
            <w:r>
              <w:rPr>
                <w:sz w:val="19"/>
              </w:rPr>
              <w:t>员的处罚</w:t>
            </w:r>
          </w:p>
        </w:tc>
        <w:tc>
          <w:tcPr>
            <w:tcW w:w="12194" w:type="dxa"/>
          </w:tcPr>
          <w:p w:rsidR="00447A6E" w:rsidRDefault="00713112">
            <w:pPr>
              <w:pStyle w:val="TableParagraph"/>
              <w:spacing w:before="145" w:line="288" w:lineRule="exact"/>
              <w:ind w:left="6"/>
              <w:rPr>
                <w:sz w:val="19"/>
              </w:rPr>
            </w:pPr>
            <w:r>
              <w:rPr>
                <w:sz w:val="19"/>
              </w:rPr>
              <w:t>【部门规章】《船舶引航管理规定（</w:t>
            </w:r>
            <w:r>
              <w:rPr>
                <w:rFonts w:ascii="Times New Roman" w:eastAsia="Times New Roman"/>
                <w:sz w:val="19"/>
              </w:rPr>
              <w:t>2021</w:t>
            </w:r>
            <w:r>
              <w:rPr>
                <w:sz w:val="19"/>
              </w:rPr>
              <w:t>）》</w:t>
            </w:r>
          </w:p>
          <w:p w:rsidR="00447A6E" w:rsidRDefault="00713112">
            <w:pPr>
              <w:pStyle w:val="TableParagraph"/>
              <w:spacing w:before="6" w:line="213" w:lineRule="auto"/>
              <w:ind w:left="6" w:right="107" w:firstLine="415"/>
              <w:rPr>
                <w:sz w:val="19"/>
              </w:rPr>
            </w:pPr>
            <w:r>
              <w:rPr>
                <w:sz w:val="19"/>
              </w:rPr>
              <w:t>第四十三条</w:t>
            </w:r>
            <w:r>
              <w:rPr>
                <w:sz w:val="19"/>
              </w:rPr>
              <w:t>违反本规定第二十三条、第二十七条规定，引航机构拒绝或者拖延引航、不指定责任引航员的，由市级地方人民政府港口</w:t>
            </w:r>
            <w:r>
              <w:rPr>
                <w:spacing w:val="-1"/>
                <w:sz w:val="19"/>
              </w:rPr>
              <w:t>主管部门、长江航务管理部门责令引航机构纠正其违法行为，并对引航机构处</w:t>
            </w:r>
            <w:r>
              <w:rPr>
                <w:rFonts w:ascii="Times New Roman" w:eastAsia="Times New Roman"/>
                <w:sz w:val="19"/>
              </w:rPr>
              <w:t>1</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62"/>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ind w:left="136" w:right="128"/>
              <w:jc w:val="center"/>
              <w:rPr>
                <w:rFonts w:ascii="Times New Roman"/>
                <w:sz w:val="19"/>
              </w:rPr>
            </w:pPr>
            <w:r>
              <w:rPr>
                <w:rFonts w:ascii="Times New Roman"/>
                <w:sz w:val="19"/>
              </w:rPr>
              <w:t>320218087000</w:t>
            </w:r>
          </w:p>
        </w:tc>
        <w:tc>
          <w:tcPr>
            <w:tcW w:w="6455" w:type="dxa"/>
          </w:tcPr>
          <w:p w:rsidR="00447A6E" w:rsidRDefault="00447A6E">
            <w:pPr>
              <w:pStyle w:val="TableParagraph"/>
              <w:rPr>
                <w:rFonts w:ascii="仿宋_GB2312"/>
                <w:sz w:val="20"/>
              </w:rPr>
            </w:pPr>
          </w:p>
          <w:p w:rsidR="00447A6E" w:rsidRDefault="00713112">
            <w:pPr>
              <w:pStyle w:val="TableParagraph"/>
              <w:spacing w:before="147"/>
              <w:ind w:left="1635"/>
              <w:rPr>
                <w:sz w:val="19"/>
              </w:rPr>
            </w:pPr>
            <w:r>
              <w:rPr>
                <w:sz w:val="19"/>
              </w:rPr>
              <w:t>对未经批准擅自设置引航机构的处罚</w:t>
            </w:r>
          </w:p>
        </w:tc>
        <w:tc>
          <w:tcPr>
            <w:tcW w:w="12194" w:type="dxa"/>
          </w:tcPr>
          <w:p w:rsidR="00447A6E" w:rsidRDefault="00713112">
            <w:pPr>
              <w:pStyle w:val="TableParagraph"/>
              <w:spacing w:before="132" w:line="288" w:lineRule="exact"/>
              <w:ind w:left="6"/>
              <w:rPr>
                <w:sz w:val="19"/>
              </w:rPr>
            </w:pPr>
            <w:r>
              <w:rPr>
                <w:sz w:val="19"/>
              </w:rPr>
              <w:t>【部门规章】《船舶引航管理规定（</w:t>
            </w:r>
            <w:r>
              <w:rPr>
                <w:rFonts w:ascii="Times New Roman" w:eastAsia="Times New Roman"/>
                <w:sz w:val="19"/>
              </w:rPr>
              <w:t>2021</w:t>
            </w:r>
            <w:r>
              <w:rPr>
                <w:sz w:val="19"/>
              </w:rPr>
              <w:t>）》</w:t>
            </w:r>
          </w:p>
          <w:p w:rsidR="00447A6E" w:rsidRDefault="00713112">
            <w:pPr>
              <w:pStyle w:val="TableParagraph"/>
              <w:spacing w:before="6" w:line="213" w:lineRule="auto"/>
              <w:ind w:left="6" w:right="107" w:firstLine="415"/>
              <w:rPr>
                <w:sz w:val="19"/>
              </w:rPr>
            </w:pPr>
            <w:r>
              <w:rPr>
                <w:sz w:val="19"/>
              </w:rPr>
              <w:t>第四十二条</w:t>
            </w:r>
            <w:r>
              <w:rPr>
                <w:sz w:val="19"/>
              </w:rPr>
              <w:t>违反本规定第十三条规定，未经批准擅自设置引航机构的，由市级地方人民政府港口主管部门或者长江航务管理部门责令</w:t>
            </w:r>
            <w:r>
              <w:rPr>
                <w:spacing w:val="-1"/>
                <w:sz w:val="19"/>
              </w:rPr>
              <w:t>其纠正违法行为，并对擅自设置的引航机构处</w:t>
            </w:r>
            <w:r>
              <w:rPr>
                <w:rFonts w:ascii="Times New Roman" w:eastAsia="Times New Roman"/>
                <w:sz w:val="19"/>
              </w:rPr>
              <w:t>3</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47"/>
              <w:ind w:left="276"/>
              <w:rPr>
                <w:sz w:val="19"/>
              </w:rPr>
            </w:pPr>
            <w:r>
              <w:rPr>
                <w:sz w:val="19"/>
              </w:rPr>
              <w:t>水上</w:t>
            </w:r>
          </w:p>
        </w:tc>
      </w:tr>
      <w:tr w:rsidR="00447A6E">
        <w:trPr>
          <w:trHeight w:val="152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29"/>
              <w:ind w:left="136" w:right="128"/>
              <w:jc w:val="center"/>
              <w:rPr>
                <w:rFonts w:ascii="Times New Roman"/>
                <w:sz w:val="19"/>
              </w:rPr>
            </w:pPr>
            <w:r>
              <w:rPr>
                <w:rFonts w:ascii="Times New Roman"/>
                <w:sz w:val="19"/>
              </w:rPr>
              <w:t>320218086000</w:t>
            </w:r>
          </w:p>
        </w:tc>
        <w:tc>
          <w:tcPr>
            <w:tcW w:w="6455" w:type="dxa"/>
          </w:tcPr>
          <w:p w:rsidR="00447A6E" w:rsidRDefault="00447A6E">
            <w:pPr>
              <w:pStyle w:val="TableParagraph"/>
              <w:rPr>
                <w:rFonts w:ascii="仿宋_GB2312"/>
                <w:sz w:val="20"/>
              </w:rPr>
            </w:pPr>
          </w:p>
          <w:p w:rsidR="00447A6E" w:rsidRDefault="00447A6E">
            <w:pPr>
              <w:pStyle w:val="TableParagraph"/>
              <w:spacing w:before="10"/>
              <w:rPr>
                <w:rFonts w:ascii="仿宋_GB2312"/>
                <w:sz w:val="17"/>
              </w:rPr>
            </w:pPr>
          </w:p>
          <w:p w:rsidR="00447A6E" w:rsidRDefault="00713112">
            <w:pPr>
              <w:pStyle w:val="TableParagraph"/>
              <w:spacing w:before="1" w:line="213" w:lineRule="auto"/>
              <w:ind w:left="2230" w:right="38" w:hanging="2189"/>
              <w:rPr>
                <w:sz w:val="19"/>
              </w:rPr>
            </w:pPr>
            <w:r>
              <w:rPr>
                <w:sz w:val="19"/>
              </w:rPr>
              <w:t>对未取得有效《港口设施保安符合证书》的港口设施，擅自为航行国际航</w:t>
            </w:r>
            <w:r>
              <w:rPr>
                <w:sz w:val="19"/>
              </w:rPr>
              <w:t>线船舶提供服务的处罚</w:t>
            </w:r>
          </w:p>
        </w:tc>
        <w:tc>
          <w:tcPr>
            <w:tcW w:w="12194" w:type="dxa"/>
          </w:tcPr>
          <w:p w:rsidR="00447A6E" w:rsidRDefault="00713112">
            <w:pPr>
              <w:pStyle w:val="TableParagraph"/>
              <w:spacing w:before="53" w:line="288" w:lineRule="exact"/>
              <w:ind w:left="6"/>
              <w:rPr>
                <w:sz w:val="19"/>
              </w:rPr>
            </w:pPr>
            <w:r>
              <w:rPr>
                <w:sz w:val="19"/>
              </w:rPr>
              <w:t>【部门规章】《中华人民共和国港口设施保安规则（</w:t>
            </w:r>
            <w:r>
              <w:rPr>
                <w:rFonts w:ascii="Times New Roman" w:eastAsia="Times New Roman"/>
                <w:sz w:val="19"/>
              </w:rPr>
              <w:t>2019</w:t>
            </w:r>
            <w:r>
              <w:rPr>
                <w:sz w:val="19"/>
              </w:rPr>
              <w:t>）》</w:t>
            </w:r>
          </w:p>
          <w:p w:rsidR="00447A6E" w:rsidRDefault="00713112">
            <w:pPr>
              <w:pStyle w:val="TableParagraph"/>
              <w:spacing w:before="6" w:line="213" w:lineRule="auto"/>
              <w:ind w:left="6" w:right="242" w:firstLine="280"/>
              <w:rPr>
                <w:sz w:val="19"/>
              </w:rPr>
            </w:pPr>
            <w:r>
              <w:rPr>
                <w:sz w:val="19"/>
              </w:rPr>
              <w:t>第七十九条</w:t>
            </w:r>
            <w:r>
              <w:rPr>
                <w:sz w:val="19"/>
              </w:rPr>
              <w:t>未按规定取得有效《港口设施保安符合证书》且不符合本规则第三十六条规定的港口设施，不得为航行国际航线船舶提供服务。</w:t>
            </w:r>
          </w:p>
          <w:p w:rsidR="00447A6E" w:rsidRDefault="00713112">
            <w:pPr>
              <w:pStyle w:val="TableParagraph"/>
              <w:spacing w:before="1" w:line="213" w:lineRule="auto"/>
              <w:ind w:left="6" w:right="158" w:firstLine="280"/>
              <w:rPr>
                <w:sz w:val="19"/>
              </w:rPr>
            </w:pPr>
            <w:r>
              <w:rPr>
                <w:sz w:val="19"/>
              </w:rPr>
              <w:t>对于违反前款规定，擅自为航行国际航线船舶提供服务的港口设施，由港口所在地港口行政管理部门予以警告并责令停止违法行为，并</w:t>
            </w:r>
            <w:r>
              <w:rPr>
                <w:spacing w:val="-8"/>
                <w:sz w:val="19"/>
              </w:rPr>
              <w:t>可以</w:t>
            </w: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spacing w:before="8"/>
              <w:rPr>
                <w:rFonts w:ascii="仿宋_GB2312"/>
                <w:sz w:val="26"/>
              </w:rPr>
            </w:pPr>
          </w:p>
          <w:p w:rsidR="00447A6E" w:rsidRDefault="00713112">
            <w:pPr>
              <w:pStyle w:val="TableParagraph"/>
              <w:ind w:left="276"/>
              <w:rPr>
                <w:sz w:val="19"/>
              </w:rPr>
            </w:pPr>
            <w:r>
              <w:rPr>
                <w:sz w:val="19"/>
              </w:rPr>
              <w:t>水上</w:t>
            </w:r>
          </w:p>
        </w:tc>
      </w:tr>
      <w:tr w:rsidR="00447A6E">
        <w:trPr>
          <w:trHeight w:val="1236"/>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320218081000</w:t>
            </w:r>
          </w:p>
        </w:tc>
        <w:tc>
          <w:tcPr>
            <w:tcW w:w="6455" w:type="dxa"/>
          </w:tcPr>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ind w:left="1285"/>
              <w:rPr>
                <w:sz w:val="19"/>
              </w:rPr>
            </w:pPr>
            <w:r>
              <w:rPr>
                <w:sz w:val="19"/>
              </w:rPr>
              <w:t>对进出船闸时抢档、超越其他船舶的处罚</w:t>
            </w:r>
          </w:p>
        </w:tc>
        <w:tc>
          <w:tcPr>
            <w:tcW w:w="12194" w:type="dxa"/>
          </w:tcPr>
          <w:p w:rsidR="00447A6E" w:rsidRDefault="00713112">
            <w:pPr>
              <w:pStyle w:val="TableParagraph"/>
              <w:spacing w:before="47" w:line="288"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before="6" w:line="213" w:lineRule="auto"/>
              <w:ind w:left="119" w:right="266" w:firstLine="405"/>
              <w:rPr>
                <w:sz w:val="19"/>
              </w:rPr>
            </w:pPr>
            <w:r>
              <w:rPr>
                <w:sz w:val="19"/>
              </w:rPr>
              <w:t>第六十九条</w:t>
            </w:r>
            <w:r>
              <w:rPr>
                <w:sz w:val="19"/>
              </w:rPr>
              <w:t>违反本条例第三十条第二款规定，有下列情形之一的，责令限期改正，对水路运输经营人处以五千元以上三万元以下罚款，对责任船员处以二百元以上一千元以下罚款：</w:t>
            </w:r>
          </w:p>
          <w:p w:rsidR="00447A6E" w:rsidRDefault="00713112">
            <w:pPr>
              <w:pStyle w:val="TableParagraph"/>
              <w:spacing w:line="280" w:lineRule="exact"/>
              <w:ind w:left="501"/>
              <w:rPr>
                <w:sz w:val="19"/>
              </w:rPr>
            </w:pPr>
            <w:r>
              <w:rPr>
                <w:sz w:val="19"/>
              </w:rPr>
              <w:t>（三）进出船闸时抢档、超越其他船舶的；</w:t>
            </w:r>
          </w:p>
        </w:tc>
        <w:tc>
          <w:tcPr>
            <w:tcW w:w="945" w:type="dxa"/>
          </w:tcPr>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ind w:left="276"/>
              <w:rPr>
                <w:sz w:val="19"/>
              </w:rPr>
            </w:pPr>
            <w:r>
              <w:rPr>
                <w:sz w:val="19"/>
              </w:rPr>
              <w:t>水上</w:t>
            </w:r>
          </w:p>
        </w:tc>
      </w:tr>
      <w:tr w:rsidR="00447A6E">
        <w:trPr>
          <w:trHeight w:val="118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7"/>
              </w:rPr>
            </w:pPr>
          </w:p>
          <w:p w:rsidR="00447A6E" w:rsidRDefault="00713112">
            <w:pPr>
              <w:pStyle w:val="TableParagraph"/>
              <w:ind w:left="91" w:right="128"/>
              <w:jc w:val="center"/>
              <w:rPr>
                <w:rFonts w:ascii="Times New Roman"/>
                <w:sz w:val="19"/>
              </w:rPr>
            </w:pPr>
            <w:r>
              <w:rPr>
                <w:rFonts w:ascii="Times New Roman"/>
                <w:sz w:val="19"/>
              </w:rPr>
              <w:t>320218327000</w:t>
            </w:r>
          </w:p>
        </w:tc>
        <w:tc>
          <w:tcPr>
            <w:tcW w:w="6455" w:type="dxa"/>
          </w:tcPr>
          <w:p w:rsidR="00447A6E" w:rsidRDefault="00447A6E">
            <w:pPr>
              <w:pStyle w:val="TableParagraph"/>
              <w:rPr>
                <w:rFonts w:ascii="仿宋_GB2312"/>
                <w:sz w:val="20"/>
              </w:rPr>
            </w:pPr>
          </w:p>
          <w:p w:rsidR="00447A6E" w:rsidRDefault="00713112">
            <w:pPr>
              <w:pStyle w:val="TableParagraph"/>
              <w:spacing w:before="172"/>
              <w:ind w:left="1484"/>
              <w:rPr>
                <w:sz w:val="19"/>
              </w:rPr>
            </w:pPr>
            <w:r>
              <w:rPr>
                <w:sz w:val="19"/>
              </w:rPr>
              <w:t>对谎报或者故意夸大水上险情的处罚</w:t>
            </w:r>
          </w:p>
        </w:tc>
        <w:tc>
          <w:tcPr>
            <w:tcW w:w="12194" w:type="dxa"/>
          </w:tcPr>
          <w:p w:rsidR="00447A6E" w:rsidRDefault="00713112">
            <w:pPr>
              <w:pStyle w:val="TableParagraph"/>
              <w:spacing w:before="20" w:line="288" w:lineRule="exact"/>
              <w:ind w:left="100"/>
              <w:rPr>
                <w:sz w:val="19"/>
              </w:rPr>
            </w:pPr>
            <w:r>
              <w:rPr>
                <w:sz w:val="19"/>
              </w:rPr>
              <w:t>【地方性法规】《江苏省水上搜寻救助条例（</w:t>
            </w:r>
            <w:r>
              <w:rPr>
                <w:rFonts w:ascii="Times New Roman" w:eastAsia="Times New Roman"/>
                <w:sz w:val="19"/>
              </w:rPr>
              <w:t>2010</w:t>
            </w:r>
            <w:r>
              <w:rPr>
                <w:sz w:val="19"/>
              </w:rPr>
              <w:t>）》</w:t>
            </w:r>
          </w:p>
          <w:p w:rsidR="00447A6E" w:rsidRDefault="00713112">
            <w:pPr>
              <w:pStyle w:val="TableParagraph"/>
              <w:spacing w:line="272" w:lineRule="exact"/>
              <w:ind w:left="525"/>
              <w:rPr>
                <w:sz w:val="19"/>
              </w:rPr>
            </w:pPr>
            <w:r>
              <w:rPr>
                <w:sz w:val="19"/>
              </w:rPr>
              <w:t>第三十九条</w:t>
            </w:r>
            <w:r>
              <w:rPr>
                <w:sz w:val="19"/>
              </w:rPr>
              <w:t>违反本条例规定，有下列行为之一的，按照下列规定予以处罚：</w:t>
            </w:r>
          </w:p>
          <w:p w:rsidR="00447A6E" w:rsidRDefault="00713112">
            <w:pPr>
              <w:pStyle w:val="TableParagraph"/>
              <w:spacing w:before="8" w:line="213" w:lineRule="auto"/>
              <w:ind w:left="117" w:right="246" w:firstLine="384"/>
              <w:rPr>
                <w:sz w:val="19"/>
              </w:rPr>
            </w:pPr>
            <w:r>
              <w:rPr>
                <w:sz w:val="19"/>
              </w:rPr>
              <w:t>（二）</w:t>
            </w:r>
            <w:r>
              <w:rPr>
                <w:sz w:val="19"/>
              </w:rPr>
              <w:t>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w:t>
            </w:r>
          </w:p>
        </w:tc>
        <w:tc>
          <w:tcPr>
            <w:tcW w:w="945" w:type="dxa"/>
          </w:tcPr>
          <w:p w:rsidR="00447A6E" w:rsidRDefault="00447A6E">
            <w:pPr>
              <w:pStyle w:val="TableParagraph"/>
              <w:rPr>
                <w:rFonts w:ascii="仿宋_GB2312"/>
                <w:sz w:val="20"/>
              </w:rPr>
            </w:pPr>
          </w:p>
          <w:p w:rsidR="00447A6E" w:rsidRDefault="00713112">
            <w:pPr>
              <w:pStyle w:val="TableParagraph"/>
              <w:spacing w:before="172"/>
              <w:ind w:left="276"/>
              <w:rPr>
                <w:sz w:val="19"/>
              </w:rPr>
            </w:pPr>
            <w:r>
              <w:rPr>
                <w:sz w:val="19"/>
              </w:rPr>
              <w:t>水上</w:t>
            </w:r>
          </w:p>
        </w:tc>
      </w:tr>
      <w:tr w:rsidR="00447A6E">
        <w:trPr>
          <w:trHeight w:val="1137"/>
        </w:trPr>
        <w:tc>
          <w:tcPr>
            <w:tcW w:w="1584" w:type="dxa"/>
          </w:tcPr>
          <w:p w:rsidR="00447A6E" w:rsidRDefault="00447A6E">
            <w:pPr>
              <w:pStyle w:val="TableParagraph"/>
              <w:rPr>
                <w:rFonts w:ascii="仿宋_GB2312"/>
                <w:sz w:val="20"/>
              </w:rPr>
            </w:pPr>
          </w:p>
          <w:p w:rsidR="00447A6E" w:rsidRDefault="00447A6E">
            <w:pPr>
              <w:pStyle w:val="TableParagraph"/>
              <w:spacing w:before="3"/>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320218043000</w:t>
            </w:r>
          </w:p>
        </w:tc>
        <w:tc>
          <w:tcPr>
            <w:tcW w:w="6455" w:type="dxa"/>
          </w:tcPr>
          <w:p w:rsidR="00447A6E" w:rsidRDefault="00447A6E">
            <w:pPr>
              <w:pStyle w:val="TableParagraph"/>
              <w:rPr>
                <w:rFonts w:ascii="仿宋_GB2312"/>
                <w:sz w:val="20"/>
              </w:rPr>
            </w:pPr>
          </w:p>
          <w:p w:rsidR="00447A6E" w:rsidRDefault="00713112">
            <w:pPr>
              <w:pStyle w:val="TableParagraph"/>
              <w:spacing w:before="149"/>
              <w:ind w:left="284"/>
              <w:rPr>
                <w:sz w:val="19"/>
              </w:rPr>
            </w:pPr>
            <w:r>
              <w:rPr>
                <w:sz w:val="19"/>
              </w:rPr>
              <w:t>对发现误报水上险情不立即重新报告，采取措施消除影响的处罚</w:t>
            </w:r>
          </w:p>
        </w:tc>
        <w:tc>
          <w:tcPr>
            <w:tcW w:w="12194" w:type="dxa"/>
          </w:tcPr>
          <w:p w:rsidR="00447A6E" w:rsidRDefault="00713112">
            <w:pPr>
              <w:pStyle w:val="TableParagraph"/>
              <w:spacing w:line="286" w:lineRule="exact"/>
              <w:ind w:left="100"/>
              <w:rPr>
                <w:sz w:val="19"/>
              </w:rPr>
            </w:pPr>
            <w:r>
              <w:rPr>
                <w:sz w:val="19"/>
              </w:rPr>
              <w:t>【地方性法规】《江苏省水上搜寻救助条例（</w:t>
            </w:r>
            <w:r>
              <w:rPr>
                <w:rFonts w:ascii="Times New Roman" w:eastAsia="Times New Roman"/>
                <w:sz w:val="19"/>
              </w:rPr>
              <w:t>2010</w:t>
            </w:r>
            <w:r>
              <w:rPr>
                <w:sz w:val="19"/>
              </w:rPr>
              <w:t>）》</w:t>
            </w:r>
          </w:p>
          <w:p w:rsidR="00447A6E" w:rsidRDefault="00713112">
            <w:pPr>
              <w:pStyle w:val="TableParagraph"/>
              <w:spacing w:line="272" w:lineRule="exact"/>
              <w:ind w:left="525"/>
              <w:rPr>
                <w:sz w:val="19"/>
              </w:rPr>
            </w:pPr>
            <w:r>
              <w:rPr>
                <w:sz w:val="19"/>
              </w:rPr>
              <w:t>第三十九条</w:t>
            </w:r>
            <w:r>
              <w:rPr>
                <w:sz w:val="19"/>
              </w:rPr>
              <w:t>违反本条例规定，有下列行为之一的，按照下列规定予以处罚：</w:t>
            </w:r>
          </w:p>
          <w:p w:rsidR="00447A6E" w:rsidRDefault="00713112">
            <w:pPr>
              <w:pStyle w:val="TableParagraph"/>
              <w:spacing w:before="7" w:line="213" w:lineRule="auto"/>
              <w:ind w:left="138" w:right="205" w:firstLine="362"/>
              <w:rPr>
                <w:sz w:val="19"/>
              </w:rPr>
            </w:pPr>
            <w:r>
              <w:rPr>
                <w:sz w:val="19"/>
              </w:rPr>
              <w:t>（三）违反第二十三条第三款规定，发现误报水上险情不立即重新报告，采取措施消除影响的，由海事管理机构处一千元以上一万元</w:t>
            </w:r>
            <w:r>
              <w:rPr>
                <w:sz w:val="19"/>
              </w:rPr>
              <w:t>以下罚款，并可以对责任船员给予暂扣适任证书或者其他适任证件三个月至六个月直至吊销适任证书或者其他适任证件的处罚。</w:t>
            </w:r>
          </w:p>
        </w:tc>
        <w:tc>
          <w:tcPr>
            <w:tcW w:w="945" w:type="dxa"/>
          </w:tcPr>
          <w:p w:rsidR="00447A6E" w:rsidRDefault="00447A6E">
            <w:pPr>
              <w:pStyle w:val="TableParagraph"/>
              <w:rPr>
                <w:rFonts w:ascii="仿宋_GB2312"/>
                <w:sz w:val="20"/>
              </w:rPr>
            </w:pPr>
          </w:p>
          <w:p w:rsidR="00447A6E" w:rsidRDefault="00713112">
            <w:pPr>
              <w:pStyle w:val="TableParagraph"/>
              <w:spacing w:before="149"/>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320218818000</w:t>
            </w:r>
          </w:p>
        </w:tc>
        <w:tc>
          <w:tcPr>
            <w:tcW w:w="6455" w:type="dxa"/>
          </w:tcPr>
          <w:p w:rsidR="00447A6E" w:rsidRDefault="00447A6E">
            <w:pPr>
              <w:pStyle w:val="TableParagraph"/>
              <w:spacing w:before="1"/>
              <w:rPr>
                <w:rFonts w:ascii="仿宋_GB2312"/>
                <w:sz w:val="20"/>
              </w:rPr>
            </w:pPr>
          </w:p>
          <w:p w:rsidR="00447A6E" w:rsidRDefault="00713112">
            <w:pPr>
              <w:pStyle w:val="TableParagraph"/>
              <w:spacing w:before="1"/>
              <w:ind w:left="164" w:right="491"/>
              <w:jc w:val="center"/>
              <w:rPr>
                <w:sz w:val="19"/>
              </w:rPr>
            </w:pPr>
            <w:r>
              <w:rPr>
                <w:sz w:val="19"/>
              </w:rPr>
              <w:t>对未按照规定编制运行方案，</w:t>
            </w:r>
            <w:r>
              <w:rPr>
                <w:sz w:val="19"/>
              </w:rPr>
              <w:t>逾期未改正的处罚</w:t>
            </w:r>
          </w:p>
        </w:tc>
        <w:tc>
          <w:tcPr>
            <w:tcW w:w="12194" w:type="dxa"/>
          </w:tcPr>
          <w:p w:rsidR="00447A6E" w:rsidRDefault="00713112">
            <w:pPr>
              <w:pStyle w:val="TableParagraph"/>
              <w:spacing w:line="275" w:lineRule="exact"/>
              <w:ind w:left="100"/>
              <w:rPr>
                <w:sz w:val="19"/>
              </w:rPr>
            </w:pPr>
            <w:r>
              <w:rPr>
                <w:sz w:val="19"/>
              </w:rPr>
              <w:t>【部门规章】</w:t>
            </w:r>
            <w:r>
              <w:rPr>
                <w:sz w:val="19"/>
              </w:rPr>
              <w:t>《通航建筑物运行管理办法（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3"/>
                <w:sz w:val="19"/>
              </w:rPr>
              <w:t>第三十七条</w:t>
            </w:r>
            <w:r>
              <w:rPr>
                <w:spacing w:val="-3"/>
                <w:sz w:val="19"/>
              </w:rPr>
              <w:t>运行单位有下列行为之一的，</w:t>
            </w:r>
            <w:r>
              <w:rPr>
                <w:spacing w:val="-3"/>
                <w:sz w:val="19"/>
              </w:rPr>
              <w:t>由负责航道管理的部门责令限期改正；逾期未改正的，处</w:t>
            </w:r>
            <w:r>
              <w:rPr>
                <w:rFonts w:ascii="Times New Roman" w:eastAsia="Times New Roman"/>
                <w:sz w:val="19"/>
              </w:rPr>
              <w:t>1</w:t>
            </w:r>
            <w:r>
              <w:rPr>
                <w:spacing w:val="6"/>
                <w:sz w:val="19"/>
              </w:rPr>
              <w:t>万元以上</w:t>
            </w:r>
            <w:r>
              <w:rPr>
                <w:rFonts w:ascii="Times New Roman" w:eastAsia="Times New Roman"/>
                <w:sz w:val="19"/>
              </w:rPr>
              <w:t>3</w:t>
            </w:r>
            <w:r>
              <w:rPr>
                <w:sz w:val="19"/>
              </w:rPr>
              <w:t>万元以下的罚款：</w:t>
            </w:r>
          </w:p>
          <w:p w:rsidR="00447A6E" w:rsidRDefault="00713112">
            <w:pPr>
              <w:pStyle w:val="TableParagraph"/>
              <w:spacing w:line="276" w:lineRule="exact"/>
              <w:ind w:left="501"/>
              <w:rPr>
                <w:sz w:val="19"/>
              </w:rPr>
            </w:pPr>
            <w:r>
              <w:rPr>
                <w:sz w:val="19"/>
              </w:rPr>
              <w:t>（一）未按照本办法规定编制运行方案的；</w:t>
            </w:r>
          </w:p>
        </w:tc>
        <w:tc>
          <w:tcPr>
            <w:tcW w:w="945" w:type="dxa"/>
          </w:tcPr>
          <w:p w:rsidR="00447A6E" w:rsidRDefault="00447A6E">
            <w:pPr>
              <w:pStyle w:val="TableParagraph"/>
              <w:spacing w:before="1"/>
              <w:rPr>
                <w:rFonts w:ascii="仿宋_GB2312"/>
                <w:sz w:val="20"/>
              </w:rPr>
            </w:pPr>
          </w:p>
          <w:p w:rsidR="00447A6E" w:rsidRDefault="00713112">
            <w:pPr>
              <w:pStyle w:val="TableParagraph"/>
              <w:spacing w:before="1"/>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320218489000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ight="481"/>
              <w:jc w:val="center"/>
              <w:rPr>
                <w:sz w:val="19"/>
              </w:rPr>
            </w:pPr>
            <w:r>
              <w:rPr>
                <w:sz w:val="19"/>
              </w:rPr>
              <w:t>对强行过闸行为的处罚</w:t>
            </w:r>
          </w:p>
        </w:tc>
        <w:tc>
          <w:tcPr>
            <w:tcW w:w="12194" w:type="dxa"/>
          </w:tcPr>
          <w:p w:rsidR="00447A6E" w:rsidRDefault="00713112">
            <w:pPr>
              <w:pStyle w:val="TableParagraph"/>
              <w:spacing w:line="279"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6" w:line="213" w:lineRule="auto"/>
              <w:ind w:left="119" w:right="318" w:firstLine="405"/>
              <w:rPr>
                <w:sz w:val="19"/>
              </w:rPr>
            </w:pPr>
            <w:r>
              <w:rPr>
                <w:spacing w:val="-2"/>
                <w:sz w:val="19"/>
              </w:rPr>
              <w:t>第三十八条</w:t>
            </w:r>
            <w:r>
              <w:rPr>
                <w:spacing w:val="-2"/>
                <w:sz w:val="19"/>
              </w:rPr>
              <w:t>过闸船舶、船员有下列行为之一，影响通航建筑物正常运行的，</w:t>
            </w:r>
            <w:r>
              <w:rPr>
                <w:spacing w:val="-2"/>
                <w:sz w:val="19"/>
              </w:rPr>
              <w:t>由负责航道管理的部门责令改正，对船舶经营人处</w:t>
            </w:r>
            <w:r>
              <w:rPr>
                <w:rFonts w:ascii="Times New Roman" w:eastAsia="Times New Roman"/>
                <w:sz w:val="19"/>
              </w:rPr>
              <w:t>5</w:t>
            </w:r>
            <w:r>
              <w:rPr>
                <w:sz w:val="19"/>
              </w:rPr>
              <w:t>万</w:t>
            </w:r>
            <w:r>
              <w:rPr>
                <w:spacing w:val="-6"/>
                <w:sz w:val="19"/>
              </w:rPr>
              <w:t>元以下的罚款，</w:t>
            </w:r>
            <w:r>
              <w:rPr>
                <w:spacing w:val="-6"/>
                <w:sz w:val="19"/>
              </w:rPr>
              <w:t>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74" w:lineRule="exact"/>
              <w:ind w:left="501"/>
              <w:rPr>
                <w:sz w:val="19"/>
              </w:rPr>
            </w:pPr>
            <w:r>
              <w:rPr>
                <w:sz w:val="19"/>
              </w:rPr>
              <w:t>（一）有本办法第二十一条规定的情形强行过闸的；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286"/>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320218486000</w:t>
            </w:r>
          </w:p>
        </w:tc>
        <w:tc>
          <w:tcPr>
            <w:tcW w:w="6455" w:type="dxa"/>
          </w:tcPr>
          <w:p w:rsidR="00447A6E" w:rsidRDefault="00447A6E">
            <w:pPr>
              <w:pStyle w:val="TableParagraph"/>
              <w:spacing w:before="11"/>
              <w:rPr>
                <w:rFonts w:ascii="仿宋_GB2312"/>
                <w:sz w:val="26"/>
              </w:rPr>
            </w:pPr>
          </w:p>
          <w:p w:rsidR="00447A6E" w:rsidRDefault="00713112">
            <w:pPr>
              <w:pStyle w:val="TableParagraph"/>
              <w:spacing w:line="288" w:lineRule="exact"/>
              <w:ind w:left="100" w:right="186"/>
              <w:jc w:val="center"/>
              <w:rPr>
                <w:sz w:val="19"/>
              </w:rPr>
            </w:pPr>
            <w:r>
              <w:rPr>
                <w:spacing w:val="-4"/>
                <w:sz w:val="19"/>
              </w:rPr>
              <w:t>对过闸船舶、船员不服从调度指挥，</w:t>
            </w:r>
            <w:r>
              <w:rPr>
                <w:spacing w:val="-4"/>
                <w:sz w:val="19"/>
              </w:rPr>
              <w:t>抢档超越影响通航建筑物正常</w:t>
            </w:r>
            <w:r>
              <w:rPr>
                <w:spacing w:val="-4"/>
                <w:sz w:val="19"/>
              </w:rPr>
              <w:t>运</w:t>
            </w:r>
          </w:p>
          <w:p w:rsidR="00447A6E" w:rsidRDefault="00713112">
            <w:pPr>
              <w:pStyle w:val="TableParagraph"/>
              <w:spacing w:line="288" w:lineRule="exact"/>
              <w:ind w:left="10" w:right="503"/>
              <w:jc w:val="center"/>
              <w:rPr>
                <w:sz w:val="19"/>
              </w:rPr>
            </w:pPr>
            <w:r>
              <w:rPr>
                <w:sz w:val="19"/>
              </w:rPr>
              <w:t>行的处罚</w:t>
            </w:r>
          </w:p>
        </w:tc>
        <w:tc>
          <w:tcPr>
            <w:tcW w:w="12194" w:type="dxa"/>
          </w:tcPr>
          <w:p w:rsidR="00447A6E" w:rsidRDefault="00713112">
            <w:pPr>
              <w:pStyle w:val="TableParagraph"/>
              <w:spacing w:before="75" w:line="287"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5" w:line="213" w:lineRule="auto"/>
              <w:ind w:left="119" w:right="318" w:firstLine="405"/>
              <w:rPr>
                <w:sz w:val="19"/>
              </w:rPr>
            </w:pPr>
            <w:r>
              <w:rPr>
                <w:spacing w:val="-2"/>
                <w:sz w:val="19"/>
              </w:rPr>
              <w:t>第三十八条</w:t>
            </w:r>
            <w:r>
              <w:rPr>
                <w:spacing w:val="-2"/>
                <w:sz w:val="19"/>
              </w:rPr>
              <w:t>过闸船舶、船员有下列行为之一，影响通航建筑物正常运行的，</w:t>
            </w:r>
            <w:r>
              <w:rPr>
                <w:spacing w:val="-2"/>
                <w:sz w:val="19"/>
              </w:rPr>
              <w:t>由负责航道管理的部门责令改正，对船舶经营人处</w:t>
            </w:r>
            <w:r>
              <w:rPr>
                <w:rFonts w:ascii="Times New Roman" w:eastAsia="Times New Roman"/>
                <w:sz w:val="19"/>
              </w:rPr>
              <w:t>5</w:t>
            </w:r>
            <w:r>
              <w:rPr>
                <w:sz w:val="19"/>
              </w:rPr>
              <w:t>万</w:t>
            </w:r>
            <w:r>
              <w:rPr>
                <w:spacing w:val="-6"/>
                <w:sz w:val="19"/>
              </w:rPr>
              <w:t>元以下的罚款，</w:t>
            </w:r>
            <w:r>
              <w:rPr>
                <w:spacing w:val="-6"/>
                <w:sz w:val="19"/>
              </w:rPr>
              <w:t>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83" w:lineRule="exact"/>
              <w:ind w:left="501"/>
              <w:rPr>
                <w:sz w:val="19"/>
              </w:rPr>
            </w:pPr>
            <w:r>
              <w:rPr>
                <w:sz w:val="19"/>
              </w:rPr>
              <w:t>（二）不服从调度指挥，抢档超越的；</w:t>
            </w:r>
          </w:p>
        </w:tc>
        <w:tc>
          <w:tcPr>
            <w:tcW w:w="945" w:type="dxa"/>
          </w:tcPr>
          <w:p w:rsidR="00447A6E" w:rsidRDefault="00447A6E">
            <w:pPr>
              <w:pStyle w:val="TableParagraph"/>
              <w:rPr>
                <w:rFonts w:ascii="仿宋_GB2312"/>
                <w:sz w:val="20"/>
              </w:rPr>
            </w:pPr>
          </w:p>
          <w:p w:rsidR="00447A6E" w:rsidRDefault="00447A6E">
            <w:pPr>
              <w:pStyle w:val="TableParagraph"/>
              <w:spacing w:before="7"/>
              <w:rPr>
                <w:rFonts w:ascii="仿宋_GB2312"/>
                <w:sz w:val="17"/>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83"/>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320218484000</w:t>
            </w:r>
          </w:p>
        </w:tc>
        <w:tc>
          <w:tcPr>
            <w:tcW w:w="6455" w:type="dxa"/>
          </w:tcPr>
          <w:p w:rsidR="00447A6E" w:rsidRDefault="00447A6E">
            <w:pPr>
              <w:pStyle w:val="TableParagraph"/>
              <w:rPr>
                <w:rFonts w:ascii="仿宋_GB2312"/>
                <w:sz w:val="20"/>
              </w:rPr>
            </w:pPr>
          </w:p>
          <w:p w:rsidR="00447A6E" w:rsidRDefault="00713112">
            <w:pPr>
              <w:pStyle w:val="TableParagraph"/>
              <w:spacing w:before="173"/>
              <w:ind w:left="284"/>
              <w:rPr>
                <w:sz w:val="19"/>
              </w:rPr>
            </w:pPr>
            <w:r>
              <w:rPr>
                <w:sz w:val="19"/>
              </w:rPr>
              <w:t>对过闸船舶、船员上下旅客行为影响通航建筑物正常运行的处罚</w:t>
            </w:r>
          </w:p>
        </w:tc>
        <w:tc>
          <w:tcPr>
            <w:tcW w:w="12194" w:type="dxa"/>
          </w:tcPr>
          <w:p w:rsidR="00447A6E" w:rsidRDefault="00713112">
            <w:pPr>
              <w:pStyle w:val="TableParagraph"/>
              <w:spacing w:before="21" w:line="288"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6" w:line="213" w:lineRule="auto"/>
              <w:ind w:left="114" w:right="246" w:firstLine="410"/>
              <w:rPr>
                <w:sz w:val="19"/>
              </w:rPr>
            </w:pPr>
            <w:r>
              <w:rPr>
                <w:w w:val="95"/>
                <w:sz w:val="19"/>
              </w:rPr>
              <w:t>第三十八条第三项</w:t>
            </w:r>
            <w:r>
              <w:rPr>
                <w:w w:val="95"/>
                <w:sz w:val="19"/>
              </w:rPr>
              <w:t>过闸船舶、船员有下列行为之一，影响通航建筑物正常运行的，</w:t>
            </w:r>
            <w:r>
              <w:rPr>
                <w:w w:val="95"/>
                <w:sz w:val="19"/>
              </w:rPr>
              <w:t>由负责航道管理的部门责令改正，对船舶经营人</w:t>
            </w:r>
            <w:r>
              <w:rPr>
                <w:sz w:val="19"/>
              </w:rPr>
              <w:t>处</w:t>
            </w:r>
            <w:r>
              <w:rPr>
                <w:rFonts w:ascii="Times New Roman" w:eastAsia="Times New Roman"/>
                <w:sz w:val="19"/>
              </w:rPr>
              <w:t>5</w:t>
            </w:r>
            <w:r>
              <w:rPr>
                <w:spacing w:val="2"/>
                <w:sz w:val="19"/>
              </w:rPr>
              <w:t>万元以下的罚款，对责任人员处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80" w:lineRule="exact"/>
              <w:ind w:left="501"/>
              <w:rPr>
                <w:sz w:val="19"/>
              </w:rPr>
            </w:pPr>
            <w:r>
              <w:rPr>
                <w:sz w:val="19"/>
              </w:rPr>
              <w:t>（</w:t>
            </w:r>
            <w:r>
              <w:rPr>
                <w:spacing w:val="11"/>
                <w:sz w:val="19"/>
              </w:rPr>
              <w:t>三</w:t>
            </w:r>
            <w:r>
              <w:rPr>
                <w:sz w:val="19"/>
              </w:rPr>
              <w:t>）从事上下旅客、装卸货物、水上加油、船舶维修、捕鱼等活动的；</w:t>
            </w:r>
          </w:p>
        </w:tc>
        <w:tc>
          <w:tcPr>
            <w:tcW w:w="945" w:type="dxa"/>
          </w:tcPr>
          <w:p w:rsidR="00447A6E" w:rsidRDefault="00447A6E">
            <w:pPr>
              <w:pStyle w:val="TableParagraph"/>
              <w:rPr>
                <w:rFonts w:ascii="仿宋_GB2312"/>
                <w:sz w:val="20"/>
              </w:rPr>
            </w:pPr>
          </w:p>
          <w:p w:rsidR="00447A6E" w:rsidRDefault="00713112">
            <w:pPr>
              <w:pStyle w:val="TableParagraph"/>
              <w:spacing w:before="173"/>
              <w:ind w:left="276"/>
              <w:rPr>
                <w:sz w:val="19"/>
              </w:rPr>
            </w:pPr>
            <w:r>
              <w:rPr>
                <w:sz w:val="19"/>
              </w:rPr>
              <w:t>水上</w:t>
            </w:r>
          </w:p>
        </w:tc>
      </w:tr>
      <w:tr w:rsidR="00447A6E">
        <w:trPr>
          <w:trHeight w:val="1213"/>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320218807000</w:t>
            </w:r>
          </w:p>
        </w:tc>
        <w:tc>
          <w:tcPr>
            <w:tcW w:w="6455"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1083"/>
              <w:rPr>
                <w:sz w:val="19"/>
              </w:rPr>
            </w:pPr>
            <w:r>
              <w:rPr>
                <w:sz w:val="19"/>
              </w:rPr>
              <w:t>对过闸船舶、船员从事烧焊等明火作业的处罚</w:t>
            </w:r>
          </w:p>
        </w:tc>
        <w:tc>
          <w:tcPr>
            <w:tcW w:w="12194" w:type="dxa"/>
          </w:tcPr>
          <w:p w:rsidR="00447A6E" w:rsidRDefault="00713112">
            <w:pPr>
              <w:pStyle w:val="TableParagraph"/>
              <w:spacing w:before="36" w:line="288"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6" w:line="213" w:lineRule="auto"/>
              <w:ind w:left="119" w:right="318" w:firstLine="405"/>
              <w:rPr>
                <w:sz w:val="19"/>
              </w:rPr>
            </w:pPr>
            <w:r>
              <w:rPr>
                <w:spacing w:val="-2"/>
                <w:sz w:val="19"/>
              </w:rPr>
              <w:t>第三十八条</w:t>
            </w:r>
            <w:r>
              <w:rPr>
                <w:spacing w:val="-2"/>
                <w:sz w:val="19"/>
              </w:rPr>
              <w:t>过闸船舶、船员有下列行为之一，影响通航建筑物正常运行的，</w:t>
            </w:r>
            <w:r>
              <w:rPr>
                <w:spacing w:val="-2"/>
                <w:sz w:val="19"/>
              </w:rPr>
              <w:t>由负责航道管理的部门责令改正，对船舶经营人处</w:t>
            </w:r>
            <w:r>
              <w:rPr>
                <w:rFonts w:ascii="Times New Roman" w:eastAsia="Times New Roman"/>
                <w:sz w:val="19"/>
              </w:rPr>
              <w:t>5</w:t>
            </w:r>
            <w:r>
              <w:rPr>
                <w:sz w:val="19"/>
              </w:rPr>
              <w:t>万</w:t>
            </w:r>
            <w:r>
              <w:rPr>
                <w:spacing w:val="-6"/>
                <w:sz w:val="19"/>
              </w:rPr>
              <w:t>元以下的罚款，</w:t>
            </w:r>
            <w:r>
              <w:rPr>
                <w:spacing w:val="-6"/>
                <w:sz w:val="19"/>
              </w:rPr>
              <w:t>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80" w:lineRule="exact"/>
              <w:ind w:left="501"/>
              <w:rPr>
                <w:sz w:val="19"/>
              </w:rPr>
            </w:pPr>
            <w:r>
              <w:rPr>
                <w:sz w:val="19"/>
              </w:rPr>
              <w:t>（四）从事烧焊等明火作业的；</w:t>
            </w:r>
          </w:p>
        </w:tc>
        <w:tc>
          <w:tcPr>
            <w:tcW w:w="945"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276"/>
              <w:rPr>
                <w:sz w:val="19"/>
              </w:rPr>
            </w:pPr>
            <w:r>
              <w:rPr>
                <w:sz w:val="19"/>
              </w:rPr>
              <w:t>水上</w:t>
            </w:r>
          </w:p>
        </w:tc>
      </w:tr>
      <w:tr w:rsidR="00447A6E">
        <w:trPr>
          <w:trHeight w:val="905"/>
        </w:trPr>
        <w:tc>
          <w:tcPr>
            <w:tcW w:w="1584" w:type="dxa"/>
          </w:tcPr>
          <w:p w:rsidR="00447A6E" w:rsidRDefault="00447A6E">
            <w:pPr>
              <w:pStyle w:val="TableParagraph"/>
              <w:spacing w:before="2"/>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320218803000</w:t>
            </w:r>
          </w:p>
        </w:tc>
        <w:tc>
          <w:tcPr>
            <w:tcW w:w="6455" w:type="dxa"/>
          </w:tcPr>
          <w:p w:rsidR="00447A6E" w:rsidRDefault="00713112">
            <w:pPr>
              <w:pStyle w:val="TableParagraph"/>
              <w:spacing w:before="41" w:line="213" w:lineRule="auto"/>
              <w:ind w:left="183" w:right="492"/>
              <w:jc w:val="center"/>
              <w:rPr>
                <w:sz w:val="19"/>
              </w:rPr>
            </w:pPr>
            <w:r>
              <w:rPr>
                <w:sz w:val="19"/>
              </w:rPr>
              <w:t>对未经负责航道管理的部门同意，对运行方案中的运行条件、开放</w:t>
            </w:r>
            <w:r>
              <w:rPr>
                <w:spacing w:val="-1"/>
                <w:sz w:val="19"/>
              </w:rPr>
              <w:t>时间、调度规则、养护停航安排等内容进行调整，</w:t>
            </w:r>
            <w:r>
              <w:rPr>
                <w:spacing w:val="-1"/>
                <w:sz w:val="19"/>
              </w:rPr>
              <w:t>逾期未改正的处</w:t>
            </w:r>
            <w:r>
              <w:rPr>
                <w:sz w:val="19"/>
              </w:rPr>
              <w:t>罚</w:t>
            </w:r>
          </w:p>
        </w:tc>
        <w:tc>
          <w:tcPr>
            <w:tcW w:w="12194" w:type="dxa"/>
          </w:tcPr>
          <w:p w:rsidR="00447A6E" w:rsidRDefault="00713112">
            <w:pPr>
              <w:pStyle w:val="TableParagraph"/>
              <w:spacing w:before="18" w:line="288"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2"/>
                <w:sz w:val="19"/>
              </w:rPr>
              <w:t>第三十七条</w:t>
            </w:r>
            <w:r>
              <w:rPr>
                <w:spacing w:val="-2"/>
                <w:sz w:val="19"/>
              </w:rPr>
              <w:t>运行单位有下列行为之一的，</w:t>
            </w:r>
            <w:r>
              <w:rPr>
                <w:spacing w:val="-2"/>
                <w:sz w:val="19"/>
              </w:rPr>
              <w:t>由负责航道管理的部门责令限期改正；逾期未改正的，处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88" w:lineRule="exact"/>
              <w:ind w:left="501"/>
              <w:rPr>
                <w:sz w:val="19"/>
              </w:rPr>
            </w:pPr>
            <w:r>
              <w:rPr>
                <w:sz w:val="19"/>
              </w:rPr>
              <w:t>（</w:t>
            </w:r>
            <w:r>
              <w:rPr>
                <w:spacing w:val="11"/>
                <w:sz w:val="19"/>
              </w:rPr>
              <w:t>二</w:t>
            </w:r>
            <w:r>
              <w:rPr>
                <w:sz w:val="19"/>
              </w:rPr>
              <w:t>）未经负责航道管理的部门同意，对运行方案中的运行条件、开放时间、调度规则、养护停航安排等内容进行调整的；</w:t>
            </w:r>
          </w:p>
        </w:tc>
        <w:tc>
          <w:tcPr>
            <w:tcW w:w="945" w:type="dxa"/>
          </w:tcPr>
          <w:p w:rsidR="00447A6E" w:rsidRDefault="00447A6E">
            <w:pPr>
              <w:pStyle w:val="TableParagraph"/>
              <w:spacing w:before="7"/>
              <w:rPr>
                <w:rFonts w:ascii="仿宋_GB2312"/>
              </w:rPr>
            </w:pPr>
          </w:p>
          <w:p w:rsidR="00447A6E" w:rsidRDefault="00713112">
            <w:pPr>
              <w:pStyle w:val="TableParagraph"/>
              <w:ind w:left="276"/>
              <w:rPr>
                <w:sz w:val="19"/>
              </w:rPr>
            </w:pPr>
            <w:r>
              <w:rPr>
                <w:sz w:val="19"/>
              </w:rPr>
              <w:t>水上</w:t>
            </w:r>
          </w:p>
        </w:tc>
      </w:tr>
      <w:tr w:rsidR="00447A6E">
        <w:trPr>
          <w:trHeight w:val="918"/>
        </w:trPr>
        <w:tc>
          <w:tcPr>
            <w:tcW w:w="1584" w:type="dxa"/>
          </w:tcPr>
          <w:p w:rsidR="00447A6E" w:rsidRDefault="00447A6E">
            <w:pPr>
              <w:pStyle w:val="TableParagraph"/>
              <w:spacing w:before="7"/>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320218802000</w:t>
            </w:r>
          </w:p>
        </w:tc>
        <w:tc>
          <w:tcPr>
            <w:tcW w:w="6455" w:type="dxa"/>
          </w:tcPr>
          <w:p w:rsidR="00447A6E" w:rsidRDefault="00447A6E">
            <w:pPr>
              <w:pStyle w:val="TableParagraph"/>
              <w:spacing w:before="2"/>
              <w:rPr>
                <w:rFonts w:ascii="仿宋_GB2312"/>
                <w:sz w:val="23"/>
              </w:rPr>
            </w:pPr>
          </w:p>
          <w:p w:rsidR="00447A6E" w:rsidRDefault="00713112">
            <w:pPr>
              <w:pStyle w:val="TableParagraph"/>
              <w:ind w:left="183" w:right="476"/>
              <w:jc w:val="center"/>
              <w:rPr>
                <w:sz w:val="19"/>
              </w:rPr>
            </w:pPr>
            <w:r>
              <w:rPr>
                <w:sz w:val="19"/>
              </w:rPr>
              <w:t>对未按照运行方案开放通航建筑物</w:t>
            </w:r>
            <w:r>
              <w:rPr>
                <w:rFonts w:ascii="Times New Roman" w:eastAsia="Times New Roman"/>
                <w:spacing w:val="10"/>
                <w:sz w:val="19"/>
              </w:rPr>
              <w:t>,</w:t>
            </w:r>
            <w:r>
              <w:rPr>
                <w:sz w:val="19"/>
              </w:rPr>
              <w:t>逾期未改正的处罚</w:t>
            </w:r>
          </w:p>
        </w:tc>
        <w:tc>
          <w:tcPr>
            <w:tcW w:w="12194" w:type="dxa"/>
          </w:tcPr>
          <w:p w:rsidR="00447A6E" w:rsidRDefault="00713112">
            <w:pPr>
              <w:pStyle w:val="TableParagraph"/>
              <w:spacing w:before="23" w:line="288"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pacing w:val="-2"/>
                <w:sz w:val="19"/>
              </w:rPr>
              <w:t>第三十七条</w:t>
            </w:r>
            <w:r>
              <w:rPr>
                <w:spacing w:val="-2"/>
                <w:sz w:val="19"/>
              </w:rPr>
              <w:t>运行单位有下列行为之一的，</w:t>
            </w:r>
            <w:r>
              <w:rPr>
                <w:spacing w:val="-2"/>
                <w:sz w:val="19"/>
              </w:rPr>
              <w:t>由负责航道管理的部门责令限期改正；逾期未改正的，处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90" w:lineRule="exact"/>
              <w:ind w:left="501"/>
              <w:rPr>
                <w:sz w:val="19"/>
              </w:rPr>
            </w:pPr>
            <w:r>
              <w:rPr>
                <w:sz w:val="19"/>
              </w:rPr>
              <w:t>（三）未按照运行方案开放通航建筑物的；</w:t>
            </w:r>
          </w:p>
        </w:tc>
        <w:tc>
          <w:tcPr>
            <w:tcW w:w="945" w:type="dxa"/>
          </w:tcPr>
          <w:p w:rsidR="00447A6E" w:rsidRDefault="00447A6E">
            <w:pPr>
              <w:pStyle w:val="TableParagraph"/>
              <w:spacing w:before="2"/>
              <w:rPr>
                <w:rFonts w:ascii="仿宋_GB2312"/>
                <w:sz w:val="23"/>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320218800000</w:t>
            </w:r>
          </w:p>
        </w:tc>
        <w:tc>
          <w:tcPr>
            <w:tcW w:w="6455" w:type="dxa"/>
          </w:tcPr>
          <w:p w:rsidR="00447A6E" w:rsidRDefault="00713112">
            <w:pPr>
              <w:pStyle w:val="TableParagraph"/>
              <w:spacing w:before="122" w:line="288" w:lineRule="exact"/>
              <w:ind w:left="145" w:right="186"/>
              <w:jc w:val="center"/>
              <w:rPr>
                <w:sz w:val="19"/>
              </w:rPr>
            </w:pPr>
            <w:r>
              <w:rPr>
                <w:sz w:val="19"/>
              </w:rPr>
              <w:t>对未按照调度规则进行船舶调度或者无正当理由调整船舶过闸次序</w:t>
            </w:r>
            <w:r>
              <w:rPr>
                <w:rFonts w:ascii="Times New Roman" w:eastAsia="Times New Roman"/>
                <w:spacing w:val="5"/>
                <w:sz w:val="19"/>
              </w:rPr>
              <w:t>,</w:t>
            </w:r>
            <w:r>
              <w:rPr>
                <w:sz w:val="19"/>
              </w:rPr>
              <w:t>逾</w:t>
            </w:r>
          </w:p>
          <w:p w:rsidR="00447A6E" w:rsidRDefault="00713112">
            <w:pPr>
              <w:pStyle w:val="TableParagraph"/>
              <w:spacing w:line="288" w:lineRule="exact"/>
              <w:ind w:left="1" w:right="503"/>
              <w:jc w:val="center"/>
              <w:rPr>
                <w:sz w:val="19"/>
              </w:rPr>
            </w:pPr>
            <w:r>
              <w:rPr>
                <w:sz w:val="19"/>
              </w:rPr>
              <w:t>期未改正的处罚</w:t>
            </w:r>
          </w:p>
        </w:tc>
        <w:tc>
          <w:tcPr>
            <w:tcW w:w="12194" w:type="dxa"/>
          </w:tcPr>
          <w:p w:rsidR="00447A6E" w:rsidRDefault="00713112">
            <w:pPr>
              <w:pStyle w:val="TableParagraph"/>
              <w:spacing w:line="277"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3"/>
                <w:sz w:val="19"/>
              </w:rPr>
              <w:t>第三十七条</w:t>
            </w:r>
            <w:r>
              <w:rPr>
                <w:spacing w:val="-3"/>
                <w:sz w:val="19"/>
              </w:rPr>
              <w:t>运行单位有下列行为之一的，</w:t>
            </w:r>
            <w:r>
              <w:rPr>
                <w:spacing w:val="-3"/>
                <w:sz w:val="19"/>
              </w:rPr>
              <w:t>由负责航道管理的部门责令限期改正；逾期未改正的，处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75" w:lineRule="exact"/>
              <w:ind w:left="501"/>
              <w:rPr>
                <w:sz w:val="19"/>
              </w:rPr>
            </w:pPr>
            <w:r>
              <w:rPr>
                <w:sz w:val="19"/>
              </w:rPr>
              <w:t>（四）未按照调度规则进行船舶调度或者无正当理由调整船舶过闸次序的；</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320218799000</w:t>
            </w:r>
          </w:p>
        </w:tc>
        <w:tc>
          <w:tcPr>
            <w:tcW w:w="6455" w:type="dxa"/>
          </w:tcPr>
          <w:p w:rsidR="00447A6E" w:rsidRDefault="00713112">
            <w:pPr>
              <w:pStyle w:val="TableParagraph"/>
              <w:spacing w:before="123" w:line="289" w:lineRule="exact"/>
              <w:ind w:left="97" w:right="186"/>
              <w:jc w:val="center"/>
              <w:rPr>
                <w:sz w:val="19"/>
              </w:rPr>
            </w:pPr>
            <w:r>
              <w:rPr>
                <w:sz w:val="19"/>
              </w:rPr>
              <w:t>对未及时开展养护，造成通航建筑物停止运行或者不能正常运行，</w:t>
            </w:r>
            <w:r>
              <w:rPr>
                <w:sz w:val="19"/>
              </w:rPr>
              <w:t>逾</w:t>
            </w:r>
          </w:p>
          <w:p w:rsidR="00447A6E" w:rsidRDefault="00713112">
            <w:pPr>
              <w:pStyle w:val="TableParagraph"/>
              <w:spacing w:line="289" w:lineRule="exact"/>
              <w:ind w:left="1" w:right="503"/>
              <w:jc w:val="center"/>
              <w:rPr>
                <w:sz w:val="19"/>
              </w:rPr>
            </w:pPr>
            <w:r>
              <w:rPr>
                <w:sz w:val="19"/>
              </w:rPr>
              <w:t>期未改正的处罚</w:t>
            </w:r>
          </w:p>
        </w:tc>
        <w:tc>
          <w:tcPr>
            <w:tcW w:w="12194" w:type="dxa"/>
          </w:tcPr>
          <w:p w:rsidR="00447A6E" w:rsidRDefault="00713112">
            <w:pPr>
              <w:pStyle w:val="TableParagraph"/>
              <w:spacing w:line="278"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2"/>
                <w:sz w:val="19"/>
              </w:rPr>
              <w:t>第三十七条</w:t>
            </w:r>
            <w:r>
              <w:rPr>
                <w:spacing w:val="-2"/>
                <w:sz w:val="19"/>
              </w:rPr>
              <w:t>运行单位有下列行为之一的，</w:t>
            </w:r>
            <w:r>
              <w:rPr>
                <w:spacing w:val="-2"/>
                <w:sz w:val="19"/>
              </w:rPr>
              <w:t>由负责航道管理的部门责令限期改正；逾期未改正的，处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76" w:lineRule="exact"/>
              <w:ind w:left="501"/>
              <w:rPr>
                <w:sz w:val="19"/>
              </w:rPr>
            </w:pPr>
            <w:r>
              <w:rPr>
                <w:sz w:val="19"/>
              </w:rPr>
              <w:t>（</w:t>
            </w:r>
            <w:r>
              <w:rPr>
                <w:spacing w:val="11"/>
                <w:sz w:val="19"/>
              </w:rPr>
              <w:t>五</w:t>
            </w:r>
            <w:r>
              <w:rPr>
                <w:sz w:val="19"/>
              </w:rPr>
              <w:t>）未及时开展养护，造成通航建筑物停止运行或者不能正常运行的；</w:t>
            </w:r>
          </w:p>
        </w:tc>
        <w:tc>
          <w:tcPr>
            <w:tcW w:w="945" w:type="dxa"/>
          </w:tcPr>
          <w:p w:rsidR="00447A6E" w:rsidRDefault="00447A6E">
            <w:pPr>
              <w:pStyle w:val="TableParagraph"/>
              <w:spacing w:before="4"/>
              <w:rPr>
                <w:rFonts w:ascii="仿宋_GB2312"/>
                <w:sz w:val="20"/>
              </w:rPr>
            </w:pPr>
          </w:p>
          <w:p w:rsidR="00447A6E" w:rsidRDefault="00713112">
            <w:pPr>
              <w:pStyle w:val="TableParagraph"/>
              <w:ind w:left="276"/>
              <w:rPr>
                <w:sz w:val="19"/>
              </w:rPr>
            </w:pPr>
            <w:r>
              <w:rPr>
                <w:sz w:val="19"/>
              </w:rPr>
              <w:t>水上</w:t>
            </w:r>
          </w:p>
        </w:tc>
      </w:tr>
      <w:tr w:rsidR="00447A6E">
        <w:trPr>
          <w:trHeight w:val="815"/>
        </w:trPr>
        <w:tc>
          <w:tcPr>
            <w:tcW w:w="1584" w:type="dxa"/>
          </w:tcPr>
          <w:p w:rsidR="00447A6E" w:rsidRDefault="00447A6E">
            <w:pPr>
              <w:pStyle w:val="TableParagraph"/>
              <w:spacing w:before="7"/>
              <w:rPr>
                <w:rFonts w:ascii="仿宋_GB2312"/>
              </w:rPr>
            </w:pPr>
          </w:p>
          <w:p w:rsidR="00447A6E" w:rsidRDefault="00713112">
            <w:pPr>
              <w:pStyle w:val="TableParagraph"/>
              <w:ind w:left="91" w:right="128"/>
              <w:jc w:val="center"/>
              <w:rPr>
                <w:rFonts w:ascii="Times New Roman"/>
                <w:sz w:val="19"/>
              </w:rPr>
            </w:pPr>
            <w:r>
              <w:rPr>
                <w:rFonts w:ascii="Times New Roman"/>
                <w:sz w:val="19"/>
              </w:rPr>
              <w:t>320218798000</w:t>
            </w:r>
          </w:p>
        </w:tc>
        <w:tc>
          <w:tcPr>
            <w:tcW w:w="6455" w:type="dxa"/>
          </w:tcPr>
          <w:p w:rsidR="00447A6E" w:rsidRDefault="00713112">
            <w:pPr>
              <w:pStyle w:val="TableParagraph"/>
              <w:spacing w:before="108" w:line="288" w:lineRule="exact"/>
              <w:ind w:left="136" w:right="186"/>
              <w:jc w:val="center"/>
              <w:rPr>
                <w:sz w:val="19"/>
              </w:rPr>
            </w:pPr>
            <w:r>
              <w:rPr>
                <w:sz w:val="19"/>
              </w:rPr>
              <w:t>对养护停航时间超出养护停航安排规定时限且未重新报批，逾期未</w:t>
            </w:r>
            <w:r>
              <w:rPr>
                <w:sz w:val="19"/>
              </w:rPr>
              <w:t>改</w:t>
            </w:r>
          </w:p>
          <w:p w:rsidR="00447A6E" w:rsidRDefault="00713112">
            <w:pPr>
              <w:pStyle w:val="TableParagraph"/>
              <w:spacing w:line="288" w:lineRule="exact"/>
              <w:ind w:left="20" w:right="491"/>
              <w:jc w:val="center"/>
              <w:rPr>
                <w:sz w:val="19"/>
              </w:rPr>
            </w:pPr>
            <w:r>
              <w:rPr>
                <w:sz w:val="19"/>
              </w:rPr>
              <w:t>正的处罚</w:t>
            </w:r>
          </w:p>
        </w:tc>
        <w:tc>
          <w:tcPr>
            <w:tcW w:w="12194" w:type="dxa"/>
          </w:tcPr>
          <w:p w:rsidR="00447A6E" w:rsidRDefault="00713112">
            <w:pPr>
              <w:pStyle w:val="TableParagraph"/>
              <w:spacing w:line="263"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2"/>
                <w:sz w:val="19"/>
              </w:rPr>
              <w:t>第三十七条</w:t>
            </w:r>
            <w:r>
              <w:rPr>
                <w:spacing w:val="-2"/>
                <w:sz w:val="19"/>
              </w:rPr>
              <w:t>运行单位有下列行为之一的，</w:t>
            </w:r>
            <w:r>
              <w:rPr>
                <w:spacing w:val="-2"/>
                <w:sz w:val="19"/>
              </w:rPr>
              <w:t>由负责航道管理的部门责令限期改正；逾期未改正的，处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61" w:lineRule="exact"/>
              <w:ind w:left="525"/>
              <w:rPr>
                <w:sz w:val="19"/>
              </w:rPr>
            </w:pPr>
            <w:r>
              <w:rPr>
                <w:sz w:val="19"/>
              </w:rPr>
              <w:t>（六</w:t>
            </w:r>
            <w:r>
              <w:rPr>
                <w:spacing w:val="11"/>
                <w:sz w:val="19"/>
              </w:rPr>
              <w:t>）</w:t>
            </w:r>
            <w:r>
              <w:rPr>
                <w:sz w:val="19"/>
              </w:rPr>
              <w:t>养护停航时间超出养护停航安排规定时限且未重新报批的。</w:t>
            </w:r>
          </w:p>
        </w:tc>
        <w:tc>
          <w:tcPr>
            <w:tcW w:w="945" w:type="dxa"/>
          </w:tcPr>
          <w:p w:rsidR="00447A6E" w:rsidRDefault="00447A6E">
            <w:pPr>
              <w:pStyle w:val="TableParagraph"/>
              <w:spacing w:before="1"/>
              <w:rPr>
                <w:rFonts w:ascii="仿宋_GB2312"/>
                <w:sz w:val="19"/>
              </w:rPr>
            </w:pPr>
          </w:p>
          <w:p w:rsidR="00447A6E" w:rsidRDefault="00713112">
            <w:pPr>
              <w:pStyle w:val="TableParagraph"/>
              <w:spacing w:before="1"/>
              <w:ind w:left="276"/>
              <w:rPr>
                <w:sz w:val="19"/>
              </w:rPr>
            </w:pPr>
            <w:r>
              <w:rPr>
                <w:sz w:val="19"/>
              </w:rPr>
              <w:t>水上</w:t>
            </w:r>
          </w:p>
        </w:tc>
      </w:tr>
      <w:tr w:rsidR="00447A6E">
        <w:trPr>
          <w:trHeight w:val="1086"/>
        </w:trPr>
        <w:tc>
          <w:tcPr>
            <w:tcW w:w="1584" w:type="dxa"/>
          </w:tcPr>
          <w:p w:rsidR="00447A6E" w:rsidRDefault="00447A6E">
            <w:pPr>
              <w:pStyle w:val="TableParagraph"/>
              <w:rPr>
                <w:rFonts w:ascii="仿宋_GB2312"/>
                <w:sz w:val="20"/>
              </w:rPr>
            </w:pPr>
          </w:p>
          <w:p w:rsidR="00447A6E" w:rsidRDefault="00713112">
            <w:pPr>
              <w:pStyle w:val="TableParagraph"/>
              <w:spacing w:before="167"/>
              <w:ind w:left="91" w:right="128"/>
              <w:jc w:val="center"/>
              <w:rPr>
                <w:rFonts w:ascii="Times New Roman"/>
                <w:sz w:val="19"/>
              </w:rPr>
            </w:pPr>
            <w:r>
              <w:rPr>
                <w:rFonts w:ascii="Times New Roman"/>
                <w:sz w:val="19"/>
              </w:rPr>
              <w:t>320218797000</w:t>
            </w:r>
          </w:p>
        </w:tc>
        <w:tc>
          <w:tcPr>
            <w:tcW w:w="6455" w:type="dxa"/>
          </w:tcPr>
          <w:p w:rsidR="00447A6E" w:rsidRDefault="00447A6E">
            <w:pPr>
              <w:pStyle w:val="TableParagraph"/>
              <w:spacing w:before="8"/>
              <w:rPr>
                <w:rFonts w:ascii="仿宋_GB2312"/>
                <w:sz w:val="29"/>
              </w:rPr>
            </w:pPr>
          </w:p>
          <w:p w:rsidR="00447A6E" w:rsidRDefault="00713112">
            <w:pPr>
              <w:pStyle w:val="TableParagraph"/>
              <w:ind w:left="183"/>
              <w:rPr>
                <w:sz w:val="19"/>
              </w:rPr>
            </w:pPr>
            <w:r>
              <w:rPr>
                <w:sz w:val="19"/>
              </w:rPr>
              <w:t>对过闸船舶、船员载运危险货物的船舶进行洗（清）舱作业的处罚</w:t>
            </w:r>
          </w:p>
        </w:tc>
        <w:tc>
          <w:tcPr>
            <w:tcW w:w="12194" w:type="dxa"/>
          </w:tcPr>
          <w:p w:rsidR="00447A6E" w:rsidRDefault="00713112">
            <w:pPr>
              <w:pStyle w:val="TableParagraph"/>
              <w:spacing w:line="261"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6" w:line="213" w:lineRule="auto"/>
              <w:ind w:left="119" w:right="318" w:firstLine="405"/>
              <w:rPr>
                <w:sz w:val="19"/>
              </w:rPr>
            </w:pPr>
            <w:r>
              <w:rPr>
                <w:spacing w:val="-4"/>
                <w:sz w:val="19"/>
              </w:rPr>
              <w:t>第三十八条</w:t>
            </w:r>
            <w:r>
              <w:rPr>
                <w:spacing w:val="-4"/>
                <w:sz w:val="19"/>
              </w:rPr>
              <w:t>过闸船舶、船员有下列行为之一，影响通航建筑物正常运行的，</w:t>
            </w:r>
            <w:r>
              <w:rPr>
                <w:spacing w:val="-4"/>
                <w:sz w:val="19"/>
              </w:rPr>
              <w:t>由负责航道管理的部门责令改正，</w:t>
            </w:r>
            <w:r>
              <w:rPr>
                <w:spacing w:val="-4"/>
                <w:sz w:val="19"/>
              </w:rPr>
              <w:t>对船舶经营人处</w:t>
            </w:r>
            <w:r>
              <w:rPr>
                <w:rFonts w:ascii="Times New Roman" w:eastAsia="Times New Roman"/>
                <w:sz w:val="19"/>
              </w:rPr>
              <w:t>5</w:t>
            </w:r>
            <w:r>
              <w:rPr>
                <w:sz w:val="19"/>
              </w:rPr>
              <w:t>万</w:t>
            </w:r>
            <w:r>
              <w:rPr>
                <w:spacing w:val="-6"/>
                <w:sz w:val="19"/>
              </w:rPr>
              <w:t>元以下的罚款，</w:t>
            </w:r>
            <w:r>
              <w:rPr>
                <w:spacing w:val="-6"/>
                <w:sz w:val="19"/>
              </w:rPr>
              <w:t>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55" w:lineRule="exact"/>
              <w:ind w:left="501"/>
              <w:rPr>
                <w:sz w:val="19"/>
              </w:rPr>
            </w:pPr>
            <w:r>
              <w:rPr>
                <w:sz w:val="19"/>
              </w:rPr>
              <w:t>（五）载运危险货物的船舶进行洗（清）舱作业的。</w:t>
            </w:r>
          </w:p>
        </w:tc>
        <w:tc>
          <w:tcPr>
            <w:tcW w:w="945" w:type="dxa"/>
          </w:tcPr>
          <w:p w:rsidR="00447A6E" w:rsidRDefault="00447A6E">
            <w:pPr>
              <w:pStyle w:val="TableParagraph"/>
              <w:spacing w:before="8"/>
              <w:rPr>
                <w:rFonts w:ascii="仿宋_GB2312"/>
                <w:sz w:val="29"/>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320218796000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483"/>
              <w:rPr>
                <w:sz w:val="19"/>
              </w:rPr>
            </w:pPr>
            <w:r>
              <w:rPr>
                <w:sz w:val="19"/>
              </w:rPr>
              <w:t>对过闸船舶未按照规定向运行单位如实提供过闸信息的处罚</w:t>
            </w:r>
          </w:p>
        </w:tc>
        <w:tc>
          <w:tcPr>
            <w:tcW w:w="12194" w:type="dxa"/>
          </w:tcPr>
          <w:p w:rsidR="00447A6E" w:rsidRDefault="00713112">
            <w:pPr>
              <w:pStyle w:val="TableParagraph"/>
              <w:spacing w:line="276"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第三十九条</w:t>
            </w:r>
            <w:r>
              <w:rPr>
                <w:sz w:val="19"/>
              </w:rPr>
              <w:t>过闸船舶未按照规定向运行单位如实提供过闸信息的，由负责航道管理的部门责令改正，处</w:t>
            </w:r>
            <w:r>
              <w:rPr>
                <w:rFonts w:ascii="Times New Roman" w:eastAsia="Times New Roman"/>
                <w:sz w:val="19"/>
              </w:rPr>
              <w:t>1000</w:t>
            </w:r>
            <w:r>
              <w:rPr>
                <w:sz w:val="19"/>
              </w:rPr>
              <w:t>元以上</w:t>
            </w:r>
            <w:r>
              <w:rPr>
                <w:rFonts w:ascii="Times New Roman" w:eastAsia="Times New Roman"/>
                <w:sz w:val="19"/>
              </w:rPr>
              <w:t>1</w:t>
            </w:r>
            <w:r>
              <w:rPr>
                <w:sz w:val="19"/>
              </w:rPr>
              <w:t>万元以下的罚</w:t>
            </w:r>
          </w:p>
          <w:p w:rsidR="00447A6E" w:rsidRDefault="00713112">
            <w:pPr>
              <w:pStyle w:val="TableParagraph"/>
              <w:spacing w:line="276" w:lineRule="exact"/>
              <w:ind w:left="119"/>
              <w:rPr>
                <w:sz w:val="19"/>
              </w:rPr>
            </w:pPr>
            <w:r>
              <w:rPr>
                <w:sz w:val="19"/>
              </w:rPr>
              <w:t>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320218230000</w:t>
            </w:r>
          </w:p>
        </w:tc>
        <w:tc>
          <w:tcPr>
            <w:tcW w:w="645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483"/>
              <w:rPr>
                <w:sz w:val="19"/>
              </w:rPr>
            </w:pPr>
            <w:r>
              <w:rPr>
                <w:sz w:val="19"/>
              </w:rPr>
              <w:t>对《资格证书》转借他人使用或者涂改《资格证书》的处罚</w:t>
            </w:r>
          </w:p>
        </w:tc>
        <w:tc>
          <w:tcPr>
            <w:tcW w:w="12194" w:type="dxa"/>
          </w:tcPr>
          <w:p w:rsidR="00447A6E" w:rsidRDefault="00713112">
            <w:pPr>
              <w:pStyle w:val="TableParagraph"/>
              <w:spacing w:line="284" w:lineRule="exact"/>
              <w:ind w:left="100"/>
              <w:rPr>
                <w:sz w:val="19"/>
              </w:rPr>
            </w:pPr>
            <w:r>
              <w:rPr>
                <w:sz w:val="19"/>
              </w:rPr>
              <w:t>【部门规章】《危险货物水路运输从业人员考核和从业资格管理规定（</w:t>
            </w:r>
            <w:r>
              <w:rPr>
                <w:rFonts w:ascii="Times New Roman" w:eastAsia="Times New Roman"/>
                <w:sz w:val="19"/>
              </w:rPr>
              <w:t>2021</w:t>
            </w:r>
            <w:r>
              <w:rPr>
                <w:sz w:val="19"/>
              </w:rPr>
              <w:t>）》</w:t>
            </w:r>
          </w:p>
          <w:p w:rsidR="00447A6E" w:rsidRDefault="00713112">
            <w:pPr>
              <w:pStyle w:val="TableParagraph"/>
              <w:spacing w:before="6" w:line="213" w:lineRule="auto"/>
              <w:ind w:left="114" w:right="248" w:firstLine="410"/>
              <w:rPr>
                <w:sz w:val="19"/>
              </w:rPr>
            </w:pPr>
            <w:r>
              <w:rPr>
                <w:sz w:val="19"/>
              </w:rPr>
              <w:t>第二十九条</w:t>
            </w:r>
            <w:r>
              <w:rPr>
                <w:sz w:val="19"/>
              </w:rPr>
              <w:t>装卸管理人员、申报员和检查员有下列行为之一的，分别由所在地港口行政管理部门或者海事管理机构按照职责分工责</w:t>
            </w:r>
            <w:r>
              <w:rPr>
                <w:spacing w:val="-7"/>
                <w:sz w:val="19"/>
              </w:rPr>
              <w:t>令改正，</w:t>
            </w:r>
            <w:r>
              <w:rPr>
                <w:spacing w:val="-7"/>
                <w:sz w:val="19"/>
              </w:rPr>
              <w:t>并处以</w:t>
            </w:r>
            <w:r>
              <w:rPr>
                <w:rFonts w:ascii="Times New Roman" w:eastAsia="Times New Roman"/>
                <w:sz w:val="19"/>
              </w:rPr>
              <w:t>5000</w:t>
            </w:r>
            <w:r>
              <w:rPr>
                <w:sz w:val="19"/>
              </w:rPr>
              <w:t>元的罚款：</w:t>
            </w:r>
          </w:p>
          <w:p w:rsidR="00447A6E" w:rsidRDefault="00713112">
            <w:pPr>
              <w:pStyle w:val="TableParagraph"/>
              <w:spacing w:line="265" w:lineRule="exact"/>
              <w:ind w:left="501"/>
              <w:rPr>
                <w:sz w:val="19"/>
              </w:rPr>
            </w:pPr>
            <w:r>
              <w:rPr>
                <w:sz w:val="19"/>
              </w:rPr>
              <w:t>（一）将《资格证书》转借他人使用的；</w:t>
            </w:r>
          </w:p>
          <w:p w:rsidR="00447A6E" w:rsidRDefault="00713112">
            <w:pPr>
              <w:pStyle w:val="TableParagraph"/>
              <w:spacing w:line="285" w:lineRule="exact"/>
              <w:ind w:left="501"/>
              <w:rPr>
                <w:sz w:val="19"/>
              </w:rPr>
            </w:pPr>
            <w:r>
              <w:rPr>
                <w:sz w:val="19"/>
              </w:rPr>
              <w:t>（二）涂改《资格证书》的。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76"/>
              <w:rPr>
                <w:sz w:val="19"/>
              </w:rPr>
            </w:pPr>
            <w:r>
              <w:rPr>
                <w:sz w:val="19"/>
              </w:rPr>
              <w:t>水上</w:t>
            </w:r>
          </w:p>
        </w:tc>
      </w:tr>
      <w:tr w:rsidR="00447A6E">
        <w:trPr>
          <w:trHeight w:val="251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320218065000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6"/>
              </w:rPr>
            </w:pPr>
          </w:p>
          <w:p w:rsidR="00447A6E" w:rsidRDefault="00713112">
            <w:pPr>
              <w:pStyle w:val="TableParagraph"/>
              <w:spacing w:before="1" w:line="213" w:lineRule="auto"/>
              <w:ind w:left="1081" w:right="232" w:hanging="898"/>
              <w:rPr>
                <w:sz w:val="19"/>
              </w:rPr>
            </w:pPr>
            <w:r>
              <w:rPr>
                <w:spacing w:val="2"/>
                <w:sz w:val="19"/>
              </w:rPr>
              <w:t>对聘用装卸管理人员的危险化学品港口经营人或者聘用申报员、检</w:t>
            </w:r>
            <w:r>
              <w:rPr>
                <w:spacing w:val="2"/>
                <w:sz w:val="19"/>
              </w:rPr>
              <w:t>查</w:t>
            </w:r>
            <w:r>
              <w:rPr>
                <w:sz w:val="19"/>
              </w:rPr>
              <w:t>员的水路运输企业未按规定报送信息的处罚</w:t>
            </w:r>
          </w:p>
        </w:tc>
        <w:tc>
          <w:tcPr>
            <w:tcW w:w="12194" w:type="dxa"/>
          </w:tcPr>
          <w:p w:rsidR="00447A6E" w:rsidRDefault="00713112">
            <w:pPr>
              <w:pStyle w:val="TableParagraph"/>
              <w:spacing w:before="10" w:line="288" w:lineRule="exact"/>
              <w:ind w:left="100"/>
              <w:rPr>
                <w:sz w:val="19"/>
              </w:rPr>
            </w:pPr>
            <w:r>
              <w:rPr>
                <w:sz w:val="19"/>
              </w:rPr>
              <w:t>【部门规章】《危险货物水路运输从业人员考核和从业资格管理规定（</w:t>
            </w:r>
            <w:r>
              <w:rPr>
                <w:rFonts w:ascii="Times New Roman" w:eastAsia="Times New Roman"/>
                <w:sz w:val="19"/>
              </w:rPr>
              <w:t>2021</w:t>
            </w:r>
            <w:r>
              <w:rPr>
                <w:sz w:val="19"/>
              </w:rPr>
              <w:t>）》</w:t>
            </w:r>
          </w:p>
          <w:p w:rsidR="00447A6E" w:rsidRDefault="00713112">
            <w:pPr>
              <w:pStyle w:val="TableParagraph"/>
              <w:spacing w:before="7" w:line="213" w:lineRule="auto"/>
              <w:ind w:left="117" w:right="266" w:firstLine="408"/>
              <w:rPr>
                <w:sz w:val="19"/>
              </w:rPr>
            </w:pPr>
            <w:r>
              <w:rPr>
                <w:sz w:val="19"/>
              </w:rPr>
              <w:t>第二十五条</w:t>
            </w:r>
            <w:r>
              <w:rPr>
                <w:sz w:val="19"/>
              </w:rPr>
              <w:t>水路运输企业应当将本单位的装卸管理人员、申报员、检查员的以下信息及时报送具有相应职责的管理部门，装卸管理人员信息报送港口所在地港口行政管理部门，申报员、检查员信息报送所在地海事管理机构：</w:t>
            </w:r>
          </w:p>
          <w:p w:rsidR="00447A6E" w:rsidRDefault="00713112">
            <w:pPr>
              <w:pStyle w:val="TableParagraph"/>
              <w:spacing w:line="264" w:lineRule="exact"/>
              <w:ind w:left="501"/>
              <w:rPr>
                <w:sz w:val="19"/>
              </w:rPr>
            </w:pPr>
            <w:r>
              <w:rPr>
                <w:sz w:val="19"/>
              </w:rPr>
              <w:t>（一）被聘用从业人员的有效身份证明复印件；</w:t>
            </w:r>
          </w:p>
          <w:p w:rsidR="00447A6E" w:rsidRDefault="00713112">
            <w:pPr>
              <w:pStyle w:val="TableParagraph"/>
              <w:spacing w:line="272" w:lineRule="exact"/>
              <w:ind w:left="501"/>
              <w:rPr>
                <w:sz w:val="19"/>
              </w:rPr>
            </w:pPr>
            <w:r>
              <w:rPr>
                <w:sz w:val="19"/>
              </w:rPr>
              <w:t>（二）被聘用从业人员的《资格证书》编号；</w:t>
            </w:r>
          </w:p>
          <w:p w:rsidR="00447A6E" w:rsidRDefault="00713112">
            <w:pPr>
              <w:pStyle w:val="TableParagraph"/>
              <w:spacing w:line="271" w:lineRule="exact"/>
              <w:ind w:left="501"/>
              <w:rPr>
                <w:sz w:val="19"/>
              </w:rPr>
            </w:pPr>
            <w:r>
              <w:rPr>
                <w:sz w:val="19"/>
              </w:rPr>
              <w:t>（三）被聘用从业人员的从业区域</w:t>
            </w:r>
            <w:r>
              <w:rPr>
                <w:sz w:val="19"/>
              </w:rPr>
              <w:t>；</w:t>
            </w:r>
          </w:p>
          <w:p w:rsidR="00447A6E" w:rsidRDefault="00713112">
            <w:pPr>
              <w:pStyle w:val="TableParagraph"/>
              <w:spacing w:line="271" w:lineRule="exact"/>
              <w:ind w:left="501"/>
              <w:rPr>
                <w:sz w:val="19"/>
              </w:rPr>
            </w:pPr>
            <w:r>
              <w:rPr>
                <w:sz w:val="19"/>
              </w:rPr>
              <w:t>（四）解聘从业人员的姓名、有效身份证明证号和《资格证书》编号。</w:t>
            </w:r>
          </w:p>
          <w:p w:rsidR="00447A6E" w:rsidRDefault="00713112">
            <w:pPr>
              <w:pStyle w:val="TableParagraph"/>
              <w:spacing w:before="6" w:line="213" w:lineRule="auto"/>
              <w:ind w:left="114" w:right="268" w:firstLine="410"/>
              <w:rPr>
                <w:sz w:val="19"/>
              </w:rPr>
            </w:pPr>
            <w:r>
              <w:rPr>
                <w:sz w:val="19"/>
              </w:rPr>
              <w:t>第二十八条</w:t>
            </w:r>
            <w:r>
              <w:rPr>
                <w:sz w:val="19"/>
              </w:rPr>
              <w:t>未按本规定第二十五条报送信息的，分别由所在地港口行政管理部门或者海事管理机构按照职责分工责令限期改正，可</w:t>
            </w:r>
            <w:r>
              <w:rPr>
                <w:spacing w:val="-10"/>
                <w:sz w:val="19"/>
              </w:rPr>
              <w:t>处以</w:t>
            </w:r>
            <w:r>
              <w:rPr>
                <w:rFonts w:ascii="Times New Roman" w:eastAsia="Times New Roman"/>
                <w:sz w:val="19"/>
              </w:rPr>
              <w:t>1000</w:t>
            </w:r>
            <w:r>
              <w:rPr>
                <w:spacing w:val="-2"/>
                <w:sz w:val="19"/>
              </w:rPr>
              <w:t>元以下罚款；提供虚假信息或者</w:t>
            </w:r>
            <w:r>
              <w:rPr>
                <w:rFonts w:ascii="Times New Roman" w:eastAsia="Times New Roman"/>
                <w:sz w:val="19"/>
              </w:rPr>
              <w:t>1</w:t>
            </w:r>
            <w:r>
              <w:rPr>
                <w:spacing w:val="2"/>
                <w:sz w:val="19"/>
              </w:rPr>
              <w:t>年之内多次未报信息的，处以</w:t>
            </w:r>
            <w:r>
              <w:rPr>
                <w:rFonts w:ascii="Times New Roman" w:eastAsia="Times New Roman"/>
                <w:sz w:val="19"/>
              </w:rPr>
              <w:t>3000</w:t>
            </w:r>
            <w:r>
              <w:rPr>
                <w:spacing w:val="-7"/>
                <w:sz w:val="19"/>
              </w:rPr>
              <w:t>元以上</w:t>
            </w:r>
            <w:r>
              <w:rPr>
                <w:rFonts w:ascii="Times New Roman" w:eastAsia="Times New Roman"/>
                <w:sz w:val="19"/>
              </w:rPr>
              <w:t>1</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spacing w:before="1"/>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320218556000</w:t>
            </w:r>
          </w:p>
        </w:tc>
        <w:tc>
          <w:tcPr>
            <w:tcW w:w="645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685"/>
              <w:rPr>
                <w:sz w:val="19"/>
              </w:rPr>
            </w:pPr>
            <w:r>
              <w:rPr>
                <w:sz w:val="19"/>
              </w:rPr>
              <w:t>对船舶在纠正应当申请复查的缺陷后未申请复查的处罚</w:t>
            </w:r>
          </w:p>
        </w:tc>
        <w:tc>
          <w:tcPr>
            <w:tcW w:w="12194" w:type="dxa"/>
          </w:tcPr>
          <w:p w:rsidR="00447A6E" w:rsidRDefault="00713112">
            <w:pPr>
              <w:pStyle w:val="TableParagraph"/>
              <w:spacing w:line="283" w:lineRule="exact"/>
              <w:ind w:left="100"/>
              <w:jc w:val="both"/>
              <w:rPr>
                <w:sz w:val="19"/>
              </w:rPr>
            </w:pPr>
            <w:r>
              <w:rPr>
                <w:sz w:val="19"/>
              </w:rPr>
              <w:t>【部门规章】《中华人民共和国船舶安全监督规则（</w:t>
            </w:r>
            <w:r>
              <w:rPr>
                <w:rFonts w:ascii="Times New Roman" w:eastAsia="Times New Roman"/>
                <w:sz w:val="19"/>
              </w:rPr>
              <w:t>2022</w:t>
            </w:r>
            <w:r>
              <w:rPr>
                <w:sz w:val="19"/>
              </w:rPr>
              <w:t>）》</w:t>
            </w:r>
          </w:p>
          <w:p w:rsidR="00447A6E" w:rsidRDefault="00713112">
            <w:pPr>
              <w:pStyle w:val="TableParagraph"/>
              <w:spacing w:before="6" w:line="213" w:lineRule="auto"/>
              <w:ind w:left="119" w:right="107" w:firstLine="405"/>
              <w:jc w:val="both"/>
              <w:rPr>
                <w:sz w:val="19"/>
              </w:rPr>
            </w:pPr>
            <w:r>
              <w:rPr>
                <w:sz w:val="19"/>
              </w:rPr>
              <w:t>第五十二条</w:t>
            </w:r>
            <w:r>
              <w:rPr>
                <w:sz w:val="19"/>
              </w:rPr>
              <w:t>违反本规则，有下列行为之一的，由海事管理机构对违法船舶所有人或者船舶经营人处</w:t>
            </w:r>
            <w:r>
              <w:rPr>
                <w:rFonts w:ascii="Times New Roman" w:eastAsia="Times New Roman"/>
                <w:sz w:val="19"/>
              </w:rPr>
              <w:t>1000</w:t>
            </w:r>
            <w:r>
              <w:rPr>
                <w:spacing w:val="4"/>
                <w:sz w:val="19"/>
              </w:rPr>
              <w:t>元以上</w:t>
            </w:r>
            <w:r>
              <w:rPr>
                <w:rFonts w:ascii="Times New Roman" w:eastAsia="Times New Roman"/>
                <w:sz w:val="19"/>
              </w:rPr>
              <w:t>1</w:t>
            </w:r>
            <w:r>
              <w:rPr>
                <w:sz w:val="19"/>
              </w:rPr>
              <w:t>万元以下罚款；</w:t>
            </w:r>
            <w:r>
              <w:rPr>
                <w:sz w:val="19"/>
              </w:rPr>
              <w:t>情</w:t>
            </w:r>
            <w:r>
              <w:rPr>
                <w:spacing w:val="-3"/>
                <w:sz w:val="19"/>
              </w:rPr>
              <w:t>节严重的，处</w:t>
            </w:r>
            <w:r>
              <w:rPr>
                <w:rFonts w:ascii="Times New Roman" w:eastAsia="Times New Roman"/>
                <w:sz w:val="19"/>
              </w:rPr>
              <w:t>1</w:t>
            </w:r>
            <w:r>
              <w:rPr>
                <w:spacing w:val="5"/>
                <w:sz w:val="19"/>
              </w:rPr>
              <w:t>万元以上</w:t>
            </w:r>
            <w:r>
              <w:rPr>
                <w:rFonts w:ascii="Times New Roman" w:eastAsia="Times New Roman"/>
                <w:sz w:val="19"/>
              </w:rPr>
              <w:t>3</w:t>
            </w:r>
            <w:r>
              <w:rPr>
                <w:spacing w:val="-2"/>
                <w:sz w:val="19"/>
              </w:rPr>
              <w:t>万元以下罚款。对船长或者其他责任人员处</w:t>
            </w:r>
            <w:r>
              <w:rPr>
                <w:rFonts w:ascii="Times New Roman" w:eastAsia="Times New Roman"/>
                <w:sz w:val="19"/>
              </w:rPr>
              <w:t>100</w:t>
            </w:r>
            <w:r>
              <w:rPr>
                <w:spacing w:val="-6"/>
                <w:sz w:val="19"/>
              </w:rPr>
              <w:t>元以上</w:t>
            </w:r>
            <w:r>
              <w:rPr>
                <w:rFonts w:ascii="Times New Roman" w:eastAsia="Times New Roman"/>
                <w:sz w:val="19"/>
              </w:rPr>
              <w:t>1000</w:t>
            </w:r>
            <w:r>
              <w:rPr>
                <w:spacing w:val="-2"/>
                <w:sz w:val="19"/>
              </w:rPr>
              <w:t>元以下罚款；情节严重的，处</w:t>
            </w:r>
            <w:r>
              <w:rPr>
                <w:rFonts w:ascii="Times New Roman" w:eastAsia="Times New Roman"/>
                <w:sz w:val="19"/>
              </w:rPr>
              <w:t>1000</w:t>
            </w:r>
            <w:r>
              <w:rPr>
                <w:spacing w:val="8"/>
                <w:sz w:val="19"/>
              </w:rPr>
              <w:t>元以上</w:t>
            </w:r>
            <w:r>
              <w:rPr>
                <w:rFonts w:ascii="Times New Roman" w:eastAsia="Times New Roman"/>
                <w:sz w:val="19"/>
              </w:rPr>
              <w:t>3000</w:t>
            </w:r>
            <w:r>
              <w:rPr>
                <w:sz w:val="19"/>
              </w:rPr>
              <w:t>元以下罚款：</w:t>
            </w:r>
          </w:p>
          <w:p w:rsidR="00447A6E" w:rsidRDefault="00713112">
            <w:pPr>
              <w:pStyle w:val="TableParagraph"/>
              <w:spacing w:line="278" w:lineRule="exact"/>
              <w:ind w:left="501"/>
              <w:rPr>
                <w:sz w:val="19"/>
              </w:rPr>
            </w:pPr>
            <w:r>
              <w:rPr>
                <w:sz w:val="19"/>
              </w:rPr>
              <w:t>（三）按照第三十条第一款规定应当申请复查而未申请的。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6"/>
              <w:rPr>
                <w:sz w:val="19"/>
              </w:rPr>
            </w:pPr>
            <w:r>
              <w:rPr>
                <w:sz w:val="19"/>
              </w:rPr>
              <w:t>水上</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320218551000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1285"/>
              <w:rPr>
                <w:sz w:val="19"/>
              </w:rPr>
            </w:pPr>
            <w:r>
              <w:rPr>
                <w:sz w:val="19"/>
              </w:rPr>
              <w:t>对弄虚作假欺骗船舶安全检查人员的处罚</w:t>
            </w:r>
          </w:p>
        </w:tc>
        <w:tc>
          <w:tcPr>
            <w:tcW w:w="12194" w:type="dxa"/>
          </w:tcPr>
          <w:p w:rsidR="00447A6E" w:rsidRDefault="00713112">
            <w:pPr>
              <w:pStyle w:val="TableParagraph"/>
              <w:spacing w:line="284" w:lineRule="exact"/>
              <w:ind w:left="100"/>
              <w:rPr>
                <w:sz w:val="19"/>
              </w:rPr>
            </w:pPr>
            <w:r>
              <w:rPr>
                <w:sz w:val="19"/>
              </w:rPr>
              <w:t>【部门规章】《中华人民共和国船舶安全监督规则（</w:t>
            </w:r>
            <w:r>
              <w:rPr>
                <w:rFonts w:ascii="Times New Roman" w:eastAsia="Times New Roman"/>
                <w:sz w:val="19"/>
              </w:rPr>
              <w:t>2022</w:t>
            </w:r>
            <w:r>
              <w:rPr>
                <w:sz w:val="19"/>
              </w:rPr>
              <w:t>）》</w:t>
            </w:r>
          </w:p>
          <w:p w:rsidR="00447A6E" w:rsidRDefault="00713112">
            <w:pPr>
              <w:pStyle w:val="TableParagraph"/>
              <w:spacing w:line="271" w:lineRule="exact"/>
              <w:ind w:left="525"/>
              <w:rPr>
                <w:sz w:val="19"/>
              </w:rPr>
            </w:pPr>
            <w:r>
              <w:rPr>
                <w:sz w:val="19"/>
              </w:rPr>
              <w:t>第五十二条</w:t>
            </w:r>
            <w:r>
              <w:rPr>
                <w:sz w:val="19"/>
              </w:rPr>
              <w:t>违反本规则，有下列行为之一的，由海事管理机构对违法船舶所有人或者船舶经营人处</w:t>
            </w:r>
            <w:r>
              <w:rPr>
                <w:rFonts w:ascii="Times New Roman" w:eastAsia="Times New Roman"/>
                <w:sz w:val="19"/>
              </w:rPr>
              <w:t>1000</w:t>
            </w:r>
            <w:r>
              <w:rPr>
                <w:spacing w:val="1"/>
                <w:sz w:val="19"/>
              </w:rPr>
              <w:t>元以上</w:t>
            </w:r>
            <w:r>
              <w:rPr>
                <w:rFonts w:ascii="Times New Roman" w:eastAsia="Times New Roman"/>
                <w:sz w:val="19"/>
              </w:rPr>
              <w:t>1</w:t>
            </w:r>
            <w:r>
              <w:rPr>
                <w:sz w:val="19"/>
              </w:rPr>
              <w:t>万元以下罚款；情</w:t>
            </w:r>
          </w:p>
          <w:p w:rsidR="00447A6E" w:rsidRDefault="00713112">
            <w:pPr>
              <w:pStyle w:val="TableParagraph"/>
              <w:spacing w:before="7" w:line="213" w:lineRule="auto"/>
              <w:ind w:left="119" w:right="222"/>
              <w:rPr>
                <w:sz w:val="19"/>
              </w:rPr>
            </w:pPr>
            <w:r>
              <w:rPr>
                <w:spacing w:val="-3"/>
                <w:sz w:val="19"/>
              </w:rPr>
              <w:t>节严重的，处</w:t>
            </w:r>
            <w:r>
              <w:rPr>
                <w:rFonts w:ascii="Times New Roman" w:eastAsia="Times New Roman"/>
                <w:sz w:val="19"/>
              </w:rPr>
              <w:t>1</w:t>
            </w:r>
            <w:r>
              <w:rPr>
                <w:spacing w:val="7"/>
                <w:sz w:val="19"/>
              </w:rPr>
              <w:t>万元以上</w:t>
            </w:r>
            <w:r>
              <w:rPr>
                <w:rFonts w:ascii="Times New Roman" w:eastAsia="Times New Roman"/>
                <w:sz w:val="19"/>
              </w:rPr>
              <w:t>3</w:t>
            </w:r>
            <w:r>
              <w:rPr>
                <w:spacing w:val="-1"/>
                <w:sz w:val="19"/>
              </w:rPr>
              <w:t>万元以下罚款。对船长或者其他责任人员处</w:t>
            </w:r>
            <w:r>
              <w:rPr>
                <w:rFonts w:ascii="Times New Roman" w:eastAsia="Times New Roman"/>
                <w:sz w:val="19"/>
              </w:rPr>
              <w:t>100</w:t>
            </w:r>
            <w:r>
              <w:rPr>
                <w:spacing w:val="-5"/>
                <w:sz w:val="19"/>
              </w:rPr>
              <w:t>元以上</w:t>
            </w:r>
            <w:r>
              <w:rPr>
                <w:rFonts w:ascii="Times New Roman" w:eastAsia="Times New Roman"/>
                <w:sz w:val="19"/>
              </w:rPr>
              <w:t>1000</w:t>
            </w:r>
            <w:r>
              <w:rPr>
                <w:spacing w:val="-9"/>
                <w:sz w:val="19"/>
              </w:rPr>
              <w:t>元以下罚款；</w:t>
            </w:r>
            <w:r>
              <w:rPr>
                <w:spacing w:val="-9"/>
                <w:sz w:val="19"/>
              </w:rPr>
              <w:t>情节严重的，处</w:t>
            </w:r>
            <w:r>
              <w:rPr>
                <w:rFonts w:ascii="Times New Roman" w:eastAsia="Times New Roman"/>
                <w:sz w:val="19"/>
              </w:rPr>
              <w:t>1000</w:t>
            </w:r>
            <w:r>
              <w:rPr>
                <w:spacing w:val="10"/>
                <w:sz w:val="19"/>
              </w:rPr>
              <w:t>元以上</w:t>
            </w:r>
            <w:r>
              <w:rPr>
                <w:rFonts w:ascii="Times New Roman" w:eastAsia="Times New Roman"/>
                <w:sz w:val="19"/>
              </w:rPr>
              <w:t>3000</w:t>
            </w:r>
            <w:r>
              <w:rPr>
                <w:sz w:val="19"/>
              </w:rPr>
              <w:t>元以下罚款：</w:t>
            </w:r>
          </w:p>
          <w:p w:rsidR="00447A6E" w:rsidRDefault="00713112">
            <w:pPr>
              <w:pStyle w:val="TableParagraph"/>
              <w:spacing w:line="277" w:lineRule="exact"/>
              <w:ind w:left="501"/>
              <w:rPr>
                <w:sz w:val="19"/>
              </w:rPr>
            </w:pPr>
            <w:r>
              <w:rPr>
                <w:sz w:val="19"/>
              </w:rPr>
              <w:t>（一）弄虚作假欺骗海事行政执法人员的；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276"/>
              <w:rPr>
                <w:sz w:val="19"/>
              </w:rPr>
            </w:pPr>
            <w:r>
              <w:rPr>
                <w:sz w:val="19"/>
              </w:rPr>
              <w:t>水上</w:t>
            </w:r>
          </w:p>
        </w:tc>
      </w:tr>
      <w:tr w:rsidR="00447A6E">
        <w:trPr>
          <w:trHeight w:val="844"/>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320218483000</w:t>
            </w:r>
          </w:p>
        </w:tc>
        <w:tc>
          <w:tcPr>
            <w:tcW w:w="6455" w:type="dxa"/>
          </w:tcPr>
          <w:p w:rsidR="00447A6E" w:rsidRDefault="00447A6E">
            <w:pPr>
              <w:pStyle w:val="TableParagraph"/>
              <w:spacing w:before="3"/>
              <w:rPr>
                <w:rFonts w:ascii="仿宋_GB2312"/>
                <w:sz w:val="20"/>
              </w:rPr>
            </w:pPr>
          </w:p>
          <w:p w:rsidR="00447A6E" w:rsidRDefault="00713112">
            <w:pPr>
              <w:pStyle w:val="TableParagraph"/>
              <w:ind w:left="284"/>
              <w:rPr>
                <w:sz w:val="19"/>
              </w:rPr>
            </w:pPr>
            <w:r>
              <w:rPr>
                <w:sz w:val="19"/>
              </w:rPr>
              <w:t>对船舶未按照规定开展自查或者未随船保存船舶自查记录的处罚</w:t>
            </w:r>
          </w:p>
        </w:tc>
        <w:tc>
          <w:tcPr>
            <w:tcW w:w="12194" w:type="dxa"/>
          </w:tcPr>
          <w:p w:rsidR="00447A6E" w:rsidRDefault="00713112">
            <w:pPr>
              <w:pStyle w:val="TableParagraph"/>
              <w:spacing w:line="275" w:lineRule="exact"/>
              <w:ind w:left="100"/>
              <w:rPr>
                <w:sz w:val="19"/>
              </w:rPr>
            </w:pPr>
            <w:r>
              <w:rPr>
                <w:sz w:val="19"/>
              </w:rPr>
              <w:t>【部门规章】《中华人民共和国船舶安全监督规则（</w:t>
            </w:r>
            <w:r>
              <w:rPr>
                <w:rFonts w:ascii="Times New Roman" w:eastAsia="Times New Roman"/>
                <w:sz w:val="19"/>
              </w:rPr>
              <w:t>2022</w:t>
            </w:r>
            <w:r>
              <w:rPr>
                <w:sz w:val="19"/>
              </w:rPr>
              <w:t>）》</w:t>
            </w:r>
          </w:p>
          <w:p w:rsidR="00447A6E" w:rsidRDefault="00713112">
            <w:pPr>
              <w:pStyle w:val="TableParagraph"/>
              <w:spacing w:line="272" w:lineRule="exact"/>
              <w:ind w:left="525"/>
              <w:rPr>
                <w:sz w:val="19"/>
              </w:rPr>
            </w:pPr>
            <w:r>
              <w:rPr>
                <w:sz w:val="19"/>
              </w:rPr>
              <w:t>第五十三条</w:t>
            </w:r>
            <w:r>
              <w:rPr>
                <w:sz w:val="19"/>
              </w:rPr>
              <w:t>船舶未按照规定开展自查或者未随船保存船舶自查记录的，对船舶所有人或者船舶经营人处</w:t>
            </w:r>
            <w:r>
              <w:rPr>
                <w:rFonts w:ascii="Times New Roman" w:eastAsia="Times New Roman"/>
                <w:sz w:val="19"/>
              </w:rPr>
              <w:t>1000</w:t>
            </w:r>
            <w:r>
              <w:rPr>
                <w:spacing w:val="2"/>
                <w:sz w:val="19"/>
              </w:rPr>
              <w:t>元以上</w:t>
            </w:r>
            <w:r>
              <w:rPr>
                <w:rFonts w:ascii="Times New Roman" w:eastAsia="Times New Roman"/>
                <w:sz w:val="19"/>
              </w:rPr>
              <w:t>1</w:t>
            </w:r>
            <w:r>
              <w:rPr>
                <w:sz w:val="19"/>
              </w:rPr>
              <w:t>万元以下罚</w:t>
            </w:r>
          </w:p>
          <w:p w:rsidR="00447A6E" w:rsidRDefault="00713112">
            <w:pPr>
              <w:pStyle w:val="TableParagraph"/>
              <w:spacing w:line="277" w:lineRule="exact"/>
              <w:ind w:left="119"/>
              <w:rPr>
                <w:sz w:val="19"/>
              </w:rPr>
            </w:pPr>
            <w:r>
              <w:rPr>
                <w:sz w:val="19"/>
              </w:rPr>
              <w:t>款。</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320218457000</w:t>
            </w:r>
          </w:p>
        </w:tc>
        <w:tc>
          <w:tcPr>
            <w:tcW w:w="6455" w:type="dxa"/>
          </w:tcPr>
          <w:p w:rsidR="00447A6E" w:rsidRDefault="00447A6E">
            <w:pPr>
              <w:pStyle w:val="TableParagraph"/>
              <w:rPr>
                <w:rFonts w:ascii="仿宋_GB2312"/>
                <w:sz w:val="20"/>
              </w:rPr>
            </w:pPr>
          </w:p>
          <w:p w:rsidR="00447A6E" w:rsidRDefault="00713112">
            <w:pPr>
              <w:pStyle w:val="TableParagraph"/>
              <w:spacing w:before="171" w:line="213" w:lineRule="auto"/>
              <w:ind w:left="1592" w:right="232" w:hanging="1409"/>
              <w:rPr>
                <w:sz w:val="19"/>
              </w:rPr>
            </w:pPr>
            <w:r>
              <w:rPr>
                <w:spacing w:val="2"/>
                <w:sz w:val="19"/>
              </w:rPr>
              <w:t>对未按照《船舶现场监督报告》、《船旗国监督检查报告》的处理</w:t>
            </w:r>
            <w:r>
              <w:rPr>
                <w:spacing w:val="2"/>
                <w:sz w:val="19"/>
              </w:rPr>
              <w:t>意</w:t>
            </w:r>
            <w:r>
              <w:rPr>
                <w:sz w:val="19"/>
              </w:rPr>
              <w:t>见纠正缺陷或者采取措施的处罚</w:t>
            </w:r>
          </w:p>
        </w:tc>
        <w:tc>
          <w:tcPr>
            <w:tcW w:w="12194" w:type="dxa"/>
          </w:tcPr>
          <w:p w:rsidR="00447A6E" w:rsidRDefault="00713112">
            <w:pPr>
              <w:pStyle w:val="TableParagraph"/>
              <w:spacing w:line="285" w:lineRule="exact"/>
              <w:ind w:left="100"/>
              <w:jc w:val="both"/>
              <w:rPr>
                <w:sz w:val="19"/>
              </w:rPr>
            </w:pPr>
            <w:r>
              <w:rPr>
                <w:sz w:val="19"/>
              </w:rPr>
              <w:t>【部门规章】《中华人民共和国船舶安全监督规则（</w:t>
            </w:r>
            <w:r>
              <w:rPr>
                <w:rFonts w:ascii="Times New Roman" w:eastAsia="Times New Roman"/>
                <w:sz w:val="19"/>
              </w:rPr>
              <w:t>2022</w:t>
            </w:r>
            <w:r>
              <w:rPr>
                <w:sz w:val="19"/>
              </w:rPr>
              <w:t>）》</w:t>
            </w:r>
          </w:p>
          <w:p w:rsidR="00447A6E" w:rsidRDefault="00713112">
            <w:pPr>
              <w:pStyle w:val="TableParagraph"/>
              <w:spacing w:before="6" w:line="213" w:lineRule="auto"/>
              <w:ind w:left="119" w:right="107" w:firstLine="405"/>
              <w:jc w:val="both"/>
              <w:rPr>
                <w:sz w:val="19"/>
              </w:rPr>
            </w:pPr>
            <w:r>
              <w:rPr>
                <w:sz w:val="19"/>
              </w:rPr>
              <w:t>第五十二条</w:t>
            </w:r>
            <w:r>
              <w:rPr>
                <w:sz w:val="19"/>
              </w:rPr>
              <w:t>违反本规则，有下列行为之一的，由海事管理机构对违法船舶所有人或者船舶经营人处</w:t>
            </w:r>
            <w:r>
              <w:rPr>
                <w:rFonts w:ascii="Times New Roman" w:eastAsia="Times New Roman"/>
                <w:sz w:val="19"/>
              </w:rPr>
              <w:t>1000</w:t>
            </w:r>
            <w:r>
              <w:rPr>
                <w:spacing w:val="4"/>
                <w:sz w:val="19"/>
              </w:rPr>
              <w:t>元以上</w:t>
            </w:r>
            <w:r>
              <w:rPr>
                <w:rFonts w:ascii="Times New Roman" w:eastAsia="Times New Roman"/>
                <w:sz w:val="19"/>
              </w:rPr>
              <w:t>1</w:t>
            </w:r>
            <w:r>
              <w:rPr>
                <w:sz w:val="19"/>
              </w:rPr>
              <w:t>万元以下罚款；</w:t>
            </w:r>
            <w:r>
              <w:rPr>
                <w:sz w:val="19"/>
              </w:rPr>
              <w:t>情</w:t>
            </w:r>
            <w:r>
              <w:rPr>
                <w:spacing w:val="-3"/>
                <w:sz w:val="19"/>
              </w:rPr>
              <w:t>节严重的，处</w:t>
            </w:r>
            <w:r>
              <w:rPr>
                <w:rFonts w:ascii="Times New Roman" w:eastAsia="Times New Roman"/>
                <w:sz w:val="19"/>
              </w:rPr>
              <w:t>1</w:t>
            </w:r>
            <w:r>
              <w:rPr>
                <w:spacing w:val="5"/>
                <w:sz w:val="19"/>
              </w:rPr>
              <w:t>万元以上</w:t>
            </w:r>
            <w:r>
              <w:rPr>
                <w:rFonts w:ascii="Times New Roman" w:eastAsia="Times New Roman"/>
                <w:sz w:val="19"/>
              </w:rPr>
              <w:t>3</w:t>
            </w:r>
            <w:r>
              <w:rPr>
                <w:spacing w:val="-2"/>
                <w:sz w:val="19"/>
              </w:rPr>
              <w:t>万元以下罚款。对船长或者其他责任人员处</w:t>
            </w:r>
            <w:r>
              <w:rPr>
                <w:rFonts w:ascii="Times New Roman" w:eastAsia="Times New Roman"/>
                <w:sz w:val="19"/>
              </w:rPr>
              <w:t>100</w:t>
            </w:r>
            <w:r>
              <w:rPr>
                <w:spacing w:val="-6"/>
                <w:sz w:val="19"/>
              </w:rPr>
              <w:t>元以上</w:t>
            </w:r>
            <w:r>
              <w:rPr>
                <w:rFonts w:ascii="Times New Roman" w:eastAsia="Times New Roman"/>
                <w:sz w:val="19"/>
              </w:rPr>
              <w:t>1000</w:t>
            </w:r>
            <w:r>
              <w:rPr>
                <w:spacing w:val="-2"/>
                <w:sz w:val="19"/>
              </w:rPr>
              <w:t>元以下罚款；情节严重的，处</w:t>
            </w:r>
            <w:r>
              <w:rPr>
                <w:rFonts w:ascii="Times New Roman" w:eastAsia="Times New Roman"/>
                <w:sz w:val="19"/>
              </w:rPr>
              <w:t>1000</w:t>
            </w:r>
            <w:r>
              <w:rPr>
                <w:spacing w:val="8"/>
                <w:sz w:val="19"/>
              </w:rPr>
              <w:t>元以上</w:t>
            </w:r>
            <w:r>
              <w:rPr>
                <w:rFonts w:ascii="Times New Roman" w:eastAsia="Times New Roman"/>
                <w:sz w:val="19"/>
              </w:rPr>
              <w:t>3000</w:t>
            </w:r>
            <w:r>
              <w:rPr>
                <w:sz w:val="19"/>
              </w:rPr>
              <w:t>元以下罚款：</w:t>
            </w:r>
          </w:p>
          <w:p w:rsidR="00447A6E" w:rsidRDefault="00713112">
            <w:pPr>
              <w:pStyle w:val="TableParagraph"/>
              <w:spacing w:line="277" w:lineRule="exact"/>
              <w:ind w:left="501"/>
              <w:rPr>
                <w:sz w:val="19"/>
              </w:rPr>
            </w:pPr>
            <w:r>
              <w:rPr>
                <w:sz w:val="19"/>
              </w:rPr>
              <w:t>（二）未按照《船舶现场监督报告》《船旗国监督检查报告》《港口国监督检查报告》的处理意见纠正缺陷或者采取措施的；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6"/>
              <w:rPr>
                <w:sz w:val="19"/>
              </w:rPr>
            </w:pPr>
            <w:r>
              <w:rPr>
                <w:sz w:val="19"/>
              </w:rPr>
              <w:t>水上</w:t>
            </w:r>
          </w:p>
        </w:tc>
      </w:tr>
      <w:tr w:rsidR="00447A6E">
        <w:trPr>
          <w:trHeight w:val="1102"/>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320218322000</w:t>
            </w:r>
          </w:p>
        </w:tc>
        <w:tc>
          <w:tcPr>
            <w:tcW w:w="6455" w:type="dxa"/>
          </w:tcPr>
          <w:p w:rsidR="00447A6E" w:rsidRDefault="00447A6E">
            <w:pPr>
              <w:pStyle w:val="TableParagraph"/>
              <w:rPr>
                <w:rFonts w:ascii="仿宋_GB2312"/>
                <w:sz w:val="20"/>
              </w:rPr>
            </w:pPr>
          </w:p>
          <w:p w:rsidR="00447A6E" w:rsidRDefault="00713112">
            <w:pPr>
              <w:pStyle w:val="TableParagraph"/>
              <w:spacing w:before="133"/>
              <w:ind w:left="183" w:right="486"/>
              <w:jc w:val="center"/>
              <w:rPr>
                <w:sz w:val="19"/>
              </w:rPr>
            </w:pPr>
            <w:r>
              <w:rPr>
                <w:sz w:val="19"/>
              </w:rPr>
              <w:t>对使用他人业经登记的船舶烟囱标识、公司旗的处罚</w:t>
            </w:r>
          </w:p>
        </w:tc>
        <w:tc>
          <w:tcPr>
            <w:tcW w:w="12194" w:type="dxa"/>
          </w:tcPr>
          <w:p w:rsidR="00447A6E" w:rsidRDefault="00713112">
            <w:pPr>
              <w:pStyle w:val="TableParagraph"/>
              <w:spacing w:before="118" w:line="288" w:lineRule="exact"/>
              <w:ind w:left="100"/>
              <w:rPr>
                <w:sz w:val="19"/>
              </w:rPr>
            </w:pPr>
            <w:r>
              <w:rPr>
                <w:sz w:val="19"/>
              </w:rPr>
              <w:t>【行政法规】《中华人民共和国船舶登记条例（</w:t>
            </w:r>
            <w:r>
              <w:rPr>
                <w:rFonts w:ascii="Times New Roman" w:eastAsia="Times New Roman"/>
                <w:sz w:val="19"/>
              </w:rPr>
              <w:t>2014</w:t>
            </w:r>
            <w:r>
              <w:rPr>
                <w:sz w:val="19"/>
              </w:rPr>
              <w:t>）》</w:t>
            </w:r>
          </w:p>
          <w:p w:rsidR="00447A6E" w:rsidRDefault="00713112">
            <w:pPr>
              <w:pStyle w:val="TableParagraph"/>
              <w:spacing w:before="6" w:line="213" w:lineRule="auto"/>
              <w:ind w:left="138" w:right="313" w:firstLine="386"/>
              <w:rPr>
                <w:sz w:val="19"/>
              </w:rPr>
            </w:pPr>
            <w:r>
              <w:rPr>
                <w:w w:val="95"/>
                <w:sz w:val="19"/>
              </w:rPr>
              <w:t>第五十三条</w:t>
            </w:r>
            <w:r>
              <w:rPr>
                <w:w w:val="95"/>
                <w:sz w:val="19"/>
              </w:rPr>
              <w:t>违反本条例规定，使用他人业经登记的船舶烟囱标志、公司旗的，</w:t>
            </w:r>
            <w:r>
              <w:rPr>
                <w:w w:val="95"/>
                <w:sz w:val="19"/>
              </w:rPr>
              <w:t>由船籍港船舶登记机关责令其改正；拒不改正的，可</w:t>
            </w:r>
            <w:r>
              <w:rPr>
                <w:sz w:val="19"/>
              </w:rPr>
              <w:t>以根据船舶吨位处以本条例第五十条规定的罚款数额的百分之十；情节严重的，并可以吊销其船舶国籍证书或者临时船舶国籍证书。</w:t>
            </w:r>
          </w:p>
        </w:tc>
        <w:tc>
          <w:tcPr>
            <w:tcW w:w="945" w:type="dxa"/>
          </w:tcPr>
          <w:p w:rsidR="00447A6E" w:rsidRDefault="00447A6E">
            <w:pPr>
              <w:pStyle w:val="TableParagraph"/>
              <w:rPr>
                <w:rFonts w:ascii="仿宋_GB2312"/>
                <w:sz w:val="20"/>
              </w:rPr>
            </w:pPr>
          </w:p>
          <w:p w:rsidR="00447A6E" w:rsidRDefault="00447A6E">
            <w:pPr>
              <w:pStyle w:val="TableParagraph"/>
              <w:spacing w:before="9"/>
              <w:rPr>
                <w:rFonts w:ascii="仿宋_GB2312"/>
                <w:sz w:val="19"/>
              </w:rPr>
            </w:pPr>
          </w:p>
          <w:p w:rsidR="00447A6E" w:rsidRDefault="00713112">
            <w:pPr>
              <w:pStyle w:val="TableParagraph"/>
              <w:ind w:left="276"/>
              <w:rPr>
                <w:sz w:val="19"/>
              </w:rPr>
            </w:pPr>
            <w:r>
              <w:rPr>
                <w:sz w:val="19"/>
              </w:rPr>
              <w:t>水上</w:t>
            </w:r>
          </w:p>
        </w:tc>
      </w:tr>
      <w:tr w:rsidR="00447A6E">
        <w:trPr>
          <w:trHeight w:val="224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320218248000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584"/>
              <w:rPr>
                <w:sz w:val="19"/>
              </w:rPr>
            </w:pPr>
            <w:r>
              <w:rPr>
                <w:sz w:val="19"/>
              </w:rPr>
              <w:t>对船舶使用过期的船舶国籍证书或者临时国籍证书的处罚</w:t>
            </w:r>
          </w:p>
        </w:tc>
        <w:tc>
          <w:tcPr>
            <w:tcW w:w="12194" w:type="dxa"/>
          </w:tcPr>
          <w:p w:rsidR="00447A6E" w:rsidRDefault="00713112">
            <w:pPr>
              <w:pStyle w:val="TableParagraph"/>
              <w:spacing w:before="5" w:line="288" w:lineRule="exact"/>
              <w:ind w:left="100"/>
              <w:rPr>
                <w:sz w:val="19"/>
              </w:rPr>
            </w:pPr>
            <w:r>
              <w:rPr>
                <w:sz w:val="19"/>
              </w:rPr>
              <w:t>【行政法规】《中华人民共和国船舶登记条例（</w:t>
            </w:r>
            <w:r>
              <w:rPr>
                <w:rFonts w:ascii="Times New Roman" w:eastAsia="Times New Roman"/>
                <w:sz w:val="19"/>
              </w:rPr>
              <w:t>2014</w:t>
            </w:r>
            <w:r>
              <w:rPr>
                <w:sz w:val="19"/>
              </w:rPr>
              <w:t>）》</w:t>
            </w:r>
          </w:p>
          <w:p w:rsidR="00447A6E" w:rsidRDefault="00713112">
            <w:pPr>
              <w:pStyle w:val="TableParagraph"/>
              <w:spacing w:before="6" w:line="213" w:lineRule="auto"/>
              <w:ind w:left="122" w:right="266" w:firstLine="403"/>
              <w:rPr>
                <w:sz w:val="19"/>
              </w:rPr>
            </w:pPr>
            <w:r>
              <w:rPr>
                <w:sz w:val="19"/>
              </w:rPr>
              <w:t>第五十二条</w:t>
            </w:r>
            <w:r>
              <w:rPr>
                <w:sz w:val="19"/>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rsidR="00447A6E" w:rsidRDefault="00713112">
            <w:pPr>
              <w:pStyle w:val="TableParagraph"/>
              <w:spacing w:line="265" w:lineRule="exact"/>
              <w:ind w:left="525"/>
              <w:rPr>
                <w:sz w:val="19"/>
              </w:rPr>
            </w:pPr>
            <w:r>
              <w:rPr>
                <w:spacing w:val="-2"/>
                <w:sz w:val="19"/>
              </w:rPr>
              <w:t>第五十条</w:t>
            </w:r>
            <w:r>
              <w:rPr>
                <w:spacing w:val="-2"/>
                <w:sz w:val="19"/>
              </w:rPr>
              <w:t>隐瞒在境内或者境外的登记事实，造成双重国籍的，</w:t>
            </w:r>
            <w:r>
              <w:rPr>
                <w:spacing w:val="-2"/>
                <w:sz w:val="19"/>
              </w:rPr>
              <w:t>由船籍港船舶登记机关吊销其船舶国籍证书，并视情节处以下列罚</w:t>
            </w:r>
          </w:p>
          <w:p w:rsidR="00447A6E" w:rsidRDefault="00713112">
            <w:pPr>
              <w:pStyle w:val="TableParagraph"/>
              <w:spacing w:line="271" w:lineRule="exact"/>
              <w:ind w:left="119"/>
              <w:rPr>
                <w:sz w:val="19"/>
              </w:rPr>
            </w:pPr>
            <w:r>
              <w:rPr>
                <w:sz w:val="19"/>
              </w:rPr>
              <w:t>款：</w:t>
            </w:r>
          </w:p>
          <w:p w:rsidR="00447A6E" w:rsidRDefault="00713112">
            <w:pPr>
              <w:pStyle w:val="TableParagraph"/>
              <w:spacing w:line="271" w:lineRule="exact"/>
              <w:ind w:left="501"/>
              <w:rPr>
                <w:sz w:val="19"/>
              </w:rPr>
            </w:pPr>
            <w:r>
              <w:rPr>
                <w:sz w:val="19"/>
              </w:rPr>
              <w:t>（一）</w:t>
            </w:r>
            <w:r>
              <w:rPr>
                <w:rFonts w:ascii="Times New Roman" w:eastAsia="Times New Roman"/>
                <w:sz w:val="19"/>
              </w:rPr>
              <w:t>500</w:t>
            </w:r>
            <w:r>
              <w:rPr>
                <w:spacing w:val="-6"/>
                <w:sz w:val="19"/>
              </w:rPr>
              <w:t>总吨以下的船舶，</w:t>
            </w:r>
            <w:r>
              <w:rPr>
                <w:spacing w:val="-6"/>
                <w:sz w:val="19"/>
              </w:rPr>
              <w:t>处</w:t>
            </w:r>
            <w:r>
              <w:rPr>
                <w:rFonts w:ascii="Times New Roman" w:eastAsia="Times New Roman"/>
                <w:sz w:val="19"/>
              </w:rPr>
              <w:t>2000</w:t>
            </w:r>
            <w:r>
              <w:rPr>
                <w:spacing w:val="4"/>
                <w:sz w:val="19"/>
              </w:rPr>
              <w:t>元以上、</w:t>
            </w:r>
            <w:r>
              <w:rPr>
                <w:rFonts w:ascii="Times New Roman" w:eastAsia="Times New Roman"/>
                <w:sz w:val="19"/>
              </w:rPr>
              <w:t>10000</w:t>
            </w:r>
            <w:r>
              <w:rPr>
                <w:sz w:val="19"/>
              </w:rPr>
              <w:t>元以下的罚款；</w:t>
            </w:r>
          </w:p>
          <w:p w:rsidR="00447A6E" w:rsidRDefault="00713112">
            <w:pPr>
              <w:pStyle w:val="TableParagraph"/>
              <w:spacing w:line="271" w:lineRule="exact"/>
              <w:ind w:left="501"/>
              <w:rPr>
                <w:sz w:val="19"/>
              </w:rPr>
            </w:pPr>
            <w:r>
              <w:rPr>
                <w:sz w:val="19"/>
              </w:rPr>
              <w:t>（二）</w:t>
            </w:r>
            <w:r>
              <w:rPr>
                <w:rFonts w:ascii="Times New Roman" w:eastAsia="Times New Roman"/>
                <w:sz w:val="19"/>
              </w:rPr>
              <w:t>501</w:t>
            </w:r>
            <w:r>
              <w:rPr>
                <w:sz w:val="19"/>
              </w:rPr>
              <w:t>总吨以上、</w:t>
            </w:r>
            <w:r>
              <w:rPr>
                <w:rFonts w:ascii="Times New Roman" w:eastAsia="Times New Roman"/>
                <w:sz w:val="19"/>
              </w:rPr>
              <w:t>10000</w:t>
            </w:r>
            <w:r>
              <w:rPr>
                <w:spacing w:val="-4"/>
                <w:sz w:val="19"/>
              </w:rPr>
              <w:t>总吨以下的船舶，处以</w:t>
            </w:r>
            <w:r>
              <w:rPr>
                <w:rFonts w:ascii="Times New Roman" w:eastAsia="Times New Roman"/>
                <w:sz w:val="19"/>
              </w:rPr>
              <w:t>10000</w:t>
            </w:r>
            <w:r>
              <w:rPr>
                <w:sz w:val="19"/>
              </w:rPr>
              <w:t>元以上、</w:t>
            </w:r>
            <w:r>
              <w:rPr>
                <w:rFonts w:ascii="Times New Roman" w:eastAsia="Times New Roman"/>
                <w:sz w:val="19"/>
              </w:rPr>
              <w:t>50000</w:t>
            </w:r>
            <w:r>
              <w:rPr>
                <w:sz w:val="19"/>
              </w:rPr>
              <w:t>元以下的罚款；</w:t>
            </w:r>
          </w:p>
          <w:p w:rsidR="00447A6E" w:rsidRDefault="00713112">
            <w:pPr>
              <w:pStyle w:val="TableParagraph"/>
              <w:spacing w:line="288" w:lineRule="exact"/>
              <w:ind w:left="501"/>
              <w:rPr>
                <w:sz w:val="19"/>
              </w:rPr>
            </w:pPr>
            <w:r>
              <w:rPr>
                <w:sz w:val="19"/>
              </w:rPr>
              <w:t>（三）</w:t>
            </w:r>
            <w:r>
              <w:rPr>
                <w:rFonts w:ascii="Times New Roman" w:eastAsia="Times New Roman"/>
                <w:sz w:val="19"/>
              </w:rPr>
              <w:t>10001</w:t>
            </w:r>
            <w:r>
              <w:rPr>
                <w:spacing w:val="-3"/>
                <w:sz w:val="19"/>
              </w:rPr>
              <w:t>总吨以上的船舶，处以</w:t>
            </w:r>
            <w:r>
              <w:rPr>
                <w:rFonts w:ascii="Times New Roman" w:eastAsia="Times New Roman"/>
                <w:sz w:val="19"/>
              </w:rPr>
              <w:t>50000</w:t>
            </w:r>
            <w:r>
              <w:rPr>
                <w:sz w:val="19"/>
              </w:rPr>
              <w:t>元以上、</w:t>
            </w:r>
            <w:r>
              <w:rPr>
                <w:rFonts w:ascii="Times New Roman" w:eastAsia="Times New Roman"/>
                <w:sz w:val="19"/>
              </w:rPr>
              <w:t>200000</w:t>
            </w:r>
            <w:r>
              <w:rPr>
                <w:sz w:val="19"/>
              </w:rPr>
              <w:t>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6"/>
              <w:rPr>
                <w:sz w:val="19"/>
              </w:rPr>
            </w:pPr>
            <w:r>
              <w:rPr>
                <w:sz w:val="19"/>
              </w:rPr>
              <w:t>水上</w:t>
            </w:r>
          </w:p>
        </w:tc>
      </w:tr>
      <w:tr w:rsidR="00447A6E">
        <w:trPr>
          <w:trHeight w:val="224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320218247000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1484"/>
              <w:rPr>
                <w:sz w:val="19"/>
              </w:rPr>
            </w:pPr>
            <w:r>
              <w:rPr>
                <w:sz w:val="19"/>
              </w:rPr>
              <w:t>对船舶不按照规定办理注销登记的处罚</w:t>
            </w:r>
          </w:p>
        </w:tc>
        <w:tc>
          <w:tcPr>
            <w:tcW w:w="12194" w:type="dxa"/>
          </w:tcPr>
          <w:p w:rsidR="00447A6E" w:rsidRDefault="00713112">
            <w:pPr>
              <w:pStyle w:val="TableParagraph"/>
              <w:spacing w:before="8" w:line="289" w:lineRule="exact"/>
              <w:ind w:left="100"/>
              <w:rPr>
                <w:sz w:val="19"/>
              </w:rPr>
            </w:pPr>
            <w:r>
              <w:rPr>
                <w:sz w:val="19"/>
              </w:rPr>
              <w:t>【行政法规】《中华人民共和国船舶登记条例（</w:t>
            </w:r>
            <w:r>
              <w:rPr>
                <w:rFonts w:ascii="Times New Roman" w:eastAsia="Times New Roman"/>
                <w:sz w:val="19"/>
              </w:rPr>
              <w:t>2014</w:t>
            </w:r>
            <w:r>
              <w:rPr>
                <w:sz w:val="19"/>
              </w:rPr>
              <w:t>）》</w:t>
            </w:r>
          </w:p>
          <w:p w:rsidR="00447A6E" w:rsidRDefault="00713112">
            <w:pPr>
              <w:pStyle w:val="TableParagraph"/>
              <w:spacing w:before="6" w:line="213" w:lineRule="auto"/>
              <w:ind w:left="122" w:right="266" w:firstLine="403"/>
              <w:rPr>
                <w:sz w:val="19"/>
              </w:rPr>
            </w:pPr>
            <w:r>
              <w:rPr>
                <w:sz w:val="19"/>
              </w:rPr>
              <w:t>第五十二条</w:t>
            </w:r>
            <w:r>
              <w:rPr>
                <w:sz w:val="19"/>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rsidR="00447A6E" w:rsidRDefault="00713112">
            <w:pPr>
              <w:pStyle w:val="TableParagraph"/>
              <w:spacing w:line="263" w:lineRule="exact"/>
              <w:ind w:left="525"/>
              <w:rPr>
                <w:sz w:val="19"/>
              </w:rPr>
            </w:pPr>
            <w:r>
              <w:rPr>
                <w:spacing w:val="-2"/>
                <w:sz w:val="19"/>
              </w:rPr>
              <w:t>第五十条</w:t>
            </w:r>
            <w:r>
              <w:rPr>
                <w:spacing w:val="-2"/>
                <w:sz w:val="19"/>
              </w:rPr>
              <w:t>隐瞒在境内或者境外的登记事实，造成双重国籍的，</w:t>
            </w:r>
            <w:r>
              <w:rPr>
                <w:spacing w:val="-2"/>
                <w:sz w:val="19"/>
              </w:rPr>
              <w:t>由船籍港船舶登记机关吊销其船舶国籍证书，并视情节处以下列罚</w:t>
            </w:r>
          </w:p>
          <w:p w:rsidR="00447A6E" w:rsidRDefault="00713112">
            <w:pPr>
              <w:pStyle w:val="TableParagraph"/>
              <w:spacing w:line="272" w:lineRule="exact"/>
              <w:ind w:left="119"/>
              <w:rPr>
                <w:sz w:val="19"/>
              </w:rPr>
            </w:pPr>
            <w:r>
              <w:rPr>
                <w:sz w:val="19"/>
              </w:rPr>
              <w:t>款：</w:t>
            </w:r>
          </w:p>
          <w:p w:rsidR="00447A6E" w:rsidRDefault="00713112">
            <w:pPr>
              <w:pStyle w:val="TableParagraph"/>
              <w:spacing w:line="272" w:lineRule="exact"/>
              <w:ind w:left="501"/>
              <w:rPr>
                <w:sz w:val="19"/>
              </w:rPr>
            </w:pPr>
            <w:r>
              <w:rPr>
                <w:sz w:val="19"/>
              </w:rPr>
              <w:t>（一）</w:t>
            </w:r>
            <w:r>
              <w:rPr>
                <w:rFonts w:ascii="Times New Roman" w:eastAsia="Times New Roman"/>
                <w:sz w:val="19"/>
              </w:rPr>
              <w:t>500</w:t>
            </w:r>
            <w:r>
              <w:rPr>
                <w:spacing w:val="-6"/>
                <w:sz w:val="19"/>
              </w:rPr>
              <w:t>总吨以下的船舶，</w:t>
            </w:r>
            <w:r>
              <w:rPr>
                <w:spacing w:val="-6"/>
                <w:sz w:val="19"/>
              </w:rPr>
              <w:t>处</w:t>
            </w:r>
            <w:r>
              <w:rPr>
                <w:rFonts w:ascii="Times New Roman" w:eastAsia="Times New Roman"/>
                <w:sz w:val="19"/>
              </w:rPr>
              <w:t>2000</w:t>
            </w:r>
            <w:r>
              <w:rPr>
                <w:spacing w:val="4"/>
                <w:sz w:val="19"/>
              </w:rPr>
              <w:t>元以上、</w:t>
            </w:r>
            <w:r>
              <w:rPr>
                <w:rFonts w:ascii="Times New Roman" w:eastAsia="Times New Roman"/>
                <w:sz w:val="19"/>
              </w:rPr>
              <w:t>10000</w:t>
            </w:r>
            <w:r>
              <w:rPr>
                <w:sz w:val="19"/>
              </w:rPr>
              <w:t>元以下的罚款；</w:t>
            </w:r>
          </w:p>
          <w:p w:rsidR="00447A6E" w:rsidRDefault="00713112">
            <w:pPr>
              <w:pStyle w:val="TableParagraph"/>
              <w:spacing w:line="271" w:lineRule="exact"/>
              <w:ind w:left="501"/>
              <w:rPr>
                <w:sz w:val="19"/>
              </w:rPr>
            </w:pPr>
            <w:r>
              <w:rPr>
                <w:sz w:val="19"/>
              </w:rPr>
              <w:t>（二）</w:t>
            </w:r>
            <w:r>
              <w:rPr>
                <w:rFonts w:ascii="Times New Roman" w:eastAsia="Times New Roman"/>
                <w:sz w:val="19"/>
              </w:rPr>
              <w:t>501</w:t>
            </w:r>
            <w:r>
              <w:rPr>
                <w:sz w:val="19"/>
              </w:rPr>
              <w:t>总吨以上、</w:t>
            </w:r>
            <w:r>
              <w:rPr>
                <w:rFonts w:ascii="Times New Roman" w:eastAsia="Times New Roman"/>
                <w:sz w:val="19"/>
              </w:rPr>
              <w:t>10000</w:t>
            </w:r>
            <w:r>
              <w:rPr>
                <w:spacing w:val="-4"/>
                <w:sz w:val="19"/>
              </w:rPr>
              <w:t>总吨以下的船舶，处以</w:t>
            </w:r>
            <w:r>
              <w:rPr>
                <w:rFonts w:ascii="Times New Roman" w:eastAsia="Times New Roman"/>
                <w:sz w:val="19"/>
              </w:rPr>
              <w:t>10000</w:t>
            </w:r>
            <w:r>
              <w:rPr>
                <w:sz w:val="19"/>
              </w:rPr>
              <w:t>元以上、</w:t>
            </w:r>
            <w:r>
              <w:rPr>
                <w:rFonts w:ascii="Times New Roman" w:eastAsia="Times New Roman"/>
                <w:sz w:val="19"/>
              </w:rPr>
              <w:t>50000</w:t>
            </w:r>
            <w:r>
              <w:rPr>
                <w:sz w:val="19"/>
              </w:rPr>
              <w:t>元以下的罚款；</w:t>
            </w:r>
          </w:p>
          <w:p w:rsidR="00447A6E" w:rsidRDefault="00713112">
            <w:pPr>
              <w:pStyle w:val="TableParagraph"/>
              <w:spacing w:line="288" w:lineRule="exact"/>
              <w:ind w:left="501"/>
              <w:rPr>
                <w:sz w:val="19"/>
              </w:rPr>
            </w:pPr>
            <w:r>
              <w:rPr>
                <w:sz w:val="19"/>
              </w:rPr>
              <w:t>（三）</w:t>
            </w:r>
            <w:r>
              <w:rPr>
                <w:rFonts w:ascii="Times New Roman" w:eastAsia="Times New Roman"/>
                <w:sz w:val="19"/>
              </w:rPr>
              <w:t>10001</w:t>
            </w:r>
            <w:r>
              <w:rPr>
                <w:spacing w:val="-3"/>
                <w:sz w:val="19"/>
              </w:rPr>
              <w:t>总吨以上的船舶，处以</w:t>
            </w:r>
            <w:r>
              <w:rPr>
                <w:rFonts w:ascii="Times New Roman" w:eastAsia="Times New Roman"/>
                <w:sz w:val="19"/>
              </w:rPr>
              <w:t>50000</w:t>
            </w:r>
            <w:r>
              <w:rPr>
                <w:sz w:val="19"/>
              </w:rPr>
              <w:t>元以上、</w:t>
            </w:r>
            <w:r>
              <w:rPr>
                <w:rFonts w:ascii="Times New Roman" w:eastAsia="Times New Roman"/>
                <w:sz w:val="19"/>
              </w:rPr>
              <w:t>200000</w:t>
            </w:r>
            <w:r>
              <w:rPr>
                <w:sz w:val="19"/>
              </w:rPr>
              <w:t>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52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320218092000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ind w:left="385"/>
              <w:rPr>
                <w:sz w:val="19"/>
              </w:rPr>
            </w:pPr>
            <w:r>
              <w:rPr>
                <w:sz w:val="19"/>
              </w:rPr>
              <w:t>对船舶在办理登记手续时隐瞒登记事实，造成重复登记的处罚</w:t>
            </w:r>
          </w:p>
        </w:tc>
        <w:tc>
          <w:tcPr>
            <w:tcW w:w="12194" w:type="dxa"/>
          </w:tcPr>
          <w:p w:rsidR="00447A6E" w:rsidRDefault="00713112">
            <w:pPr>
              <w:pStyle w:val="TableParagraph"/>
              <w:spacing w:before="11" w:line="288" w:lineRule="exact"/>
              <w:ind w:left="100"/>
              <w:rPr>
                <w:sz w:val="19"/>
              </w:rPr>
            </w:pPr>
            <w:r>
              <w:rPr>
                <w:sz w:val="19"/>
              </w:rPr>
              <w:t>【行政法规】《中华人民共和国船舶登记条例（</w:t>
            </w:r>
            <w:r>
              <w:rPr>
                <w:rFonts w:ascii="Times New Roman" w:eastAsia="Times New Roman"/>
                <w:sz w:val="19"/>
              </w:rPr>
              <w:t>2014</w:t>
            </w:r>
            <w:r>
              <w:rPr>
                <w:sz w:val="19"/>
              </w:rPr>
              <w:t>）》</w:t>
            </w:r>
          </w:p>
          <w:p w:rsidR="00447A6E" w:rsidRDefault="00713112">
            <w:pPr>
              <w:pStyle w:val="TableParagraph"/>
              <w:spacing w:before="6" w:line="213" w:lineRule="auto"/>
              <w:ind w:left="114" w:right="266" w:firstLine="410"/>
              <w:rPr>
                <w:sz w:val="19"/>
              </w:rPr>
            </w:pPr>
            <w:r>
              <w:rPr>
                <w:sz w:val="19"/>
              </w:rPr>
              <w:t>第五十一条</w:t>
            </w:r>
            <w:r>
              <w:rPr>
                <w:sz w:val="19"/>
              </w:rPr>
              <w:t>违反本条例规定，有下列情形之一的，船籍港船舶登记机关可以视情节给予警告、根据船舶吨位处以本条例第五十条规定的罚款数额的百分之五十直至没收船舶登记证书：</w:t>
            </w:r>
          </w:p>
          <w:p w:rsidR="00447A6E" w:rsidRDefault="00713112">
            <w:pPr>
              <w:pStyle w:val="TableParagraph"/>
              <w:spacing w:line="263" w:lineRule="exact"/>
              <w:ind w:left="501"/>
              <w:rPr>
                <w:sz w:val="19"/>
              </w:rPr>
            </w:pPr>
            <w:r>
              <w:rPr>
                <w:sz w:val="19"/>
              </w:rPr>
              <w:t>（二）隐瞒登记事实，造成重复登记的；</w:t>
            </w:r>
          </w:p>
          <w:p w:rsidR="00447A6E" w:rsidRDefault="00713112">
            <w:pPr>
              <w:pStyle w:val="TableParagraph"/>
              <w:spacing w:line="272" w:lineRule="exact"/>
              <w:ind w:left="525"/>
              <w:rPr>
                <w:sz w:val="19"/>
              </w:rPr>
            </w:pPr>
            <w:r>
              <w:rPr>
                <w:spacing w:val="-2"/>
                <w:sz w:val="19"/>
              </w:rPr>
              <w:t>第五十条</w:t>
            </w:r>
            <w:r>
              <w:rPr>
                <w:spacing w:val="-2"/>
                <w:sz w:val="19"/>
              </w:rPr>
              <w:t>隐瞒在境内或者境外的登记事实，造成双重国籍的，</w:t>
            </w:r>
            <w:r>
              <w:rPr>
                <w:spacing w:val="-2"/>
                <w:sz w:val="19"/>
              </w:rPr>
              <w:t>由船籍港船舶登记机关吊销其船舶国籍证书，并视情节处以下列罚</w:t>
            </w:r>
          </w:p>
          <w:p w:rsidR="00447A6E" w:rsidRDefault="00713112">
            <w:pPr>
              <w:pStyle w:val="TableParagraph"/>
              <w:spacing w:line="272" w:lineRule="exact"/>
              <w:ind w:left="119"/>
              <w:rPr>
                <w:sz w:val="19"/>
              </w:rPr>
            </w:pPr>
            <w:r>
              <w:rPr>
                <w:sz w:val="19"/>
              </w:rPr>
              <w:t>款：</w:t>
            </w:r>
          </w:p>
          <w:p w:rsidR="00447A6E" w:rsidRDefault="00713112">
            <w:pPr>
              <w:pStyle w:val="TableParagraph"/>
              <w:spacing w:line="271" w:lineRule="exact"/>
              <w:ind w:left="501"/>
              <w:rPr>
                <w:sz w:val="19"/>
              </w:rPr>
            </w:pPr>
            <w:r>
              <w:rPr>
                <w:sz w:val="19"/>
              </w:rPr>
              <w:t>（一）</w:t>
            </w:r>
            <w:r>
              <w:rPr>
                <w:rFonts w:ascii="Times New Roman" w:eastAsia="Times New Roman"/>
                <w:sz w:val="19"/>
              </w:rPr>
              <w:t>500</w:t>
            </w:r>
            <w:r>
              <w:rPr>
                <w:spacing w:val="-6"/>
                <w:sz w:val="19"/>
              </w:rPr>
              <w:t>总吨以下的船舶，</w:t>
            </w:r>
            <w:r>
              <w:rPr>
                <w:spacing w:val="-6"/>
                <w:sz w:val="19"/>
              </w:rPr>
              <w:t>处</w:t>
            </w:r>
            <w:r>
              <w:rPr>
                <w:rFonts w:ascii="Times New Roman" w:eastAsia="Times New Roman"/>
                <w:sz w:val="19"/>
              </w:rPr>
              <w:t>2000</w:t>
            </w:r>
            <w:r>
              <w:rPr>
                <w:spacing w:val="4"/>
                <w:sz w:val="19"/>
              </w:rPr>
              <w:t>元以上、</w:t>
            </w:r>
            <w:r>
              <w:rPr>
                <w:rFonts w:ascii="Times New Roman" w:eastAsia="Times New Roman"/>
                <w:sz w:val="19"/>
              </w:rPr>
              <w:t>10000</w:t>
            </w:r>
            <w:r>
              <w:rPr>
                <w:sz w:val="19"/>
              </w:rPr>
              <w:t>元以下的罚款；</w:t>
            </w:r>
          </w:p>
          <w:p w:rsidR="00447A6E" w:rsidRDefault="00713112">
            <w:pPr>
              <w:pStyle w:val="TableParagraph"/>
              <w:spacing w:line="271" w:lineRule="exact"/>
              <w:ind w:left="501"/>
              <w:rPr>
                <w:sz w:val="19"/>
              </w:rPr>
            </w:pPr>
            <w:r>
              <w:rPr>
                <w:sz w:val="19"/>
              </w:rPr>
              <w:t>（二）</w:t>
            </w:r>
            <w:r>
              <w:rPr>
                <w:rFonts w:ascii="Times New Roman" w:eastAsia="Times New Roman"/>
                <w:sz w:val="19"/>
              </w:rPr>
              <w:t>501</w:t>
            </w:r>
            <w:r>
              <w:rPr>
                <w:sz w:val="19"/>
              </w:rPr>
              <w:t>总吨以上、</w:t>
            </w:r>
            <w:r>
              <w:rPr>
                <w:rFonts w:ascii="Times New Roman" w:eastAsia="Times New Roman"/>
                <w:sz w:val="19"/>
              </w:rPr>
              <w:t>10000</w:t>
            </w:r>
            <w:r>
              <w:rPr>
                <w:spacing w:val="-4"/>
                <w:sz w:val="19"/>
              </w:rPr>
              <w:t>总吨以下的船舶，处以</w:t>
            </w:r>
            <w:r>
              <w:rPr>
                <w:rFonts w:ascii="Times New Roman" w:eastAsia="Times New Roman"/>
                <w:sz w:val="19"/>
              </w:rPr>
              <w:t>10000</w:t>
            </w:r>
            <w:r>
              <w:rPr>
                <w:sz w:val="19"/>
              </w:rPr>
              <w:t>元以上、</w:t>
            </w:r>
            <w:r>
              <w:rPr>
                <w:rFonts w:ascii="Times New Roman" w:eastAsia="Times New Roman"/>
                <w:sz w:val="19"/>
              </w:rPr>
              <w:t>50000</w:t>
            </w:r>
            <w:r>
              <w:rPr>
                <w:sz w:val="19"/>
              </w:rPr>
              <w:t>元以下的罚款；</w:t>
            </w:r>
          </w:p>
          <w:p w:rsidR="00447A6E" w:rsidRDefault="00713112">
            <w:pPr>
              <w:pStyle w:val="TableParagraph"/>
              <w:spacing w:line="288" w:lineRule="exact"/>
              <w:ind w:left="501"/>
              <w:rPr>
                <w:sz w:val="19"/>
              </w:rPr>
            </w:pPr>
            <w:r>
              <w:rPr>
                <w:sz w:val="19"/>
              </w:rPr>
              <w:t>（三）</w:t>
            </w:r>
            <w:r>
              <w:rPr>
                <w:rFonts w:ascii="Times New Roman" w:eastAsia="Times New Roman"/>
                <w:sz w:val="19"/>
              </w:rPr>
              <w:t>10001</w:t>
            </w:r>
            <w:r>
              <w:rPr>
                <w:spacing w:val="-3"/>
                <w:sz w:val="19"/>
              </w:rPr>
              <w:t>总吨以上的船舶，处以</w:t>
            </w:r>
            <w:r>
              <w:rPr>
                <w:rFonts w:ascii="Times New Roman" w:eastAsia="Times New Roman"/>
                <w:sz w:val="19"/>
              </w:rPr>
              <w:t>50000</w:t>
            </w:r>
            <w:r>
              <w:rPr>
                <w:sz w:val="19"/>
              </w:rPr>
              <w:t>元以上、</w:t>
            </w:r>
            <w:r>
              <w:rPr>
                <w:rFonts w:ascii="Times New Roman" w:eastAsia="Times New Roman"/>
                <w:sz w:val="19"/>
              </w:rPr>
              <w:t>200000</w:t>
            </w:r>
            <w:r>
              <w:rPr>
                <w:sz w:val="19"/>
              </w:rPr>
              <w:t>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ind w:left="276"/>
              <w:rPr>
                <w:sz w:val="19"/>
              </w:rPr>
            </w:pPr>
            <w:r>
              <w:rPr>
                <w:sz w:val="19"/>
              </w:rPr>
              <w:t>水上</w:t>
            </w:r>
          </w:p>
        </w:tc>
      </w:tr>
      <w:tr w:rsidR="00447A6E">
        <w:trPr>
          <w:trHeight w:val="251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8"/>
              </w:rPr>
            </w:pPr>
          </w:p>
          <w:p w:rsidR="00447A6E" w:rsidRDefault="00713112">
            <w:pPr>
              <w:pStyle w:val="TableParagraph"/>
              <w:ind w:left="91" w:right="128"/>
              <w:jc w:val="center"/>
              <w:rPr>
                <w:rFonts w:ascii="Times New Roman"/>
                <w:sz w:val="19"/>
              </w:rPr>
            </w:pPr>
            <w:r>
              <w:rPr>
                <w:rFonts w:ascii="Times New Roman"/>
                <w:sz w:val="19"/>
              </w:rPr>
              <w:t>320218091000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483"/>
              <w:rPr>
                <w:sz w:val="19"/>
              </w:rPr>
            </w:pPr>
            <w:r>
              <w:rPr>
                <w:sz w:val="19"/>
              </w:rPr>
              <w:t>对船舶在办理登记手续时隐瞒真实情况或者弄虚作假的处罚</w:t>
            </w:r>
          </w:p>
        </w:tc>
        <w:tc>
          <w:tcPr>
            <w:tcW w:w="12194" w:type="dxa"/>
          </w:tcPr>
          <w:p w:rsidR="00447A6E" w:rsidRDefault="00713112">
            <w:pPr>
              <w:pStyle w:val="TableParagraph"/>
              <w:spacing w:before="9" w:line="288" w:lineRule="exact"/>
              <w:ind w:left="100"/>
              <w:rPr>
                <w:sz w:val="19"/>
              </w:rPr>
            </w:pPr>
            <w:r>
              <w:rPr>
                <w:sz w:val="19"/>
              </w:rPr>
              <w:t>【行政法规】《中华人民共和国船舶登记条例（</w:t>
            </w:r>
            <w:r>
              <w:rPr>
                <w:rFonts w:ascii="Times New Roman" w:eastAsia="Times New Roman"/>
                <w:sz w:val="19"/>
              </w:rPr>
              <w:t>2014</w:t>
            </w:r>
            <w:r>
              <w:rPr>
                <w:sz w:val="19"/>
              </w:rPr>
              <w:t>）》</w:t>
            </w:r>
          </w:p>
          <w:p w:rsidR="00447A6E" w:rsidRDefault="00713112">
            <w:pPr>
              <w:pStyle w:val="TableParagraph"/>
              <w:spacing w:before="6" w:line="213" w:lineRule="auto"/>
              <w:ind w:left="114" w:right="266" w:firstLine="410"/>
              <w:rPr>
                <w:sz w:val="19"/>
              </w:rPr>
            </w:pPr>
            <w:r>
              <w:rPr>
                <w:sz w:val="19"/>
              </w:rPr>
              <w:t>第五十一条</w:t>
            </w:r>
            <w:r>
              <w:rPr>
                <w:sz w:val="19"/>
              </w:rPr>
              <w:t>违反本条例规定，有下列情形之一的，船籍港船舶登记机关可以视情节给予警告、根据船舶吨位处以本条例第五十条规定的罚款数额的百分之五十直至没收船舶登记证书：</w:t>
            </w:r>
          </w:p>
          <w:p w:rsidR="00447A6E" w:rsidRDefault="00713112">
            <w:pPr>
              <w:pStyle w:val="TableParagraph"/>
              <w:spacing w:line="264" w:lineRule="exact"/>
              <w:ind w:left="501"/>
              <w:rPr>
                <w:sz w:val="19"/>
              </w:rPr>
            </w:pPr>
            <w:r>
              <w:rPr>
                <w:spacing w:val="14"/>
                <w:sz w:val="19"/>
              </w:rPr>
              <w:t>（</w:t>
            </w:r>
            <w:r>
              <w:rPr>
                <w:sz w:val="19"/>
              </w:rPr>
              <w:t>一）在办理登记手续时隐瞒真实情况、弄虚作假的；</w:t>
            </w:r>
          </w:p>
          <w:p w:rsidR="00447A6E" w:rsidRDefault="00713112">
            <w:pPr>
              <w:pStyle w:val="TableParagraph"/>
              <w:spacing w:line="272" w:lineRule="exact"/>
              <w:ind w:left="525"/>
              <w:rPr>
                <w:sz w:val="19"/>
              </w:rPr>
            </w:pPr>
            <w:r>
              <w:rPr>
                <w:spacing w:val="-2"/>
                <w:sz w:val="19"/>
              </w:rPr>
              <w:t>第五十条</w:t>
            </w:r>
            <w:r>
              <w:rPr>
                <w:spacing w:val="-2"/>
                <w:sz w:val="19"/>
              </w:rPr>
              <w:t>隐瞒在境内或者境外的登记事实，造成双重国籍的，</w:t>
            </w:r>
            <w:r>
              <w:rPr>
                <w:spacing w:val="-2"/>
                <w:sz w:val="19"/>
              </w:rPr>
              <w:t>由船籍港船舶登记机关吊销其船舶国籍证书，并视情节处以下列罚</w:t>
            </w:r>
          </w:p>
          <w:p w:rsidR="00447A6E" w:rsidRDefault="00713112">
            <w:pPr>
              <w:pStyle w:val="TableParagraph"/>
              <w:spacing w:line="271" w:lineRule="exact"/>
              <w:ind w:left="119"/>
              <w:rPr>
                <w:sz w:val="19"/>
              </w:rPr>
            </w:pPr>
            <w:r>
              <w:rPr>
                <w:sz w:val="19"/>
              </w:rPr>
              <w:t>款：</w:t>
            </w:r>
          </w:p>
          <w:p w:rsidR="00447A6E" w:rsidRDefault="00713112">
            <w:pPr>
              <w:pStyle w:val="TableParagraph"/>
              <w:spacing w:line="271" w:lineRule="exact"/>
              <w:ind w:left="501"/>
              <w:rPr>
                <w:sz w:val="19"/>
              </w:rPr>
            </w:pPr>
            <w:r>
              <w:rPr>
                <w:sz w:val="19"/>
              </w:rPr>
              <w:t>（一）</w:t>
            </w:r>
            <w:r>
              <w:rPr>
                <w:rFonts w:ascii="Times New Roman" w:eastAsia="Times New Roman"/>
                <w:sz w:val="19"/>
              </w:rPr>
              <w:t>500</w:t>
            </w:r>
            <w:r>
              <w:rPr>
                <w:spacing w:val="-6"/>
                <w:sz w:val="19"/>
              </w:rPr>
              <w:t>总吨以下的船舶，</w:t>
            </w:r>
            <w:r>
              <w:rPr>
                <w:spacing w:val="-6"/>
                <w:sz w:val="19"/>
              </w:rPr>
              <w:t>处</w:t>
            </w:r>
            <w:r>
              <w:rPr>
                <w:rFonts w:ascii="Times New Roman" w:eastAsia="Times New Roman"/>
                <w:sz w:val="19"/>
              </w:rPr>
              <w:t>2000</w:t>
            </w:r>
            <w:r>
              <w:rPr>
                <w:spacing w:val="4"/>
                <w:sz w:val="19"/>
              </w:rPr>
              <w:t>元以上、</w:t>
            </w:r>
            <w:r>
              <w:rPr>
                <w:rFonts w:ascii="Times New Roman" w:eastAsia="Times New Roman"/>
                <w:sz w:val="19"/>
              </w:rPr>
              <w:t>10000</w:t>
            </w:r>
            <w:r>
              <w:rPr>
                <w:sz w:val="19"/>
              </w:rPr>
              <w:t>元以下的罚款；</w:t>
            </w:r>
          </w:p>
          <w:p w:rsidR="00447A6E" w:rsidRDefault="00713112">
            <w:pPr>
              <w:pStyle w:val="TableParagraph"/>
              <w:spacing w:line="272" w:lineRule="exact"/>
              <w:ind w:left="501"/>
              <w:rPr>
                <w:sz w:val="19"/>
              </w:rPr>
            </w:pPr>
            <w:r>
              <w:rPr>
                <w:sz w:val="19"/>
              </w:rPr>
              <w:t>（二）</w:t>
            </w:r>
            <w:r>
              <w:rPr>
                <w:rFonts w:ascii="Times New Roman" w:eastAsia="Times New Roman"/>
                <w:sz w:val="19"/>
              </w:rPr>
              <w:t>501</w:t>
            </w:r>
            <w:r>
              <w:rPr>
                <w:sz w:val="19"/>
              </w:rPr>
              <w:t>总吨以上、</w:t>
            </w:r>
            <w:r>
              <w:rPr>
                <w:rFonts w:ascii="Times New Roman" w:eastAsia="Times New Roman"/>
                <w:sz w:val="19"/>
              </w:rPr>
              <w:t>10000</w:t>
            </w:r>
            <w:r>
              <w:rPr>
                <w:spacing w:val="-4"/>
                <w:sz w:val="19"/>
              </w:rPr>
              <w:t>总吨以下的船舶，处以</w:t>
            </w:r>
            <w:r>
              <w:rPr>
                <w:rFonts w:ascii="Times New Roman" w:eastAsia="Times New Roman"/>
                <w:sz w:val="19"/>
              </w:rPr>
              <w:t>10000</w:t>
            </w:r>
            <w:r>
              <w:rPr>
                <w:sz w:val="19"/>
              </w:rPr>
              <w:t>元以上、</w:t>
            </w:r>
            <w:r>
              <w:rPr>
                <w:rFonts w:ascii="Times New Roman" w:eastAsia="Times New Roman"/>
                <w:sz w:val="19"/>
              </w:rPr>
              <w:t>50000</w:t>
            </w:r>
            <w:r>
              <w:rPr>
                <w:sz w:val="19"/>
              </w:rPr>
              <w:t>元以下的罚款；</w:t>
            </w:r>
          </w:p>
          <w:p w:rsidR="00447A6E" w:rsidRDefault="00713112">
            <w:pPr>
              <w:pStyle w:val="TableParagraph"/>
              <w:spacing w:line="290" w:lineRule="exact"/>
              <w:ind w:left="501"/>
              <w:rPr>
                <w:sz w:val="19"/>
              </w:rPr>
            </w:pPr>
            <w:r>
              <w:rPr>
                <w:sz w:val="19"/>
              </w:rPr>
              <w:t>（三）</w:t>
            </w:r>
            <w:r>
              <w:rPr>
                <w:rFonts w:ascii="Times New Roman" w:eastAsia="Times New Roman"/>
                <w:sz w:val="19"/>
              </w:rPr>
              <w:t>10001</w:t>
            </w:r>
            <w:r>
              <w:rPr>
                <w:spacing w:val="-3"/>
                <w:sz w:val="19"/>
              </w:rPr>
              <w:t>总吨以上的船舶，处以</w:t>
            </w:r>
            <w:r>
              <w:rPr>
                <w:rFonts w:ascii="Times New Roman" w:eastAsia="Times New Roman"/>
                <w:sz w:val="19"/>
              </w:rPr>
              <w:t>50000</w:t>
            </w:r>
            <w:r>
              <w:rPr>
                <w:sz w:val="19"/>
              </w:rPr>
              <w:t>元以上、</w:t>
            </w:r>
            <w:r>
              <w:rPr>
                <w:rFonts w:ascii="Times New Roman" w:eastAsia="Times New Roman"/>
                <w:sz w:val="19"/>
              </w:rPr>
              <w:t>200000</w:t>
            </w:r>
            <w:r>
              <w:rPr>
                <w:sz w:val="19"/>
              </w:rPr>
              <w:t>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320218554000</w:t>
            </w:r>
          </w:p>
        </w:tc>
        <w:tc>
          <w:tcPr>
            <w:tcW w:w="6455" w:type="dxa"/>
          </w:tcPr>
          <w:p w:rsidR="00447A6E" w:rsidRDefault="00447A6E">
            <w:pPr>
              <w:pStyle w:val="TableParagraph"/>
              <w:spacing w:before="1"/>
              <w:rPr>
                <w:rFonts w:ascii="仿宋_GB2312"/>
                <w:sz w:val="20"/>
              </w:rPr>
            </w:pPr>
          </w:p>
          <w:p w:rsidR="00447A6E" w:rsidRDefault="00713112">
            <w:pPr>
              <w:pStyle w:val="TableParagraph"/>
              <w:ind w:left="183" w:right="484"/>
              <w:jc w:val="center"/>
              <w:rPr>
                <w:sz w:val="19"/>
              </w:rPr>
            </w:pPr>
            <w:r>
              <w:rPr>
                <w:sz w:val="19"/>
              </w:rPr>
              <w:t>对伪造船舶检验证书或擅自更改船舶载重线的处罚</w:t>
            </w:r>
          </w:p>
        </w:tc>
        <w:tc>
          <w:tcPr>
            <w:tcW w:w="12194" w:type="dxa"/>
          </w:tcPr>
          <w:p w:rsidR="00447A6E" w:rsidRDefault="00713112">
            <w:pPr>
              <w:pStyle w:val="TableParagraph"/>
              <w:spacing w:line="275" w:lineRule="exact"/>
              <w:ind w:left="100"/>
              <w:rPr>
                <w:sz w:val="19"/>
              </w:rPr>
            </w:pPr>
            <w:r>
              <w:rPr>
                <w:sz w:val="19"/>
              </w:rPr>
              <w:t>【行政法规】《中华人民共和国船舶和海上设施检验条例（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第二十七条</w:t>
            </w:r>
            <w:r>
              <w:rPr>
                <w:sz w:val="19"/>
              </w:rPr>
              <w:t>伪造船舶检验证书或者擅自更改船舶载重线的，由有关行政主管机关给予通报批评，并可以处以相当于相应的检验费一</w:t>
            </w:r>
          </w:p>
          <w:p w:rsidR="00447A6E" w:rsidRDefault="00713112">
            <w:pPr>
              <w:pStyle w:val="TableParagraph"/>
              <w:spacing w:line="276" w:lineRule="exact"/>
              <w:ind w:left="112"/>
              <w:rPr>
                <w:sz w:val="19"/>
              </w:rPr>
            </w:pPr>
            <w:r>
              <w:rPr>
                <w:sz w:val="19"/>
              </w:rPr>
              <w:t>倍至五倍的罚款；构成犯罪的，由司法机关依法追究刑事责任。</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843"/>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320218278000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483"/>
              <w:rPr>
                <w:sz w:val="19"/>
              </w:rPr>
            </w:pPr>
            <w:r>
              <w:rPr>
                <w:sz w:val="19"/>
              </w:rPr>
              <w:t>对申请人以欺骗或者其他不正当手段取得船舶识别号的处罚</w:t>
            </w:r>
          </w:p>
        </w:tc>
        <w:tc>
          <w:tcPr>
            <w:tcW w:w="12194" w:type="dxa"/>
          </w:tcPr>
          <w:p w:rsidR="00447A6E" w:rsidRDefault="00713112">
            <w:pPr>
              <w:pStyle w:val="TableParagraph"/>
              <w:spacing w:line="276" w:lineRule="exact"/>
              <w:ind w:left="100"/>
              <w:rPr>
                <w:sz w:val="19"/>
              </w:rPr>
            </w:pPr>
            <w:r>
              <w:rPr>
                <w:sz w:val="19"/>
              </w:rPr>
              <w:t>【部门规章】《中华人民共和国船舶识别号管理规定（</w:t>
            </w:r>
            <w:r>
              <w:rPr>
                <w:rFonts w:ascii="Times New Roman" w:eastAsia="Times New Roman"/>
                <w:sz w:val="19"/>
              </w:rPr>
              <w:t>2011</w:t>
            </w:r>
            <w:r>
              <w:rPr>
                <w:sz w:val="19"/>
              </w:rPr>
              <w:t>）》</w:t>
            </w:r>
          </w:p>
          <w:p w:rsidR="00447A6E" w:rsidRDefault="00713112">
            <w:pPr>
              <w:pStyle w:val="TableParagraph"/>
              <w:spacing w:line="271" w:lineRule="exact"/>
              <w:ind w:left="525"/>
              <w:rPr>
                <w:sz w:val="19"/>
              </w:rPr>
            </w:pPr>
            <w:r>
              <w:rPr>
                <w:spacing w:val="-1"/>
                <w:sz w:val="19"/>
              </w:rPr>
              <w:t>第十三条</w:t>
            </w:r>
            <w:r>
              <w:rPr>
                <w:spacing w:val="-1"/>
                <w:sz w:val="19"/>
              </w:rPr>
              <w:t>申请人以欺骗或者其他不正当手段取得船舶识别号的，海事管理机构应当报中国海事局撤销其船舶识别号，</w:t>
            </w:r>
            <w:r>
              <w:rPr>
                <w:spacing w:val="-1"/>
                <w:sz w:val="19"/>
              </w:rPr>
              <w:t>并处</w:t>
            </w:r>
            <w:r>
              <w:rPr>
                <w:rFonts w:ascii="Times New Roman" w:eastAsia="Times New Roman"/>
                <w:sz w:val="19"/>
              </w:rPr>
              <w:t>5000</w:t>
            </w:r>
            <w:r>
              <w:rPr>
                <w:sz w:val="19"/>
              </w:rPr>
              <w:t>元</w:t>
            </w:r>
          </w:p>
          <w:p w:rsidR="00447A6E" w:rsidRDefault="00713112">
            <w:pPr>
              <w:pStyle w:val="TableParagraph"/>
              <w:spacing w:line="276" w:lineRule="exact"/>
              <w:ind w:left="138"/>
              <w:rPr>
                <w:sz w:val="19"/>
              </w:rPr>
            </w:pPr>
            <w:r>
              <w:rPr>
                <w:spacing w:val="15"/>
                <w:sz w:val="19"/>
              </w:rPr>
              <w:t>以上</w:t>
            </w:r>
            <w:r>
              <w:rPr>
                <w:rFonts w:ascii="Times New Roman" w:eastAsia="Times New Roman"/>
                <w:sz w:val="19"/>
              </w:rPr>
              <w:t>3</w:t>
            </w:r>
            <w:r>
              <w:rPr>
                <w:sz w:val="19"/>
              </w:rPr>
              <w:t>万元以下的罚款。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846"/>
        </w:trPr>
        <w:tc>
          <w:tcPr>
            <w:tcW w:w="1584" w:type="dxa"/>
          </w:tcPr>
          <w:p w:rsidR="00447A6E" w:rsidRDefault="00447A6E">
            <w:pPr>
              <w:pStyle w:val="TableParagraph"/>
              <w:spacing w:before="11"/>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320218261000</w:t>
            </w:r>
          </w:p>
        </w:tc>
        <w:tc>
          <w:tcPr>
            <w:tcW w:w="6455" w:type="dxa"/>
          </w:tcPr>
          <w:p w:rsidR="00447A6E" w:rsidRDefault="00713112">
            <w:pPr>
              <w:pStyle w:val="TableParagraph"/>
              <w:spacing w:before="125" w:line="287" w:lineRule="exact"/>
              <w:ind w:left="136" w:right="186"/>
              <w:jc w:val="center"/>
              <w:rPr>
                <w:sz w:val="19"/>
              </w:rPr>
            </w:pPr>
            <w:r>
              <w:rPr>
                <w:sz w:val="19"/>
              </w:rPr>
              <w:t>对未取得船舶识别号或者未将船舶识别号在船体上永久标记或者粘</w:t>
            </w:r>
            <w:r>
              <w:rPr>
                <w:sz w:val="19"/>
              </w:rPr>
              <w:t>贴</w:t>
            </w:r>
          </w:p>
          <w:p w:rsidR="00447A6E" w:rsidRDefault="00713112">
            <w:pPr>
              <w:pStyle w:val="TableParagraph"/>
              <w:spacing w:line="287" w:lineRule="exact"/>
              <w:ind w:left="3" w:right="491"/>
              <w:jc w:val="center"/>
              <w:rPr>
                <w:sz w:val="19"/>
              </w:rPr>
            </w:pPr>
            <w:r>
              <w:rPr>
                <w:sz w:val="19"/>
              </w:rPr>
              <w:t>的处罚</w:t>
            </w:r>
          </w:p>
        </w:tc>
        <w:tc>
          <w:tcPr>
            <w:tcW w:w="12194" w:type="dxa"/>
          </w:tcPr>
          <w:p w:rsidR="00447A6E" w:rsidRDefault="00713112">
            <w:pPr>
              <w:pStyle w:val="TableParagraph"/>
              <w:spacing w:line="277" w:lineRule="exact"/>
              <w:ind w:left="100"/>
              <w:rPr>
                <w:sz w:val="19"/>
              </w:rPr>
            </w:pPr>
            <w:r>
              <w:rPr>
                <w:sz w:val="19"/>
              </w:rPr>
              <w:t>【部门规章】《中华人民共和国船舶识别号管理规定（</w:t>
            </w:r>
            <w:r>
              <w:rPr>
                <w:rFonts w:ascii="Times New Roman" w:eastAsia="Times New Roman"/>
                <w:sz w:val="19"/>
              </w:rPr>
              <w:t>2011</w:t>
            </w:r>
            <w:r>
              <w:rPr>
                <w:sz w:val="19"/>
              </w:rPr>
              <w:t>）》</w:t>
            </w:r>
          </w:p>
          <w:p w:rsidR="00447A6E" w:rsidRDefault="00713112">
            <w:pPr>
              <w:pStyle w:val="TableParagraph"/>
              <w:spacing w:line="271" w:lineRule="exact"/>
              <w:ind w:left="525"/>
              <w:rPr>
                <w:rFonts w:ascii="Times New Roman" w:eastAsia="Times New Roman"/>
                <w:sz w:val="19"/>
              </w:rPr>
            </w:pPr>
            <w:r>
              <w:rPr>
                <w:spacing w:val="1"/>
                <w:sz w:val="19"/>
              </w:rPr>
              <w:t>第十四条</w:t>
            </w:r>
            <w:r>
              <w:rPr>
                <w:spacing w:val="1"/>
                <w:sz w:val="19"/>
              </w:rPr>
              <w:t>未按本规定取得船舶识别号或者未将船舶识别号在船体上永久标记或者粘贴的，由海事管理机构责令改正，并可处</w:t>
            </w:r>
            <w:r>
              <w:rPr>
                <w:rFonts w:ascii="Times New Roman" w:eastAsia="Times New Roman"/>
                <w:sz w:val="19"/>
              </w:rPr>
              <w:t>3000</w:t>
            </w:r>
          </w:p>
          <w:p w:rsidR="00447A6E" w:rsidRDefault="00713112">
            <w:pPr>
              <w:pStyle w:val="TableParagraph"/>
              <w:spacing w:line="278" w:lineRule="exact"/>
              <w:ind w:left="119"/>
              <w:rPr>
                <w:sz w:val="19"/>
              </w:rPr>
            </w:pPr>
            <w:r>
              <w:rPr>
                <w:spacing w:val="10"/>
                <w:sz w:val="19"/>
              </w:rPr>
              <w:t>元以上</w:t>
            </w:r>
            <w:r>
              <w:rPr>
                <w:rFonts w:ascii="Times New Roman" w:eastAsia="Times New Roman"/>
                <w:sz w:val="19"/>
              </w:rPr>
              <w:t>3</w:t>
            </w:r>
            <w:r>
              <w:rPr>
                <w:sz w:val="19"/>
              </w:rPr>
              <w:t>万元以下的罚款。</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17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284"/>
              <w:rPr>
                <w:sz w:val="19"/>
              </w:rPr>
            </w:pPr>
            <w:r>
              <w:rPr>
                <w:sz w:val="19"/>
              </w:rPr>
              <w:t>对船员培训机构不按照规定向海事管理机构备案学员名册的处罚</w:t>
            </w:r>
          </w:p>
        </w:tc>
        <w:tc>
          <w:tcPr>
            <w:tcW w:w="12194" w:type="dxa"/>
          </w:tcPr>
          <w:p w:rsidR="00447A6E" w:rsidRDefault="00713112">
            <w:pPr>
              <w:pStyle w:val="TableParagraph"/>
              <w:spacing w:before="49" w:line="288" w:lineRule="exact"/>
              <w:ind w:left="100"/>
              <w:jc w:val="both"/>
              <w:rPr>
                <w:sz w:val="19"/>
              </w:rPr>
            </w:pPr>
            <w:r>
              <w:rPr>
                <w:sz w:val="19"/>
              </w:rPr>
              <w:t>【部门规章】《中华人民共和国船员培训管理规则（</w:t>
            </w:r>
            <w:r>
              <w:rPr>
                <w:rFonts w:ascii="Times New Roman" w:eastAsia="Times New Roman"/>
                <w:sz w:val="19"/>
              </w:rPr>
              <w:t>2019</w:t>
            </w:r>
            <w:r>
              <w:rPr>
                <w:sz w:val="19"/>
              </w:rPr>
              <w:t>）》</w:t>
            </w:r>
          </w:p>
          <w:p w:rsidR="00447A6E" w:rsidRDefault="00713112">
            <w:pPr>
              <w:pStyle w:val="TableParagraph"/>
              <w:spacing w:before="6" w:line="213" w:lineRule="auto"/>
              <w:ind w:left="112" w:right="167" w:firstLine="412"/>
              <w:jc w:val="both"/>
              <w:rPr>
                <w:sz w:val="19"/>
              </w:rPr>
            </w:pPr>
            <w:r>
              <w:rPr>
                <w:w w:val="95"/>
                <w:sz w:val="19"/>
              </w:rPr>
              <w:t>第二十八条</w:t>
            </w:r>
            <w:r>
              <w:rPr>
                <w:spacing w:val="3"/>
                <w:w w:val="95"/>
                <w:sz w:val="19"/>
              </w:rPr>
              <w:t>培训机构应当在每期培训班开班</w:t>
            </w:r>
            <w:r>
              <w:rPr>
                <w:rFonts w:ascii="Times New Roman" w:eastAsia="Times New Roman"/>
                <w:w w:val="95"/>
                <w:sz w:val="19"/>
              </w:rPr>
              <w:t>3</w:t>
            </w:r>
            <w:r>
              <w:rPr>
                <w:w w:val="95"/>
                <w:sz w:val="19"/>
              </w:rPr>
              <w:t>日前以书面或者电子方式将培训计划报海事管理机构备案，备案内容应当包括培训规</w:t>
            </w:r>
            <w:r>
              <w:rPr>
                <w:sz w:val="19"/>
              </w:rPr>
              <w:t>模、教学计划和日程安排、承担本期培训教学的教员情况及培训设施、设备、教材等准备情况。培训机构应当在每期培训班开班前将学员</w:t>
            </w:r>
            <w:r>
              <w:rPr>
                <w:sz w:val="19"/>
              </w:rPr>
              <w:t>名册向海事管理机构备案。</w:t>
            </w:r>
          </w:p>
          <w:p w:rsidR="00447A6E" w:rsidRDefault="00713112">
            <w:pPr>
              <w:pStyle w:val="TableParagraph"/>
              <w:spacing w:line="265" w:lineRule="exact"/>
              <w:ind w:left="525"/>
              <w:rPr>
                <w:sz w:val="19"/>
              </w:rPr>
            </w:pPr>
            <w:r>
              <w:rPr>
                <w:w w:val="95"/>
                <w:sz w:val="19"/>
              </w:rPr>
              <w:t>第四十七条</w:t>
            </w:r>
            <w:r>
              <w:rPr>
                <w:spacing w:val="1"/>
                <w:w w:val="95"/>
                <w:sz w:val="19"/>
              </w:rPr>
              <w:t>违反本规则的规定，培训机构有下列情形之一的，由海事管理机构责令改正，并处</w:t>
            </w:r>
            <w:r>
              <w:rPr>
                <w:rFonts w:ascii="Times New Roman" w:eastAsia="Times New Roman"/>
                <w:w w:val="95"/>
                <w:sz w:val="19"/>
              </w:rPr>
              <w:t>1</w:t>
            </w:r>
            <w:r>
              <w:rPr>
                <w:spacing w:val="2"/>
                <w:w w:val="95"/>
                <w:sz w:val="19"/>
              </w:rPr>
              <w:t>万元以上</w:t>
            </w:r>
            <w:r>
              <w:rPr>
                <w:rFonts w:ascii="Times New Roman" w:eastAsia="Times New Roman"/>
                <w:w w:val="95"/>
                <w:sz w:val="19"/>
              </w:rPr>
              <w:t>3</w:t>
            </w:r>
            <w:r>
              <w:rPr>
                <w:spacing w:val="6"/>
                <w:w w:val="95"/>
                <w:sz w:val="19"/>
              </w:rPr>
              <w:t>万元以下罚</w:t>
            </w:r>
            <w:r>
              <w:rPr>
                <w:spacing w:val="6"/>
                <w:w w:val="95"/>
                <w:sz w:val="19"/>
              </w:rPr>
              <w:t>款：</w:t>
            </w:r>
          </w:p>
          <w:p w:rsidR="00447A6E" w:rsidRDefault="00713112">
            <w:pPr>
              <w:pStyle w:val="TableParagraph"/>
              <w:spacing w:line="288" w:lineRule="exact"/>
              <w:ind w:left="501"/>
              <w:rPr>
                <w:sz w:val="19"/>
              </w:rPr>
            </w:pPr>
            <w:r>
              <w:rPr>
                <w:sz w:val="19"/>
              </w:rPr>
              <w:t>（二）不按照规定向海事管理机构备案培训计划和学员名册的；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320218360000</w:t>
            </w:r>
          </w:p>
        </w:tc>
        <w:tc>
          <w:tcPr>
            <w:tcW w:w="6455" w:type="dxa"/>
          </w:tcPr>
          <w:p w:rsidR="00447A6E" w:rsidRDefault="00447A6E">
            <w:pPr>
              <w:pStyle w:val="TableParagraph"/>
              <w:rPr>
                <w:rFonts w:ascii="仿宋_GB2312"/>
                <w:sz w:val="20"/>
              </w:rPr>
            </w:pPr>
          </w:p>
          <w:p w:rsidR="00447A6E" w:rsidRDefault="00713112">
            <w:pPr>
              <w:pStyle w:val="TableParagraph"/>
              <w:spacing w:before="143"/>
              <w:ind w:left="183"/>
              <w:rPr>
                <w:sz w:val="19"/>
              </w:rPr>
            </w:pPr>
            <w:r>
              <w:rPr>
                <w:sz w:val="19"/>
              </w:rPr>
              <w:t>对船员服务机构在提供船员服务时，提供虚假信息，欺诈船员的处</w:t>
            </w:r>
            <w:r>
              <w:rPr>
                <w:sz w:val="19"/>
              </w:rPr>
              <w:t>罚</w:t>
            </w:r>
          </w:p>
        </w:tc>
        <w:tc>
          <w:tcPr>
            <w:tcW w:w="12194" w:type="dxa"/>
          </w:tcPr>
          <w:p w:rsidR="00447A6E" w:rsidRDefault="00713112">
            <w:pPr>
              <w:pStyle w:val="TableParagraph"/>
              <w:spacing w:line="280"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14" w:right="148" w:firstLine="410"/>
              <w:rPr>
                <w:sz w:val="19"/>
              </w:rPr>
            </w:pPr>
            <w:r>
              <w:rPr>
                <w:sz w:val="19"/>
              </w:rPr>
              <w:t>第五十八条</w:t>
            </w:r>
            <w:r>
              <w:rPr>
                <w:sz w:val="19"/>
              </w:rPr>
              <w:t>违反本条例的规定，船员服务机构在提供船员服务时，提供虚假信息，欺诈船员的，由海事管理机构或者劳动保障行政部门依据职责责令改正，处</w:t>
            </w:r>
            <w:r>
              <w:rPr>
                <w:rFonts w:ascii="Times New Roman" w:eastAsia="Times New Roman"/>
                <w:sz w:val="19"/>
              </w:rPr>
              <w:t>3</w:t>
            </w:r>
            <w:r>
              <w:rPr>
                <w:sz w:val="19"/>
              </w:rPr>
              <w:t>万元以上</w:t>
            </w:r>
            <w:r>
              <w:rPr>
                <w:rFonts w:ascii="Times New Roman" w:eastAsia="Times New Roman"/>
                <w:sz w:val="19"/>
              </w:rPr>
              <w:t>15</w:t>
            </w:r>
            <w:r>
              <w:rPr>
                <w:spacing w:val="-3"/>
                <w:sz w:val="19"/>
              </w:rPr>
              <w:t>万元以下罚款；情节严重的，</w:t>
            </w:r>
            <w:r>
              <w:rPr>
                <w:spacing w:val="-3"/>
                <w:sz w:val="19"/>
              </w:rPr>
              <w:t>并给予暂停船员服务</w:t>
            </w:r>
            <w:r>
              <w:rPr>
                <w:rFonts w:ascii="Times New Roman" w:eastAsia="Times New Roman"/>
                <w:sz w:val="19"/>
              </w:rPr>
              <w:t>6</w:t>
            </w:r>
            <w:r>
              <w:rPr>
                <w:spacing w:val="5"/>
                <w:sz w:val="19"/>
              </w:rPr>
              <w:t>个月以上</w:t>
            </w:r>
            <w:r>
              <w:rPr>
                <w:rFonts w:ascii="Times New Roman" w:eastAsia="Times New Roman"/>
                <w:sz w:val="19"/>
              </w:rPr>
              <w:t>2</w:t>
            </w:r>
            <w:r>
              <w:rPr>
                <w:spacing w:val="-1"/>
                <w:sz w:val="19"/>
              </w:rPr>
              <w:t>年以下直至吊销船员服务许可</w:t>
            </w:r>
            <w:r>
              <w:rPr>
                <w:spacing w:val="-1"/>
                <w:sz w:val="19"/>
              </w:rPr>
              <w:t>的处</w:t>
            </w:r>
            <w:r>
              <w:rPr>
                <w:sz w:val="19"/>
              </w:rPr>
              <w:t>罚。</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843"/>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320218359000</w:t>
            </w:r>
          </w:p>
        </w:tc>
        <w:tc>
          <w:tcPr>
            <w:tcW w:w="6455" w:type="dxa"/>
          </w:tcPr>
          <w:p w:rsidR="00447A6E" w:rsidRDefault="00713112">
            <w:pPr>
              <w:pStyle w:val="TableParagraph"/>
              <w:spacing w:before="145" w:line="213" w:lineRule="auto"/>
              <w:ind w:left="1486" w:right="234" w:hanging="1304"/>
              <w:rPr>
                <w:sz w:val="19"/>
              </w:rPr>
            </w:pPr>
            <w:r>
              <w:rPr>
                <w:spacing w:val="2"/>
                <w:sz w:val="19"/>
              </w:rPr>
              <w:t>对船员服务机构和船员用人单位未将其招用或者管理的船员的有关</w:t>
            </w:r>
            <w:r>
              <w:rPr>
                <w:spacing w:val="2"/>
                <w:sz w:val="19"/>
              </w:rPr>
              <w:t>情</w:t>
            </w:r>
            <w:r>
              <w:rPr>
                <w:sz w:val="19"/>
              </w:rPr>
              <w:t>况定期报海事管理机构备案的处罚</w:t>
            </w:r>
          </w:p>
        </w:tc>
        <w:tc>
          <w:tcPr>
            <w:tcW w:w="12194" w:type="dxa"/>
          </w:tcPr>
          <w:p w:rsidR="00447A6E" w:rsidRDefault="00713112">
            <w:pPr>
              <w:pStyle w:val="TableParagraph"/>
              <w:spacing w:line="276"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pacing w:val="4"/>
                <w:sz w:val="19"/>
              </w:rPr>
              <w:t>第五十七条</w:t>
            </w:r>
            <w:r>
              <w:rPr>
                <w:spacing w:val="4"/>
                <w:sz w:val="19"/>
              </w:rPr>
              <w:t>违反本条例的规定，船员服务机构和船员用人单位未将其招用或者管理的船员的有关情况定期报海事管理机构或者劳</w:t>
            </w:r>
          </w:p>
          <w:p w:rsidR="00447A6E" w:rsidRDefault="00713112">
            <w:pPr>
              <w:pStyle w:val="TableParagraph"/>
              <w:spacing w:line="276" w:lineRule="exact"/>
              <w:ind w:left="124"/>
              <w:rPr>
                <w:sz w:val="19"/>
              </w:rPr>
            </w:pPr>
            <w:r>
              <w:rPr>
                <w:sz w:val="19"/>
              </w:rPr>
              <w:t>动保障行政部门备案的，由海事管理机构或者劳动保障行政部门责令改正，处</w:t>
            </w:r>
            <w:r>
              <w:rPr>
                <w:rFonts w:ascii="Times New Roman" w:eastAsia="Times New Roman"/>
                <w:sz w:val="19"/>
              </w:rPr>
              <w:t>5000</w:t>
            </w:r>
            <w:r>
              <w:rPr>
                <w:spacing w:val="8"/>
                <w:sz w:val="19"/>
              </w:rPr>
              <w:t>元以上</w:t>
            </w:r>
            <w:r>
              <w:rPr>
                <w:rFonts w:ascii="Times New Roman" w:eastAsia="Times New Roman"/>
                <w:sz w:val="19"/>
              </w:rPr>
              <w:t>2</w:t>
            </w:r>
            <w:r>
              <w:rPr>
                <w:sz w:val="19"/>
              </w:rPr>
              <w:t>万元以下罚款。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121"/>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320218358000</w:t>
            </w:r>
          </w:p>
        </w:tc>
        <w:tc>
          <w:tcPr>
            <w:tcW w:w="6455" w:type="dxa"/>
          </w:tcPr>
          <w:p w:rsidR="00447A6E" w:rsidRDefault="00447A6E">
            <w:pPr>
              <w:pStyle w:val="TableParagraph"/>
              <w:spacing w:before="3"/>
              <w:rPr>
                <w:rFonts w:ascii="仿宋_GB2312"/>
              </w:rPr>
            </w:pPr>
          </w:p>
          <w:p w:rsidR="00447A6E" w:rsidRDefault="00713112">
            <w:pPr>
              <w:pStyle w:val="TableParagraph"/>
              <w:spacing w:before="1" w:line="213" w:lineRule="auto"/>
              <w:ind w:left="891" w:right="232" w:hanging="708"/>
              <w:rPr>
                <w:sz w:val="19"/>
              </w:rPr>
            </w:pPr>
            <w:r>
              <w:rPr>
                <w:spacing w:val="2"/>
                <w:sz w:val="19"/>
              </w:rPr>
              <w:t>对船员培训机构不按照国务院交通主管部门规定的培训大纲和水上</w:t>
            </w:r>
            <w:r>
              <w:rPr>
                <w:spacing w:val="2"/>
                <w:sz w:val="19"/>
              </w:rPr>
              <w:t>交</w:t>
            </w:r>
            <w:r>
              <w:rPr>
                <w:sz w:val="19"/>
              </w:rPr>
              <w:t>通安全、防治船舶污染等要求，进行培训的处罚</w:t>
            </w:r>
          </w:p>
        </w:tc>
        <w:tc>
          <w:tcPr>
            <w:tcW w:w="12194" w:type="dxa"/>
          </w:tcPr>
          <w:p w:rsidR="00447A6E" w:rsidRDefault="00713112">
            <w:pPr>
              <w:pStyle w:val="TableParagraph"/>
              <w:spacing w:line="280"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12" w:right="109" w:firstLine="412"/>
              <w:rPr>
                <w:sz w:val="19"/>
              </w:rPr>
            </w:pPr>
            <w:r>
              <w:rPr>
                <w:sz w:val="19"/>
              </w:rPr>
              <w:t>第五十六条</w:t>
            </w:r>
            <w:r>
              <w:rPr>
                <w:sz w:val="19"/>
              </w:rPr>
              <w:t>违反本条例的规定，船员培训机构不按照国务院交通主管部门规定的培训大纲和水上交通安全、防治船舶污染等要求，</w:t>
            </w:r>
            <w:r>
              <w:rPr>
                <w:spacing w:val="1"/>
                <w:sz w:val="19"/>
              </w:rPr>
              <w:t>进行培训的，由海事管理机构责令改正，可以处</w:t>
            </w:r>
            <w:r>
              <w:rPr>
                <w:rFonts w:ascii="Times New Roman" w:eastAsia="Times New Roman"/>
                <w:sz w:val="19"/>
              </w:rPr>
              <w:t>2</w:t>
            </w:r>
            <w:r>
              <w:rPr>
                <w:spacing w:val="3"/>
                <w:sz w:val="19"/>
              </w:rPr>
              <w:t>万元以上</w:t>
            </w:r>
            <w:r>
              <w:rPr>
                <w:rFonts w:ascii="Times New Roman" w:eastAsia="Times New Roman"/>
                <w:sz w:val="19"/>
              </w:rPr>
              <w:t>10</w:t>
            </w:r>
            <w:r>
              <w:rPr>
                <w:spacing w:val="-6"/>
                <w:sz w:val="19"/>
              </w:rPr>
              <w:t>万元以下罚款；</w:t>
            </w:r>
            <w:r>
              <w:rPr>
                <w:spacing w:val="-6"/>
                <w:sz w:val="19"/>
              </w:rPr>
              <w:t>情节严重的，给予暂扣船员培训许可证</w:t>
            </w:r>
            <w:r>
              <w:rPr>
                <w:rFonts w:ascii="Times New Roman" w:eastAsia="Times New Roman"/>
                <w:sz w:val="19"/>
              </w:rPr>
              <w:t>6</w:t>
            </w:r>
            <w:r>
              <w:rPr>
                <w:spacing w:val="7"/>
                <w:sz w:val="19"/>
              </w:rPr>
              <w:t>个月以上</w:t>
            </w:r>
            <w:r>
              <w:rPr>
                <w:rFonts w:ascii="Times New Roman" w:eastAsia="Times New Roman"/>
                <w:sz w:val="19"/>
              </w:rPr>
              <w:t>2</w:t>
            </w:r>
            <w:r>
              <w:rPr>
                <w:sz w:val="19"/>
              </w:rPr>
              <w:t>年以</w:t>
            </w:r>
            <w:r>
              <w:rPr>
                <w:sz w:val="19"/>
              </w:rPr>
              <w:t>下直至吊销船员培训许可证的处罚。</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320218357000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84"/>
              <w:jc w:val="center"/>
              <w:rPr>
                <w:sz w:val="19"/>
              </w:rPr>
            </w:pPr>
            <w:r>
              <w:rPr>
                <w:sz w:val="19"/>
              </w:rPr>
              <w:t>对未取得船员培训许可证擅自从事船员培训的处罚</w:t>
            </w:r>
          </w:p>
        </w:tc>
        <w:tc>
          <w:tcPr>
            <w:tcW w:w="12194" w:type="dxa"/>
          </w:tcPr>
          <w:p w:rsidR="00447A6E" w:rsidRDefault="00713112">
            <w:pPr>
              <w:pStyle w:val="TableParagraph"/>
              <w:spacing w:line="276"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第五十五条</w:t>
            </w:r>
            <w:r>
              <w:rPr>
                <w:sz w:val="19"/>
              </w:rPr>
              <w:t>违反本条例的规定，未取得船员培训许可证擅自从事船员培训的，由海事管理机构责令改正，处</w:t>
            </w:r>
            <w:r>
              <w:rPr>
                <w:rFonts w:ascii="Times New Roman" w:eastAsia="Times New Roman"/>
                <w:sz w:val="19"/>
              </w:rPr>
              <w:t>5</w:t>
            </w:r>
            <w:r>
              <w:rPr>
                <w:spacing w:val="7"/>
                <w:sz w:val="19"/>
              </w:rPr>
              <w:t>万元以上</w:t>
            </w:r>
            <w:r>
              <w:rPr>
                <w:rFonts w:ascii="Times New Roman" w:eastAsia="Times New Roman"/>
                <w:sz w:val="19"/>
              </w:rPr>
              <w:t>25</w:t>
            </w:r>
            <w:r>
              <w:rPr>
                <w:sz w:val="19"/>
              </w:rPr>
              <w:t>万元以</w:t>
            </w:r>
          </w:p>
          <w:p w:rsidR="00447A6E" w:rsidRDefault="00713112">
            <w:pPr>
              <w:pStyle w:val="TableParagraph"/>
              <w:spacing w:line="276" w:lineRule="exact"/>
              <w:ind w:left="119"/>
              <w:rPr>
                <w:sz w:val="19"/>
              </w:rPr>
            </w:pPr>
            <w:r>
              <w:rPr>
                <w:sz w:val="19"/>
              </w:rPr>
              <w:t>下罚款，</w:t>
            </w:r>
            <w:r>
              <w:rPr>
                <w:sz w:val="19"/>
              </w:rPr>
              <w:t>有违法所得的，还应当没收违法所得。</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320218356000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8" w:lineRule="exact"/>
              <w:ind w:left="183"/>
              <w:rPr>
                <w:sz w:val="19"/>
              </w:rPr>
            </w:pPr>
            <w:r>
              <w:rPr>
                <w:sz w:val="19"/>
              </w:rPr>
              <w:t>对船员用人单位、船舶所有人在船员在船工作期间患病或者受伤，</w:t>
            </w:r>
            <w:r>
              <w:rPr>
                <w:sz w:val="19"/>
              </w:rPr>
              <w:t>未</w:t>
            </w:r>
          </w:p>
          <w:p w:rsidR="00447A6E" w:rsidRDefault="00713112">
            <w:pPr>
              <w:pStyle w:val="TableParagraph"/>
              <w:spacing w:line="288" w:lineRule="exact"/>
              <w:ind w:left="2081"/>
              <w:rPr>
                <w:sz w:val="19"/>
              </w:rPr>
            </w:pPr>
            <w:r>
              <w:rPr>
                <w:sz w:val="19"/>
              </w:rPr>
              <w:t>及时给予救治的处罚</w:t>
            </w:r>
          </w:p>
        </w:tc>
        <w:tc>
          <w:tcPr>
            <w:tcW w:w="12194" w:type="dxa"/>
          </w:tcPr>
          <w:p w:rsidR="00447A6E" w:rsidRDefault="00713112">
            <w:pPr>
              <w:pStyle w:val="TableParagraph"/>
              <w:spacing w:line="280"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38" w:right="318" w:firstLine="386"/>
              <w:rPr>
                <w:sz w:val="19"/>
              </w:rPr>
            </w:pPr>
            <w:r>
              <w:rPr>
                <w:spacing w:val="-1"/>
                <w:sz w:val="19"/>
              </w:rPr>
              <w:t>第五十四条</w:t>
            </w:r>
            <w:r>
              <w:rPr>
                <w:spacing w:val="-1"/>
                <w:sz w:val="19"/>
              </w:rPr>
              <w:t>违反本条例的规定，船员用人单位、船舶所有人有下列行为之一的，由海事管理机构责令改正，处</w:t>
            </w:r>
            <w:r>
              <w:rPr>
                <w:rFonts w:ascii="Times New Roman" w:eastAsia="Times New Roman"/>
                <w:sz w:val="19"/>
              </w:rPr>
              <w:t>3</w:t>
            </w:r>
            <w:r>
              <w:rPr>
                <w:spacing w:val="7"/>
                <w:sz w:val="19"/>
              </w:rPr>
              <w:t>万元以上</w:t>
            </w:r>
            <w:r>
              <w:rPr>
                <w:rFonts w:ascii="Times New Roman" w:eastAsia="Times New Roman"/>
                <w:sz w:val="19"/>
              </w:rPr>
              <w:t>15</w:t>
            </w:r>
            <w:r>
              <w:rPr>
                <w:sz w:val="19"/>
              </w:rPr>
              <w:t>万元以下罚款：</w:t>
            </w:r>
          </w:p>
          <w:p w:rsidR="00447A6E" w:rsidRDefault="00713112">
            <w:pPr>
              <w:pStyle w:val="TableParagraph"/>
              <w:spacing w:line="274" w:lineRule="exact"/>
              <w:ind w:left="501"/>
              <w:rPr>
                <w:sz w:val="19"/>
              </w:rPr>
            </w:pPr>
            <w:r>
              <w:rPr>
                <w:sz w:val="19"/>
              </w:rPr>
              <w:t>（四）船员在船工作期间患病或者受伤，未及时给予救治的。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320218355000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83" w:right="486"/>
              <w:jc w:val="center"/>
              <w:rPr>
                <w:sz w:val="19"/>
              </w:rPr>
            </w:pPr>
            <w:r>
              <w:rPr>
                <w:sz w:val="19"/>
              </w:rPr>
              <w:t>对船员用人单位、船舶所有人不履行遣返义务的处罚</w:t>
            </w:r>
          </w:p>
        </w:tc>
        <w:tc>
          <w:tcPr>
            <w:tcW w:w="12194" w:type="dxa"/>
          </w:tcPr>
          <w:p w:rsidR="00447A6E" w:rsidRDefault="00713112">
            <w:pPr>
              <w:pStyle w:val="TableParagraph"/>
              <w:spacing w:line="281"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38" w:right="318" w:firstLine="386"/>
              <w:rPr>
                <w:sz w:val="19"/>
              </w:rPr>
            </w:pPr>
            <w:r>
              <w:rPr>
                <w:spacing w:val="-1"/>
                <w:sz w:val="19"/>
              </w:rPr>
              <w:t>第五十四条</w:t>
            </w:r>
            <w:r>
              <w:rPr>
                <w:spacing w:val="-1"/>
                <w:sz w:val="19"/>
              </w:rPr>
              <w:t>违反本条例的规定，船员用人单位、船舶所有人有下列行为之一的，由海事管理机构责令改正，处</w:t>
            </w:r>
            <w:r>
              <w:rPr>
                <w:rFonts w:ascii="Times New Roman" w:eastAsia="Times New Roman"/>
                <w:sz w:val="19"/>
              </w:rPr>
              <w:t>3</w:t>
            </w:r>
            <w:r>
              <w:rPr>
                <w:spacing w:val="7"/>
                <w:sz w:val="19"/>
              </w:rPr>
              <w:t>万元以上</w:t>
            </w:r>
            <w:r>
              <w:rPr>
                <w:rFonts w:ascii="Times New Roman" w:eastAsia="Times New Roman"/>
                <w:sz w:val="19"/>
              </w:rPr>
              <w:t>15</w:t>
            </w:r>
            <w:r>
              <w:rPr>
                <w:sz w:val="19"/>
              </w:rPr>
              <w:t>万元以下罚款：</w:t>
            </w:r>
          </w:p>
          <w:p w:rsidR="00447A6E" w:rsidRDefault="00713112">
            <w:pPr>
              <w:pStyle w:val="TableParagraph"/>
              <w:spacing w:line="273" w:lineRule="exact"/>
              <w:ind w:left="501"/>
              <w:rPr>
                <w:sz w:val="19"/>
              </w:rPr>
            </w:pPr>
            <w:r>
              <w:rPr>
                <w:sz w:val="19"/>
              </w:rPr>
              <w:t>（三）不履行遣返义务的；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1134"/>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320218354000</w:t>
            </w:r>
          </w:p>
        </w:tc>
        <w:tc>
          <w:tcPr>
            <w:tcW w:w="6455" w:type="dxa"/>
          </w:tcPr>
          <w:p w:rsidR="00447A6E" w:rsidRDefault="00447A6E">
            <w:pPr>
              <w:pStyle w:val="TableParagraph"/>
              <w:spacing w:before="10"/>
              <w:rPr>
                <w:rFonts w:ascii="仿宋_GB2312"/>
              </w:rPr>
            </w:pPr>
          </w:p>
          <w:p w:rsidR="00447A6E" w:rsidRDefault="00713112">
            <w:pPr>
              <w:pStyle w:val="TableParagraph"/>
              <w:spacing w:line="213" w:lineRule="auto"/>
              <w:ind w:left="1184" w:right="232" w:hanging="1001"/>
              <w:rPr>
                <w:sz w:val="19"/>
              </w:rPr>
            </w:pPr>
            <w:r>
              <w:rPr>
                <w:spacing w:val="2"/>
                <w:sz w:val="19"/>
              </w:rPr>
              <w:t>对船员在船舶上生活和工作的场所不符合国家船舶检验规范中有关</w:t>
            </w:r>
            <w:r>
              <w:rPr>
                <w:spacing w:val="2"/>
                <w:sz w:val="19"/>
              </w:rPr>
              <w:t>船</w:t>
            </w:r>
            <w:r>
              <w:rPr>
                <w:sz w:val="19"/>
              </w:rPr>
              <w:t>员生活环境、作业安全和防护要求的处罚</w:t>
            </w:r>
          </w:p>
        </w:tc>
        <w:tc>
          <w:tcPr>
            <w:tcW w:w="12194" w:type="dxa"/>
          </w:tcPr>
          <w:p w:rsidR="00447A6E" w:rsidRDefault="00713112">
            <w:pPr>
              <w:pStyle w:val="TableParagraph"/>
              <w:spacing w:line="286"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38" w:right="318" w:firstLine="386"/>
              <w:rPr>
                <w:sz w:val="19"/>
              </w:rPr>
            </w:pPr>
            <w:r>
              <w:rPr>
                <w:spacing w:val="-1"/>
                <w:sz w:val="19"/>
              </w:rPr>
              <w:t>第五十四条</w:t>
            </w:r>
            <w:r>
              <w:rPr>
                <w:spacing w:val="-1"/>
                <w:sz w:val="19"/>
              </w:rPr>
              <w:t>违反本条例的规定，船员用人单位、船舶所有人有下列行为之一的，由海事管理机构责令改正，处</w:t>
            </w:r>
            <w:r>
              <w:rPr>
                <w:rFonts w:ascii="Times New Roman" w:eastAsia="Times New Roman"/>
                <w:sz w:val="19"/>
              </w:rPr>
              <w:t>3</w:t>
            </w:r>
            <w:r>
              <w:rPr>
                <w:spacing w:val="7"/>
                <w:sz w:val="19"/>
              </w:rPr>
              <w:t>万元以上</w:t>
            </w:r>
            <w:r>
              <w:rPr>
                <w:rFonts w:ascii="Times New Roman" w:eastAsia="Times New Roman"/>
                <w:sz w:val="19"/>
              </w:rPr>
              <w:t>15</w:t>
            </w:r>
            <w:r>
              <w:rPr>
                <w:sz w:val="19"/>
              </w:rPr>
              <w:t>万元以下罚款：</w:t>
            </w:r>
          </w:p>
          <w:p w:rsidR="00447A6E" w:rsidRDefault="00713112">
            <w:pPr>
              <w:pStyle w:val="TableParagraph"/>
              <w:spacing w:line="278" w:lineRule="exact"/>
              <w:ind w:left="501"/>
              <w:rPr>
                <w:sz w:val="19"/>
              </w:rPr>
            </w:pPr>
            <w:r>
              <w:rPr>
                <w:sz w:val="19"/>
              </w:rPr>
              <w:t>（</w:t>
            </w:r>
            <w:r>
              <w:rPr>
                <w:spacing w:val="11"/>
                <w:sz w:val="19"/>
              </w:rPr>
              <w:t>二</w:t>
            </w:r>
            <w:r>
              <w:rPr>
                <w:sz w:val="19"/>
              </w:rPr>
              <w:t>）船员在船舶上生活和工作的场所不符合国家船舶检验规范中有关船员生活环境、作业安全和防护要求的；</w:t>
            </w:r>
          </w:p>
        </w:tc>
        <w:tc>
          <w:tcPr>
            <w:tcW w:w="945" w:type="dxa"/>
          </w:tcPr>
          <w:p w:rsidR="00447A6E" w:rsidRDefault="00447A6E">
            <w:pPr>
              <w:pStyle w:val="TableParagraph"/>
              <w:rPr>
                <w:rFonts w:ascii="仿宋_GB2312"/>
                <w:sz w:val="20"/>
              </w:rPr>
            </w:pPr>
          </w:p>
          <w:p w:rsidR="00447A6E" w:rsidRDefault="00713112">
            <w:pPr>
              <w:pStyle w:val="TableParagraph"/>
              <w:spacing w:before="147"/>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320218271000</w:t>
            </w:r>
          </w:p>
        </w:tc>
        <w:tc>
          <w:tcPr>
            <w:tcW w:w="6455" w:type="dxa"/>
          </w:tcPr>
          <w:p w:rsidR="00447A6E" w:rsidRDefault="00447A6E">
            <w:pPr>
              <w:pStyle w:val="TableParagraph"/>
              <w:spacing w:before="10"/>
              <w:rPr>
                <w:rFonts w:ascii="仿宋_GB2312"/>
                <w:sz w:val="20"/>
              </w:rPr>
            </w:pPr>
          </w:p>
          <w:p w:rsidR="00447A6E" w:rsidRDefault="00713112">
            <w:pPr>
              <w:pStyle w:val="TableParagraph"/>
              <w:spacing w:line="288" w:lineRule="exact"/>
              <w:ind w:left="136" w:right="186"/>
              <w:jc w:val="center"/>
              <w:rPr>
                <w:sz w:val="19"/>
              </w:rPr>
            </w:pPr>
            <w:r>
              <w:rPr>
                <w:sz w:val="19"/>
              </w:rPr>
              <w:t>对船长未保证船舶和船员携带符合法定要求的文书以及有关航行资</w:t>
            </w:r>
            <w:r>
              <w:rPr>
                <w:sz w:val="19"/>
              </w:rPr>
              <w:t>料</w:t>
            </w:r>
          </w:p>
          <w:p w:rsidR="00447A6E" w:rsidRDefault="00483123">
            <w:pPr>
              <w:pStyle w:val="TableParagraph"/>
              <w:spacing w:line="288" w:lineRule="exact"/>
              <w:ind w:left="1" w:right="491"/>
              <w:jc w:val="center"/>
              <w:rPr>
                <w:sz w:val="19"/>
              </w:rPr>
            </w:pPr>
            <w:r>
              <w:rPr>
                <w:sz w:val="19"/>
              </w:rPr>
              <w:t>的</w:t>
            </w:r>
            <w:r w:rsidR="00713112">
              <w:rPr>
                <w:sz w:val="19"/>
              </w:rPr>
              <w:t>处罚</w:t>
            </w:r>
          </w:p>
        </w:tc>
        <w:tc>
          <w:tcPr>
            <w:tcW w:w="12194" w:type="dxa"/>
          </w:tcPr>
          <w:p w:rsidR="00447A6E" w:rsidRDefault="00713112">
            <w:pPr>
              <w:pStyle w:val="TableParagraph"/>
              <w:spacing w:line="285"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5" w:line="213" w:lineRule="auto"/>
              <w:ind w:left="119" w:right="321" w:firstLine="405"/>
              <w:rPr>
                <w:sz w:val="19"/>
              </w:rPr>
            </w:pPr>
            <w:r>
              <w:rPr>
                <w:sz w:val="19"/>
              </w:rPr>
              <w:t>第五十二条</w:t>
            </w:r>
            <w:r>
              <w:rPr>
                <w:sz w:val="19"/>
              </w:rPr>
              <w:t>违反本条例的规定，船长有下列情形之一的，由海事管理机构处</w:t>
            </w:r>
            <w:r>
              <w:rPr>
                <w:rFonts w:ascii="Times New Roman" w:eastAsia="Times New Roman"/>
                <w:sz w:val="19"/>
              </w:rPr>
              <w:t>2000</w:t>
            </w:r>
            <w:r>
              <w:rPr>
                <w:spacing w:val="8"/>
                <w:sz w:val="19"/>
              </w:rPr>
              <w:t>元以上</w:t>
            </w:r>
            <w:r>
              <w:rPr>
                <w:rFonts w:ascii="Times New Roman" w:eastAsia="Times New Roman"/>
                <w:sz w:val="19"/>
              </w:rPr>
              <w:t>2</w:t>
            </w:r>
            <w:r>
              <w:rPr>
                <w:sz w:val="19"/>
              </w:rPr>
              <w:t>万元以下罚款；情节严重的，并给予暂</w:t>
            </w:r>
            <w:r>
              <w:rPr>
                <w:spacing w:val="4"/>
                <w:sz w:val="19"/>
              </w:rPr>
              <w:t>扣船员适任证书</w:t>
            </w:r>
            <w:r>
              <w:rPr>
                <w:rFonts w:ascii="Times New Roman" w:eastAsia="Times New Roman"/>
                <w:sz w:val="19"/>
              </w:rPr>
              <w:t>6</w:t>
            </w:r>
            <w:r>
              <w:rPr>
                <w:spacing w:val="6"/>
                <w:sz w:val="19"/>
              </w:rPr>
              <w:t>个月以上</w:t>
            </w:r>
            <w:r>
              <w:rPr>
                <w:rFonts w:ascii="Times New Roman" w:eastAsia="Times New Roman"/>
                <w:sz w:val="19"/>
              </w:rPr>
              <w:t>2</w:t>
            </w:r>
            <w:r>
              <w:rPr>
                <w:sz w:val="19"/>
              </w:rPr>
              <w:t>年以下直至吊销船员适任证书的处罚：</w:t>
            </w:r>
          </w:p>
          <w:p w:rsidR="00447A6E" w:rsidRDefault="00713112">
            <w:pPr>
              <w:pStyle w:val="TableParagraph"/>
              <w:spacing w:line="279" w:lineRule="exact"/>
              <w:ind w:left="501"/>
              <w:rPr>
                <w:sz w:val="19"/>
              </w:rPr>
            </w:pPr>
            <w:r>
              <w:rPr>
                <w:sz w:val="19"/>
              </w:rPr>
              <w:t>（一）未保证船舶和船员携带符合法定要求的文书以及有关航行资料的；</w:t>
            </w:r>
          </w:p>
        </w:tc>
        <w:tc>
          <w:tcPr>
            <w:tcW w:w="945" w:type="dxa"/>
          </w:tcPr>
          <w:p w:rsidR="00447A6E" w:rsidRDefault="00447A6E">
            <w:pPr>
              <w:pStyle w:val="TableParagraph"/>
              <w:rPr>
                <w:rFonts w:ascii="仿宋_GB2312"/>
                <w:sz w:val="20"/>
              </w:rPr>
            </w:pPr>
          </w:p>
          <w:p w:rsidR="00447A6E" w:rsidRDefault="00713112">
            <w:pPr>
              <w:pStyle w:val="TableParagraph"/>
              <w:spacing w:before="147"/>
              <w:ind w:left="276"/>
              <w:rPr>
                <w:sz w:val="19"/>
              </w:rPr>
            </w:pPr>
            <w:r>
              <w:rPr>
                <w:sz w:val="19"/>
              </w:rPr>
              <w:t>水上</w:t>
            </w:r>
          </w:p>
        </w:tc>
      </w:tr>
      <w:tr w:rsidR="00447A6E">
        <w:trPr>
          <w:trHeight w:val="1007"/>
        </w:trPr>
        <w:tc>
          <w:tcPr>
            <w:tcW w:w="1584" w:type="dxa"/>
          </w:tcPr>
          <w:p w:rsidR="00447A6E" w:rsidRDefault="00447A6E">
            <w:pPr>
              <w:pStyle w:val="TableParagraph"/>
              <w:rPr>
                <w:rFonts w:ascii="仿宋_GB2312"/>
                <w:sz w:val="20"/>
              </w:rPr>
            </w:pPr>
          </w:p>
          <w:p w:rsidR="00447A6E" w:rsidRDefault="00713112">
            <w:pPr>
              <w:pStyle w:val="TableParagraph"/>
              <w:spacing w:before="129"/>
              <w:ind w:left="91" w:right="128"/>
              <w:jc w:val="center"/>
              <w:rPr>
                <w:rFonts w:ascii="Times New Roman"/>
                <w:sz w:val="19"/>
              </w:rPr>
            </w:pPr>
            <w:r>
              <w:rPr>
                <w:rFonts w:ascii="Times New Roman"/>
                <w:sz w:val="19"/>
              </w:rPr>
              <w:t>320218270000</w:t>
            </w:r>
          </w:p>
        </w:tc>
        <w:tc>
          <w:tcPr>
            <w:tcW w:w="6455" w:type="dxa"/>
          </w:tcPr>
          <w:p w:rsidR="00447A6E" w:rsidRDefault="00447A6E">
            <w:pPr>
              <w:pStyle w:val="TableParagraph"/>
              <w:spacing w:before="9"/>
              <w:rPr>
                <w:rFonts w:ascii="仿宋_GB2312"/>
                <w:sz w:val="26"/>
              </w:rPr>
            </w:pPr>
          </w:p>
          <w:p w:rsidR="00447A6E" w:rsidRDefault="00713112">
            <w:pPr>
              <w:pStyle w:val="TableParagraph"/>
              <w:ind w:left="284"/>
              <w:rPr>
                <w:sz w:val="19"/>
              </w:rPr>
            </w:pPr>
            <w:r>
              <w:rPr>
                <w:spacing w:val="-4"/>
                <w:sz w:val="19"/>
              </w:rPr>
              <w:t>对船员服务簿记载的事项发生变更，</w:t>
            </w:r>
            <w:r>
              <w:rPr>
                <w:spacing w:val="-4"/>
                <w:sz w:val="19"/>
              </w:rPr>
              <w:t>船员未办理变更手续的处罚</w:t>
            </w:r>
          </w:p>
        </w:tc>
        <w:tc>
          <w:tcPr>
            <w:tcW w:w="12194" w:type="dxa"/>
          </w:tcPr>
          <w:p w:rsidR="00447A6E" w:rsidRDefault="00713112">
            <w:pPr>
              <w:pStyle w:val="TableParagraph"/>
              <w:spacing w:before="68" w:line="289"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line="272" w:lineRule="exact"/>
              <w:ind w:left="525"/>
              <w:rPr>
                <w:rFonts w:ascii="Times New Roman" w:eastAsia="Times New Roman"/>
                <w:sz w:val="19"/>
              </w:rPr>
            </w:pPr>
            <w:r>
              <w:rPr>
                <w:sz w:val="19"/>
              </w:rPr>
              <w:t>第五十条</w:t>
            </w:r>
            <w:r>
              <w:rPr>
                <w:sz w:val="19"/>
              </w:rPr>
              <w:t>违反本条例的规定，船员服务簿记载的事项发生变更，船员未办理变更手续的，由海事管理机构责令改正，可以处</w:t>
            </w:r>
            <w:r>
              <w:rPr>
                <w:rFonts w:ascii="Times New Roman" w:eastAsia="Times New Roman"/>
                <w:sz w:val="19"/>
              </w:rPr>
              <w:t>1000</w:t>
            </w:r>
          </w:p>
          <w:p w:rsidR="00447A6E" w:rsidRDefault="00713112">
            <w:pPr>
              <w:pStyle w:val="TableParagraph"/>
              <w:spacing w:line="290" w:lineRule="exact"/>
              <w:ind w:left="119"/>
              <w:rPr>
                <w:sz w:val="19"/>
              </w:rPr>
            </w:pPr>
            <w:r>
              <w:rPr>
                <w:sz w:val="19"/>
              </w:rPr>
              <w:t>元以下罚款。</w:t>
            </w:r>
          </w:p>
        </w:tc>
        <w:tc>
          <w:tcPr>
            <w:tcW w:w="945" w:type="dxa"/>
          </w:tcPr>
          <w:p w:rsidR="00447A6E" w:rsidRDefault="00447A6E">
            <w:pPr>
              <w:pStyle w:val="TableParagraph"/>
              <w:spacing w:before="9"/>
              <w:rPr>
                <w:rFonts w:ascii="仿宋_GB2312"/>
                <w:sz w:val="26"/>
              </w:rPr>
            </w:pPr>
          </w:p>
          <w:p w:rsidR="00447A6E" w:rsidRDefault="00713112">
            <w:pPr>
              <w:pStyle w:val="TableParagraph"/>
              <w:ind w:left="276"/>
              <w:rPr>
                <w:sz w:val="19"/>
              </w:rPr>
            </w:pPr>
            <w:r>
              <w:rPr>
                <w:sz w:val="19"/>
              </w:rPr>
              <w:t>水上</w:t>
            </w:r>
          </w:p>
        </w:tc>
      </w:tr>
      <w:tr w:rsidR="00447A6E">
        <w:trPr>
          <w:trHeight w:val="42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320218260000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4"/>
              <w:ind w:left="183" w:right="481"/>
              <w:jc w:val="center"/>
              <w:rPr>
                <w:sz w:val="19"/>
              </w:rPr>
            </w:pPr>
            <w:r>
              <w:rPr>
                <w:sz w:val="19"/>
              </w:rPr>
              <w:t>对船员在船工作期间未履行船员法定职责的处罚</w:t>
            </w:r>
          </w:p>
        </w:tc>
        <w:tc>
          <w:tcPr>
            <w:tcW w:w="12194" w:type="dxa"/>
          </w:tcPr>
          <w:p w:rsidR="00447A6E" w:rsidRDefault="00713112">
            <w:pPr>
              <w:pStyle w:val="TableParagraph"/>
              <w:spacing w:before="37" w:line="288"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第五十一条</w:t>
            </w:r>
            <w:r>
              <w:rPr>
                <w:sz w:val="19"/>
              </w:rPr>
              <w:t>违反本条例的规定，船员有下列情形之一的，由海事管理机构处</w:t>
            </w:r>
            <w:r>
              <w:rPr>
                <w:rFonts w:ascii="Times New Roman" w:eastAsia="Times New Roman"/>
                <w:sz w:val="19"/>
              </w:rPr>
              <w:t>1000</w:t>
            </w:r>
            <w:r>
              <w:rPr>
                <w:spacing w:val="3"/>
                <w:sz w:val="19"/>
              </w:rPr>
              <w:t>元以上</w:t>
            </w:r>
            <w:r>
              <w:rPr>
                <w:rFonts w:ascii="Times New Roman" w:eastAsia="Times New Roman"/>
                <w:sz w:val="19"/>
              </w:rPr>
              <w:t>1</w:t>
            </w:r>
            <w:r>
              <w:rPr>
                <w:sz w:val="19"/>
              </w:rPr>
              <w:t>万元以下罚款；情节严重的，并给予暂</w:t>
            </w:r>
          </w:p>
          <w:p w:rsidR="00447A6E" w:rsidRDefault="00713112">
            <w:pPr>
              <w:pStyle w:val="TableParagraph"/>
              <w:spacing w:line="271" w:lineRule="exact"/>
              <w:ind w:left="119"/>
              <w:rPr>
                <w:sz w:val="19"/>
              </w:rPr>
            </w:pPr>
            <w:r>
              <w:rPr>
                <w:spacing w:val="3"/>
                <w:sz w:val="19"/>
              </w:rPr>
              <w:t>扣、船员适任证书</w:t>
            </w:r>
            <w:r>
              <w:rPr>
                <w:rFonts w:ascii="Times New Roman" w:eastAsia="Times New Roman"/>
                <w:sz w:val="19"/>
              </w:rPr>
              <w:t>6</w:t>
            </w:r>
            <w:r>
              <w:rPr>
                <w:spacing w:val="7"/>
                <w:sz w:val="19"/>
              </w:rPr>
              <w:t>个月以上</w:t>
            </w:r>
            <w:r>
              <w:rPr>
                <w:rFonts w:ascii="Times New Roman" w:eastAsia="Times New Roman"/>
                <w:sz w:val="19"/>
              </w:rPr>
              <w:t>2</w:t>
            </w:r>
            <w:r>
              <w:rPr>
                <w:sz w:val="19"/>
              </w:rPr>
              <w:t>年以下直至吊销、船员适任证书的处罚：</w:t>
            </w:r>
          </w:p>
          <w:p w:rsidR="00447A6E" w:rsidRDefault="00713112">
            <w:pPr>
              <w:pStyle w:val="TableParagraph"/>
              <w:spacing w:line="271" w:lineRule="exact"/>
              <w:ind w:left="501"/>
              <w:rPr>
                <w:sz w:val="19"/>
              </w:rPr>
            </w:pPr>
            <w:r>
              <w:rPr>
                <w:sz w:val="19"/>
              </w:rPr>
              <w:t>（一）未遵守值班规定擅自离开工作岗位的；</w:t>
            </w:r>
          </w:p>
          <w:p w:rsidR="00447A6E" w:rsidRDefault="00713112">
            <w:pPr>
              <w:pStyle w:val="TableParagraph"/>
              <w:spacing w:line="272" w:lineRule="exact"/>
              <w:ind w:left="501"/>
              <w:rPr>
                <w:sz w:val="19"/>
              </w:rPr>
            </w:pPr>
            <w:r>
              <w:rPr>
                <w:sz w:val="19"/>
              </w:rPr>
              <w:t>（</w:t>
            </w:r>
            <w:r>
              <w:rPr>
                <w:spacing w:val="11"/>
                <w:sz w:val="19"/>
              </w:rPr>
              <w:t>二</w:t>
            </w:r>
            <w:r>
              <w:rPr>
                <w:sz w:val="19"/>
              </w:rPr>
              <w:t>）未按照水上交通安全和防治船舶污染操作规则操纵、控制和管理船舶的；</w:t>
            </w:r>
          </w:p>
          <w:p w:rsidR="00447A6E" w:rsidRDefault="00713112">
            <w:pPr>
              <w:pStyle w:val="TableParagraph"/>
              <w:spacing w:line="272" w:lineRule="exact"/>
              <w:ind w:left="501"/>
              <w:rPr>
                <w:sz w:val="19"/>
              </w:rPr>
            </w:pPr>
            <w:r>
              <w:rPr>
                <w:sz w:val="19"/>
              </w:rPr>
              <w:t>（三）发现或者发生险情、事故、保安事件或者影响航行安全的情况未及时报告的；</w:t>
            </w:r>
          </w:p>
          <w:p w:rsidR="00447A6E" w:rsidRDefault="00713112">
            <w:pPr>
              <w:pStyle w:val="TableParagraph"/>
              <w:spacing w:line="271" w:lineRule="exact"/>
              <w:ind w:left="501"/>
              <w:rPr>
                <w:sz w:val="19"/>
              </w:rPr>
            </w:pPr>
            <w:r>
              <w:rPr>
                <w:sz w:val="19"/>
              </w:rPr>
              <w:t>（四）未如实填写或者记载有关船舶、船员法定文书的；</w:t>
            </w:r>
          </w:p>
          <w:p w:rsidR="00447A6E" w:rsidRDefault="00713112">
            <w:pPr>
              <w:pStyle w:val="TableParagraph"/>
              <w:spacing w:line="271" w:lineRule="exact"/>
              <w:ind w:left="501"/>
              <w:rPr>
                <w:sz w:val="19"/>
              </w:rPr>
            </w:pPr>
            <w:r>
              <w:rPr>
                <w:sz w:val="19"/>
              </w:rPr>
              <w:t>（五）隐匿、篡改或者销毁有关船舶、船员法定证书、文书的；</w:t>
            </w:r>
          </w:p>
          <w:p w:rsidR="00447A6E" w:rsidRDefault="00713112">
            <w:pPr>
              <w:pStyle w:val="TableParagraph"/>
              <w:spacing w:line="271" w:lineRule="exact"/>
              <w:ind w:left="501"/>
              <w:rPr>
                <w:sz w:val="19"/>
              </w:rPr>
            </w:pPr>
            <w:r>
              <w:rPr>
                <w:sz w:val="19"/>
              </w:rPr>
              <w:t>（六）不依法履行救助义务或者肇事逃逸的；</w:t>
            </w:r>
          </w:p>
          <w:p w:rsidR="00447A6E" w:rsidRDefault="00713112">
            <w:pPr>
              <w:pStyle w:val="TableParagraph"/>
              <w:spacing w:line="271" w:lineRule="exact"/>
              <w:ind w:left="501"/>
              <w:rPr>
                <w:sz w:val="19"/>
              </w:rPr>
            </w:pPr>
            <w:r>
              <w:rPr>
                <w:sz w:val="19"/>
              </w:rPr>
              <w:t>（七）利用船舶私载旅客、货物或者携带违禁物品的。</w:t>
            </w:r>
          </w:p>
          <w:p w:rsidR="00447A6E" w:rsidRDefault="00713112">
            <w:pPr>
              <w:pStyle w:val="TableParagraph"/>
              <w:spacing w:line="272" w:lineRule="exact"/>
              <w:ind w:left="100"/>
              <w:rPr>
                <w:sz w:val="19"/>
              </w:rPr>
            </w:pPr>
            <w:r>
              <w:rPr>
                <w:sz w:val="19"/>
              </w:rPr>
              <w:t>【部门规章】《中华人民共和国内河海事行政处罚规定（</w:t>
            </w:r>
            <w:r>
              <w:rPr>
                <w:rFonts w:ascii="Times New Roman" w:eastAsia="Times New Roman"/>
                <w:sz w:val="19"/>
              </w:rPr>
              <w:t>2022</w:t>
            </w:r>
            <w:r>
              <w:rPr>
                <w:sz w:val="19"/>
              </w:rPr>
              <w:t>）》</w:t>
            </w:r>
          </w:p>
          <w:p w:rsidR="00447A6E" w:rsidRDefault="00713112">
            <w:pPr>
              <w:pStyle w:val="TableParagraph"/>
              <w:spacing w:before="7" w:line="213" w:lineRule="auto"/>
              <w:ind w:left="124" w:right="107" w:firstLine="400"/>
              <w:rPr>
                <w:sz w:val="19"/>
              </w:rPr>
            </w:pPr>
            <w:r>
              <w:rPr>
                <w:sz w:val="19"/>
              </w:rPr>
              <w:t>第十一条</w:t>
            </w:r>
            <w:r>
              <w:rPr>
                <w:sz w:val="19"/>
              </w:rPr>
              <w:t>违反《船员条例》第十六条的规定，船员有下列情形之一的，依照《船员条例》第五十二条的规定，处以</w:t>
            </w:r>
            <w:r>
              <w:rPr>
                <w:rFonts w:ascii="Times New Roman" w:eastAsia="Times New Roman"/>
                <w:sz w:val="19"/>
              </w:rPr>
              <w:t>1000</w:t>
            </w:r>
            <w:r>
              <w:rPr>
                <w:spacing w:val="5"/>
                <w:sz w:val="19"/>
              </w:rPr>
              <w:t>元以上</w:t>
            </w:r>
            <w:r>
              <w:rPr>
                <w:rFonts w:ascii="Times New Roman" w:eastAsia="Times New Roman"/>
                <w:sz w:val="19"/>
              </w:rPr>
              <w:t>1</w:t>
            </w:r>
            <w:r>
              <w:rPr>
                <w:sz w:val="19"/>
              </w:rPr>
              <w:t>万</w:t>
            </w:r>
            <w:r>
              <w:rPr>
                <w:spacing w:val="-12"/>
                <w:sz w:val="19"/>
              </w:rPr>
              <w:t>元以下罚款；</w:t>
            </w:r>
            <w:r>
              <w:rPr>
                <w:spacing w:val="-12"/>
                <w:sz w:val="19"/>
              </w:rPr>
              <w:t>情节严重的，</w:t>
            </w:r>
            <w:r>
              <w:rPr>
                <w:spacing w:val="-12"/>
                <w:sz w:val="19"/>
              </w:rPr>
              <w:t>并给予扣留船员适任证书</w:t>
            </w:r>
            <w:r>
              <w:rPr>
                <w:rFonts w:ascii="Times New Roman" w:eastAsia="Times New Roman"/>
                <w:sz w:val="19"/>
              </w:rPr>
              <w:t>6</w:t>
            </w:r>
            <w:r>
              <w:rPr>
                <w:spacing w:val="7"/>
                <w:sz w:val="19"/>
              </w:rPr>
              <w:t>个月至</w:t>
            </w:r>
            <w:r>
              <w:rPr>
                <w:rFonts w:ascii="Times New Roman" w:eastAsia="Times New Roman"/>
                <w:sz w:val="19"/>
              </w:rPr>
              <w:t>24</w:t>
            </w:r>
            <w:r>
              <w:rPr>
                <w:sz w:val="19"/>
              </w:rPr>
              <w:t>个月直至吊销船员适任证书的处罚：</w:t>
            </w:r>
          </w:p>
          <w:p w:rsidR="00447A6E" w:rsidRDefault="00713112">
            <w:pPr>
              <w:pStyle w:val="TableParagraph"/>
              <w:spacing w:line="263" w:lineRule="exact"/>
              <w:ind w:left="501"/>
              <w:rPr>
                <w:sz w:val="19"/>
              </w:rPr>
            </w:pPr>
            <w:r>
              <w:rPr>
                <w:sz w:val="19"/>
              </w:rPr>
              <w:t>（一）在船在岗期间饮酒，体内酒精含量超过规定标准；</w:t>
            </w:r>
          </w:p>
          <w:p w:rsidR="00447A6E" w:rsidRDefault="00713112">
            <w:pPr>
              <w:pStyle w:val="TableParagraph"/>
              <w:spacing w:line="288" w:lineRule="exact"/>
              <w:ind w:left="501"/>
              <w:rPr>
                <w:sz w:val="19"/>
              </w:rPr>
            </w:pPr>
            <w:r>
              <w:rPr>
                <w:sz w:val="19"/>
              </w:rPr>
              <w:t>（二）</w:t>
            </w:r>
            <w:r>
              <w:rPr>
                <w:spacing w:val="-6"/>
                <w:sz w:val="19"/>
              </w:rPr>
              <w:t>在船在岗期间，</w:t>
            </w:r>
            <w:r>
              <w:rPr>
                <w:spacing w:val="-6"/>
                <w:sz w:val="19"/>
              </w:rPr>
              <w:t>服用国家管制的麻醉药品或者精神药品。</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251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320218169000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183" w:right="481"/>
              <w:jc w:val="center"/>
              <w:rPr>
                <w:sz w:val="19"/>
              </w:rPr>
            </w:pPr>
            <w:r>
              <w:rPr>
                <w:sz w:val="19"/>
              </w:rPr>
              <w:t>对船长在船工作期间未履行船长法定职责的处罚</w:t>
            </w:r>
          </w:p>
        </w:tc>
        <w:tc>
          <w:tcPr>
            <w:tcW w:w="12194" w:type="dxa"/>
          </w:tcPr>
          <w:p w:rsidR="00447A6E" w:rsidRDefault="00713112">
            <w:pPr>
              <w:pStyle w:val="TableParagraph"/>
              <w:spacing w:before="10" w:line="288"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before="6" w:line="213" w:lineRule="auto"/>
              <w:ind w:left="119" w:right="321" w:firstLine="405"/>
              <w:rPr>
                <w:sz w:val="19"/>
              </w:rPr>
            </w:pPr>
            <w:r>
              <w:rPr>
                <w:sz w:val="19"/>
              </w:rPr>
              <w:t>第五十二条</w:t>
            </w:r>
            <w:r>
              <w:rPr>
                <w:sz w:val="19"/>
              </w:rPr>
              <w:t>违反本条例的规定，船长有下列情形之一的，由海事管理机构处</w:t>
            </w:r>
            <w:r>
              <w:rPr>
                <w:rFonts w:ascii="Times New Roman" w:eastAsia="Times New Roman"/>
                <w:sz w:val="19"/>
              </w:rPr>
              <w:t>2000</w:t>
            </w:r>
            <w:r>
              <w:rPr>
                <w:spacing w:val="8"/>
                <w:sz w:val="19"/>
              </w:rPr>
              <w:t>元以上</w:t>
            </w:r>
            <w:r>
              <w:rPr>
                <w:rFonts w:ascii="Times New Roman" w:eastAsia="Times New Roman"/>
                <w:sz w:val="19"/>
              </w:rPr>
              <w:t>2</w:t>
            </w:r>
            <w:r>
              <w:rPr>
                <w:sz w:val="19"/>
              </w:rPr>
              <w:t>万元以下罚款；情节严重的，并给予暂</w:t>
            </w:r>
            <w:r>
              <w:rPr>
                <w:spacing w:val="4"/>
                <w:sz w:val="19"/>
              </w:rPr>
              <w:t>扣船员适任证书</w:t>
            </w:r>
            <w:r>
              <w:rPr>
                <w:rFonts w:ascii="Times New Roman" w:eastAsia="Times New Roman"/>
                <w:sz w:val="19"/>
              </w:rPr>
              <w:t>6</w:t>
            </w:r>
            <w:r>
              <w:rPr>
                <w:spacing w:val="6"/>
                <w:sz w:val="19"/>
              </w:rPr>
              <w:t>个月以上</w:t>
            </w:r>
            <w:r>
              <w:rPr>
                <w:rFonts w:ascii="Times New Roman" w:eastAsia="Times New Roman"/>
                <w:sz w:val="19"/>
              </w:rPr>
              <w:t>2</w:t>
            </w:r>
            <w:r>
              <w:rPr>
                <w:sz w:val="19"/>
              </w:rPr>
              <w:t>年以下直至吊销船员适任证书的处罚：</w:t>
            </w:r>
          </w:p>
          <w:p w:rsidR="00447A6E" w:rsidRDefault="00713112">
            <w:pPr>
              <w:pStyle w:val="TableParagraph"/>
              <w:spacing w:line="265" w:lineRule="exact"/>
              <w:ind w:left="501"/>
              <w:rPr>
                <w:sz w:val="19"/>
              </w:rPr>
            </w:pPr>
            <w:r>
              <w:rPr>
                <w:sz w:val="19"/>
              </w:rPr>
              <w:t>（一）未保证船舶和船员携带符合法定要求的证书、文书以及有关航行资料的；</w:t>
            </w:r>
          </w:p>
          <w:p w:rsidR="00447A6E" w:rsidRDefault="00713112">
            <w:pPr>
              <w:pStyle w:val="TableParagraph"/>
              <w:spacing w:line="271" w:lineRule="exact"/>
              <w:ind w:left="501"/>
              <w:rPr>
                <w:sz w:val="19"/>
              </w:rPr>
            </w:pPr>
            <w:r>
              <w:rPr>
                <w:sz w:val="19"/>
              </w:rPr>
              <w:t>（二）未保证船舶和船员在开航时处于适航、适任状态，</w:t>
            </w:r>
            <w:r>
              <w:rPr>
                <w:sz w:val="19"/>
              </w:rPr>
              <w:t>或者未按照规定保障船舶的最低安全配员，或者未保证船舶的正常值班的；</w:t>
            </w:r>
          </w:p>
          <w:p w:rsidR="00447A6E" w:rsidRDefault="00713112">
            <w:pPr>
              <w:pStyle w:val="TableParagraph"/>
              <w:spacing w:line="271" w:lineRule="exact"/>
              <w:ind w:left="501"/>
              <w:rPr>
                <w:sz w:val="19"/>
              </w:rPr>
            </w:pPr>
            <w:r>
              <w:rPr>
                <w:sz w:val="19"/>
              </w:rPr>
              <w:t>（三）未在船员服务簿内如实记载船员的履职情况的；</w:t>
            </w:r>
          </w:p>
          <w:p w:rsidR="00447A6E" w:rsidRDefault="00713112">
            <w:pPr>
              <w:pStyle w:val="TableParagraph"/>
              <w:spacing w:before="6" w:line="213" w:lineRule="auto"/>
              <w:ind w:left="122" w:right="263" w:firstLine="379"/>
              <w:rPr>
                <w:sz w:val="19"/>
              </w:rPr>
            </w:pPr>
            <w:r>
              <w:rPr>
                <w:sz w:val="19"/>
              </w:rPr>
              <w:t>（四）</w:t>
            </w:r>
            <w:r>
              <w:rPr>
                <w:sz w:val="19"/>
              </w:rPr>
              <w:t>船舶进港、出港、靠泊、离泊，</w:t>
            </w:r>
            <w:r>
              <w:rPr>
                <w:sz w:val="19"/>
              </w:rPr>
              <w:t>通过交通密集区、危险航区等区域，</w:t>
            </w:r>
            <w:r>
              <w:rPr>
                <w:sz w:val="19"/>
              </w:rPr>
              <w:t>或者遇有恶劣天气和海况，或者发生水上交通事故、船舶污染事故、船舶保安事件以及其他紧急情况时，未在驾驶台值班的；</w:t>
            </w:r>
          </w:p>
          <w:p w:rsidR="00447A6E" w:rsidRDefault="00713112">
            <w:pPr>
              <w:pStyle w:val="TableParagraph"/>
              <w:spacing w:line="283" w:lineRule="exact"/>
              <w:ind w:left="501"/>
              <w:rPr>
                <w:sz w:val="19"/>
              </w:rPr>
            </w:pPr>
            <w:r>
              <w:rPr>
                <w:sz w:val="19"/>
              </w:rPr>
              <w:t>（五）在弃船或者撤离船舶时未最后离船的。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3"/>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320218104000</w:t>
            </w:r>
          </w:p>
        </w:tc>
        <w:tc>
          <w:tcPr>
            <w:tcW w:w="6455" w:type="dxa"/>
          </w:tcPr>
          <w:p w:rsidR="00447A6E" w:rsidRDefault="00713112">
            <w:pPr>
              <w:pStyle w:val="TableParagraph"/>
              <w:spacing w:before="124" w:line="288" w:lineRule="exact"/>
              <w:ind w:left="183"/>
              <w:rPr>
                <w:sz w:val="19"/>
              </w:rPr>
            </w:pPr>
            <w:r>
              <w:rPr>
                <w:sz w:val="19"/>
              </w:rPr>
              <w:t>对以欺骗、贿赂等不正当手段取得船员服务簿、船员适任证书、船</w:t>
            </w:r>
            <w:r>
              <w:rPr>
                <w:sz w:val="19"/>
              </w:rPr>
              <w:t>员</w:t>
            </w:r>
          </w:p>
          <w:p w:rsidR="00447A6E" w:rsidRDefault="00713112">
            <w:pPr>
              <w:pStyle w:val="TableParagraph"/>
              <w:spacing w:line="288" w:lineRule="exact"/>
              <w:ind w:left="2098"/>
              <w:rPr>
                <w:sz w:val="19"/>
              </w:rPr>
            </w:pPr>
            <w:r>
              <w:rPr>
                <w:sz w:val="19"/>
              </w:rPr>
              <w:t>培训合格证书的处罚</w:t>
            </w:r>
          </w:p>
        </w:tc>
        <w:tc>
          <w:tcPr>
            <w:tcW w:w="12194" w:type="dxa"/>
          </w:tcPr>
          <w:p w:rsidR="00447A6E" w:rsidRDefault="00713112">
            <w:pPr>
              <w:pStyle w:val="TableParagraph"/>
              <w:spacing w:line="276" w:lineRule="exact"/>
              <w:ind w:left="100"/>
              <w:rPr>
                <w:sz w:val="19"/>
              </w:rPr>
            </w:pPr>
            <w:r>
              <w:rPr>
                <w:sz w:val="19"/>
              </w:rPr>
              <w:t>【行政法规】《中华人民共和国船员条例（</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第四十八条</w:t>
            </w:r>
            <w:r>
              <w:rPr>
                <w:sz w:val="19"/>
              </w:rPr>
              <w:t>违反本条例的规定，</w:t>
            </w:r>
            <w:r>
              <w:rPr>
                <w:sz w:val="19"/>
              </w:rPr>
              <w:t>以欺骗、贿赂等不正当手段取得船员服务簿、船员适任证书、船员培训合格证书、中华人民共和国</w:t>
            </w:r>
          </w:p>
          <w:p w:rsidR="00447A6E" w:rsidRDefault="00713112">
            <w:pPr>
              <w:pStyle w:val="TableParagraph"/>
              <w:spacing w:line="277" w:lineRule="exact"/>
              <w:ind w:left="122"/>
              <w:rPr>
                <w:sz w:val="19"/>
              </w:rPr>
            </w:pPr>
            <w:r>
              <w:rPr>
                <w:spacing w:val="-3"/>
                <w:sz w:val="19"/>
              </w:rPr>
              <w:t>海员证的，由海事管理机构吊销有关证件，</w:t>
            </w:r>
            <w:r>
              <w:rPr>
                <w:spacing w:val="-3"/>
                <w:sz w:val="19"/>
              </w:rPr>
              <w:t>并处</w:t>
            </w:r>
            <w:r>
              <w:rPr>
                <w:rFonts w:ascii="Times New Roman" w:eastAsia="Times New Roman"/>
                <w:sz w:val="19"/>
              </w:rPr>
              <w:t>2000</w:t>
            </w:r>
            <w:r>
              <w:rPr>
                <w:spacing w:val="8"/>
                <w:sz w:val="19"/>
              </w:rPr>
              <w:t>元以上</w:t>
            </w:r>
            <w:r>
              <w:rPr>
                <w:rFonts w:ascii="Times New Roman" w:eastAsia="Times New Roman"/>
                <w:sz w:val="19"/>
              </w:rPr>
              <w:t>2</w:t>
            </w:r>
            <w:r>
              <w:rPr>
                <w:sz w:val="19"/>
              </w:rPr>
              <w:t>万元以下罚款。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320218295000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685"/>
              <w:rPr>
                <w:sz w:val="19"/>
              </w:rPr>
            </w:pPr>
            <w:r>
              <w:rPr>
                <w:sz w:val="19"/>
              </w:rPr>
              <w:t>对废油船未经洗舱、排污、清舱和测爆即行拆解的处罚</w:t>
            </w:r>
          </w:p>
        </w:tc>
        <w:tc>
          <w:tcPr>
            <w:tcW w:w="12194" w:type="dxa"/>
          </w:tcPr>
          <w:p w:rsidR="00447A6E" w:rsidRDefault="00713112">
            <w:pPr>
              <w:pStyle w:val="TableParagraph"/>
              <w:spacing w:line="280" w:lineRule="exact"/>
              <w:ind w:left="100"/>
              <w:rPr>
                <w:sz w:val="19"/>
              </w:rPr>
            </w:pPr>
            <w:r>
              <w:rPr>
                <w:sz w:val="19"/>
              </w:rPr>
              <w:t>【行政法规】《中华人民共和国防止拆船污染环境管理条例（</w:t>
            </w:r>
            <w:r>
              <w:rPr>
                <w:rFonts w:ascii="Times New Roman" w:eastAsia="Times New Roman"/>
                <w:sz w:val="19"/>
              </w:rPr>
              <w:t>2017</w:t>
            </w:r>
            <w:r>
              <w:rPr>
                <w:sz w:val="19"/>
              </w:rPr>
              <w:t>）》</w:t>
            </w:r>
          </w:p>
          <w:p w:rsidR="00447A6E" w:rsidRDefault="00713112">
            <w:pPr>
              <w:pStyle w:val="TableParagraph"/>
              <w:spacing w:before="5" w:line="213" w:lineRule="auto"/>
              <w:ind w:left="138" w:right="284" w:firstLine="386"/>
              <w:rPr>
                <w:sz w:val="19"/>
              </w:rPr>
            </w:pPr>
            <w:r>
              <w:rPr>
                <w:w w:val="95"/>
                <w:sz w:val="19"/>
              </w:rPr>
              <w:t>第十七条</w:t>
            </w:r>
            <w:r>
              <w:rPr>
                <w:w w:val="95"/>
                <w:sz w:val="19"/>
              </w:rPr>
              <w:t>违反本条例规定，</w:t>
            </w:r>
            <w:r>
              <w:rPr>
                <w:w w:val="95"/>
                <w:sz w:val="19"/>
              </w:rPr>
              <w:t>有下列情形之一的，监督拆船污染的主管部门除责令其限期纠正外，还可以根据不同情节，处以一万元</w:t>
            </w:r>
            <w:r>
              <w:rPr>
                <w:sz w:val="19"/>
              </w:rPr>
              <w:t>以上十万元以下的罚款：</w:t>
            </w:r>
          </w:p>
          <w:p w:rsidR="00447A6E" w:rsidRDefault="00713112">
            <w:pPr>
              <w:pStyle w:val="TableParagraph"/>
              <w:spacing w:line="274" w:lineRule="exact"/>
              <w:ind w:left="501"/>
              <w:rPr>
                <w:sz w:val="19"/>
              </w:rPr>
            </w:pPr>
            <w:r>
              <w:rPr>
                <w:sz w:val="19"/>
              </w:rPr>
              <w:t>（二）废油船未经洗舱、排污、清舱和测爆即行拆解的；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320218046000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483"/>
              <w:rPr>
                <w:sz w:val="19"/>
              </w:rPr>
            </w:pPr>
            <w:r>
              <w:rPr>
                <w:sz w:val="19"/>
              </w:rPr>
              <w:t>对拆船单位关闭、搬迁后，原厂址的现场清理不合格的处罚</w:t>
            </w:r>
          </w:p>
        </w:tc>
        <w:tc>
          <w:tcPr>
            <w:tcW w:w="12194" w:type="dxa"/>
          </w:tcPr>
          <w:p w:rsidR="00447A6E" w:rsidRDefault="00713112">
            <w:pPr>
              <w:pStyle w:val="TableParagraph"/>
              <w:spacing w:line="281" w:lineRule="exact"/>
              <w:ind w:left="100"/>
              <w:rPr>
                <w:sz w:val="19"/>
              </w:rPr>
            </w:pPr>
            <w:r>
              <w:rPr>
                <w:sz w:val="19"/>
              </w:rPr>
              <w:t>【行政法规】《中华人民共和国防止拆船污染环境管理条例（</w:t>
            </w:r>
            <w:r>
              <w:rPr>
                <w:rFonts w:ascii="Times New Roman" w:eastAsia="Times New Roman"/>
                <w:sz w:val="19"/>
              </w:rPr>
              <w:t>2017</w:t>
            </w:r>
            <w:r>
              <w:rPr>
                <w:sz w:val="19"/>
              </w:rPr>
              <w:t>）》</w:t>
            </w:r>
          </w:p>
          <w:p w:rsidR="00447A6E" w:rsidRDefault="00713112">
            <w:pPr>
              <w:pStyle w:val="TableParagraph"/>
              <w:spacing w:before="6" w:line="213" w:lineRule="auto"/>
              <w:ind w:left="117" w:right="282" w:firstLine="408"/>
              <w:rPr>
                <w:sz w:val="19"/>
              </w:rPr>
            </w:pPr>
            <w:r>
              <w:rPr>
                <w:sz w:val="19"/>
              </w:rPr>
              <w:t>第十八条</w:t>
            </w:r>
            <w:r>
              <w:rPr>
                <w:sz w:val="19"/>
              </w:rPr>
              <w:t>违反本条例规定，有下列情形之一的，监督拆船污染的主管部门除责令其限期纠正外，还可以根据不同情节，给予警告或者处以一万元以下的罚款：</w:t>
            </w:r>
          </w:p>
          <w:p w:rsidR="00447A6E" w:rsidRDefault="00713112">
            <w:pPr>
              <w:pStyle w:val="TableParagraph"/>
              <w:spacing w:line="273" w:lineRule="exact"/>
              <w:ind w:left="501"/>
              <w:rPr>
                <w:sz w:val="19"/>
              </w:rPr>
            </w:pPr>
            <w:r>
              <w:rPr>
                <w:sz w:val="19"/>
              </w:rPr>
              <w:t>（四）拆船单位关闭、搬迁后，原厂址的现场清理不合格的。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162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320218045000</w:t>
            </w:r>
          </w:p>
        </w:tc>
        <w:tc>
          <w:tcPr>
            <w:tcW w:w="6455" w:type="dxa"/>
          </w:tcPr>
          <w:p w:rsidR="00447A6E" w:rsidRDefault="00447A6E">
            <w:pPr>
              <w:pStyle w:val="TableParagraph"/>
              <w:rPr>
                <w:rFonts w:ascii="仿宋_GB2312"/>
                <w:sz w:val="20"/>
              </w:rPr>
            </w:pPr>
          </w:p>
          <w:p w:rsidR="00447A6E" w:rsidRDefault="00447A6E">
            <w:pPr>
              <w:pStyle w:val="TableParagraph"/>
              <w:spacing w:before="3"/>
              <w:rPr>
                <w:rFonts w:ascii="仿宋_GB2312"/>
                <w:sz w:val="20"/>
              </w:rPr>
            </w:pPr>
          </w:p>
          <w:p w:rsidR="00447A6E" w:rsidRDefault="00713112">
            <w:pPr>
              <w:pStyle w:val="TableParagraph"/>
              <w:spacing w:before="1" w:line="288" w:lineRule="exact"/>
              <w:ind w:left="183"/>
              <w:rPr>
                <w:sz w:val="19"/>
              </w:rPr>
            </w:pPr>
            <w:r>
              <w:rPr>
                <w:spacing w:val="1"/>
                <w:sz w:val="19"/>
              </w:rPr>
              <w:t>对因拆船发生污染损害事故，</w:t>
            </w:r>
            <w:r>
              <w:rPr>
                <w:spacing w:val="1"/>
                <w:sz w:val="19"/>
              </w:rPr>
              <w:t>虽采取消除或控制污染措施，但不向</w:t>
            </w:r>
            <w:r>
              <w:rPr>
                <w:spacing w:val="1"/>
                <w:sz w:val="19"/>
              </w:rPr>
              <w:t>海</w:t>
            </w:r>
          </w:p>
          <w:p w:rsidR="00447A6E" w:rsidRDefault="00713112">
            <w:pPr>
              <w:pStyle w:val="TableParagraph"/>
              <w:spacing w:line="288" w:lineRule="exact"/>
              <w:ind w:left="1988"/>
              <w:rPr>
                <w:sz w:val="19"/>
              </w:rPr>
            </w:pPr>
            <w:r>
              <w:rPr>
                <w:sz w:val="19"/>
              </w:rPr>
              <w:t>事管理机构报告的处罚</w:t>
            </w:r>
          </w:p>
        </w:tc>
        <w:tc>
          <w:tcPr>
            <w:tcW w:w="12194" w:type="dxa"/>
          </w:tcPr>
          <w:p w:rsidR="00447A6E" w:rsidRDefault="00713112">
            <w:pPr>
              <w:pStyle w:val="TableParagraph"/>
              <w:spacing w:line="262" w:lineRule="exact"/>
              <w:ind w:left="525"/>
              <w:rPr>
                <w:sz w:val="19"/>
              </w:rPr>
            </w:pPr>
            <w:r>
              <w:rPr>
                <w:sz w:val="19"/>
              </w:rPr>
              <w:t>【行政法规】《中华人民共和国防止拆船污染环境管理条例（</w:t>
            </w:r>
            <w:r>
              <w:rPr>
                <w:rFonts w:ascii="Times New Roman" w:eastAsia="Times New Roman"/>
                <w:sz w:val="19"/>
              </w:rPr>
              <w:t>2017</w:t>
            </w:r>
            <w:r>
              <w:rPr>
                <w:sz w:val="19"/>
              </w:rPr>
              <w:t>）》</w:t>
            </w:r>
          </w:p>
          <w:p w:rsidR="00447A6E" w:rsidRDefault="00713112">
            <w:pPr>
              <w:pStyle w:val="TableParagraph"/>
              <w:spacing w:before="6" w:line="213" w:lineRule="auto"/>
              <w:ind w:left="122" w:right="249" w:firstLine="403"/>
              <w:rPr>
                <w:sz w:val="19"/>
              </w:rPr>
            </w:pPr>
            <w:r>
              <w:rPr>
                <w:sz w:val="19"/>
              </w:rPr>
              <w:t>第四条第二款</w:t>
            </w:r>
            <w:r>
              <w:rPr>
                <w:sz w:val="19"/>
              </w:rPr>
              <w:t>中华人民共和国港务监督（</w:t>
            </w:r>
            <w:r>
              <w:rPr>
                <w:spacing w:val="-3"/>
                <w:sz w:val="19"/>
              </w:rPr>
              <w:t>含港航监督，</w:t>
            </w:r>
            <w:r>
              <w:rPr>
                <w:spacing w:val="-3"/>
                <w:sz w:val="19"/>
              </w:rPr>
              <w:t>下同</w:t>
            </w:r>
            <w:r>
              <w:rPr>
                <w:sz w:val="19"/>
              </w:rPr>
              <w:t>）主管水上拆船和综合港港区水域拆船的环境保护工作，并协助环境保护部门监督港区水域外的岸边拆船防止污染工作。</w:t>
            </w:r>
          </w:p>
          <w:p w:rsidR="00447A6E" w:rsidRDefault="00713112">
            <w:pPr>
              <w:pStyle w:val="TableParagraph"/>
              <w:spacing w:line="213" w:lineRule="auto"/>
              <w:ind w:left="117" w:right="282" w:firstLine="408"/>
              <w:rPr>
                <w:sz w:val="19"/>
              </w:rPr>
            </w:pPr>
            <w:r>
              <w:rPr>
                <w:sz w:val="19"/>
              </w:rPr>
              <w:t>第十八条</w:t>
            </w:r>
            <w:r>
              <w:rPr>
                <w:sz w:val="19"/>
              </w:rPr>
              <w:t>违反本条例规定，有下列情形之一的，监督拆船污染的主管部门除责令其限期纠正外，还可以根据不同情节，给予警告或者处以一万元以下的罚款：</w:t>
            </w:r>
          </w:p>
          <w:p w:rsidR="00447A6E" w:rsidRDefault="00713112">
            <w:pPr>
              <w:pStyle w:val="TableParagraph"/>
              <w:spacing w:line="255" w:lineRule="exact"/>
              <w:ind w:left="525"/>
              <w:rPr>
                <w:sz w:val="19"/>
              </w:rPr>
            </w:pPr>
            <w:r>
              <w:rPr>
                <w:sz w:val="19"/>
              </w:rPr>
              <w:t>（</w:t>
            </w:r>
            <w:r>
              <w:rPr>
                <w:spacing w:val="11"/>
                <w:sz w:val="19"/>
              </w:rPr>
              <w:t>三</w:t>
            </w:r>
            <w:r>
              <w:rPr>
                <w:sz w:val="19"/>
              </w:rPr>
              <w:t>）发生污染损害事故，虽采取消除或者控制污染措施，但不向监督拆船污染的主管部门报告的；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8"/>
              <w:ind w:left="276"/>
              <w:rPr>
                <w:sz w:val="19"/>
              </w:rPr>
            </w:pPr>
            <w:r>
              <w:rPr>
                <w:sz w:val="19"/>
              </w:rPr>
              <w:t>水上</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320218044000</w:t>
            </w:r>
          </w:p>
        </w:tc>
        <w:tc>
          <w:tcPr>
            <w:tcW w:w="6455" w:type="dxa"/>
          </w:tcPr>
          <w:p w:rsidR="00447A6E" w:rsidRDefault="00447A6E">
            <w:pPr>
              <w:pStyle w:val="TableParagraph"/>
              <w:rPr>
                <w:rFonts w:ascii="仿宋_GB2312"/>
                <w:sz w:val="20"/>
              </w:rPr>
            </w:pPr>
          </w:p>
          <w:p w:rsidR="00447A6E" w:rsidRDefault="00447A6E">
            <w:pPr>
              <w:pStyle w:val="TableParagraph"/>
              <w:spacing w:before="1"/>
              <w:rPr>
                <w:rFonts w:ascii="仿宋_GB2312"/>
                <w:sz w:val="24"/>
              </w:rPr>
            </w:pPr>
          </w:p>
          <w:p w:rsidR="00447A6E" w:rsidRDefault="00713112">
            <w:pPr>
              <w:pStyle w:val="TableParagraph"/>
              <w:spacing w:line="213" w:lineRule="auto"/>
              <w:ind w:left="1899" w:right="268" w:hanging="1716"/>
              <w:rPr>
                <w:sz w:val="19"/>
              </w:rPr>
            </w:pPr>
            <w:r>
              <w:rPr>
                <w:sz w:val="19"/>
              </w:rPr>
              <w:t>对因拆船发生污染损害事故，</w:t>
            </w:r>
            <w:r>
              <w:rPr>
                <w:sz w:val="19"/>
              </w:rPr>
              <w:t>不向海事管理机构报告，也不采取消</w:t>
            </w:r>
            <w:r>
              <w:rPr>
                <w:sz w:val="19"/>
              </w:rPr>
              <w:t>除或者控制污染措施的处罚</w:t>
            </w:r>
          </w:p>
        </w:tc>
        <w:tc>
          <w:tcPr>
            <w:tcW w:w="12194" w:type="dxa"/>
          </w:tcPr>
          <w:p w:rsidR="00447A6E" w:rsidRDefault="00713112">
            <w:pPr>
              <w:pStyle w:val="TableParagraph"/>
              <w:spacing w:line="288" w:lineRule="exact"/>
              <w:ind w:left="100"/>
              <w:rPr>
                <w:sz w:val="19"/>
              </w:rPr>
            </w:pPr>
            <w:r>
              <w:rPr>
                <w:sz w:val="19"/>
              </w:rPr>
              <w:t>【行政法规】《中华人民共和国防止拆船污染环境管理条例（</w:t>
            </w:r>
            <w:r>
              <w:rPr>
                <w:rFonts w:ascii="Times New Roman" w:eastAsia="Times New Roman"/>
                <w:sz w:val="19"/>
              </w:rPr>
              <w:t>2017</w:t>
            </w:r>
            <w:r>
              <w:rPr>
                <w:sz w:val="19"/>
              </w:rPr>
              <w:t>）》</w:t>
            </w:r>
          </w:p>
          <w:p w:rsidR="00447A6E" w:rsidRDefault="00713112">
            <w:pPr>
              <w:pStyle w:val="TableParagraph"/>
              <w:spacing w:before="6" w:line="213" w:lineRule="auto"/>
              <w:ind w:left="122" w:right="249" w:firstLine="403"/>
              <w:rPr>
                <w:sz w:val="19"/>
              </w:rPr>
            </w:pPr>
            <w:r>
              <w:rPr>
                <w:sz w:val="19"/>
              </w:rPr>
              <w:t>第四条第二款</w:t>
            </w:r>
            <w:r>
              <w:rPr>
                <w:sz w:val="19"/>
              </w:rPr>
              <w:t>中华人民共和国港务监督（</w:t>
            </w:r>
            <w:r>
              <w:rPr>
                <w:spacing w:val="-3"/>
                <w:sz w:val="19"/>
              </w:rPr>
              <w:t>含港航监督，</w:t>
            </w:r>
            <w:r>
              <w:rPr>
                <w:spacing w:val="-3"/>
                <w:sz w:val="19"/>
              </w:rPr>
              <w:t>下同</w:t>
            </w:r>
            <w:r>
              <w:rPr>
                <w:sz w:val="19"/>
              </w:rPr>
              <w:t>）主管水上拆船和综合港港区水域拆船的环境保护工作，并协助环境保护部门监督港区水域外的岸边拆船防止污染工作。</w:t>
            </w:r>
          </w:p>
          <w:p w:rsidR="00447A6E" w:rsidRDefault="00713112">
            <w:pPr>
              <w:pStyle w:val="TableParagraph"/>
              <w:spacing w:line="213" w:lineRule="auto"/>
              <w:ind w:left="138" w:right="241" w:firstLine="386"/>
              <w:rPr>
                <w:sz w:val="19"/>
              </w:rPr>
            </w:pPr>
            <w:r>
              <w:rPr>
                <w:sz w:val="19"/>
              </w:rPr>
              <w:t>第十七条</w:t>
            </w:r>
            <w:r>
              <w:rPr>
                <w:sz w:val="19"/>
              </w:rPr>
              <w:t>违反本条例规定，有下列情形之一的，监督拆船污染的主管部门除责令其限期纠正外，还可以根据不同情节，处以一万元以上十万元以下的罚款：</w:t>
            </w:r>
          </w:p>
          <w:p w:rsidR="00447A6E" w:rsidRDefault="00713112">
            <w:pPr>
              <w:pStyle w:val="TableParagraph"/>
              <w:spacing w:line="280" w:lineRule="exact"/>
              <w:ind w:left="501"/>
              <w:rPr>
                <w:sz w:val="19"/>
              </w:rPr>
            </w:pPr>
            <w:r>
              <w:rPr>
                <w:sz w:val="19"/>
              </w:rPr>
              <w:t>（一）发生污染损害事故，不向监督拆船污染的主管部门报告也不采取消除或者控制污染措施的；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320218395000</w:t>
            </w:r>
          </w:p>
        </w:tc>
        <w:tc>
          <w:tcPr>
            <w:tcW w:w="6455" w:type="dxa"/>
          </w:tcPr>
          <w:p w:rsidR="00447A6E" w:rsidRDefault="00447A6E">
            <w:pPr>
              <w:pStyle w:val="TableParagraph"/>
              <w:rPr>
                <w:rFonts w:ascii="仿宋_GB2312"/>
                <w:sz w:val="20"/>
              </w:rPr>
            </w:pPr>
          </w:p>
          <w:p w:rsidR="00447A6E" w:rsidRDefault="00713112">
            <w:pPr>
              <w:pStyle w:val="TableParagraph"/>
              <w:spacing w:before="140"/>
              <w:ind w:left="385"/>
              <w:rPr>
                <w:sz w:val="19"/>
              </w:rPr>
            </w:pPr>
            <w:r>
              <w:rPr>
                <w:sz w:val="19"/>
              </w:rPr>
              <w:t>对未按规定采取布设围油栏或者其他防治污染替代措施的处罚</w:t>
            </w:r>
          </w:p>
        </w:tc>
        <w:tc>
          <w:tcPr>
            <w:tcW w:w="12194" w:type="dxa"/>
          </w:tcPr>
          <w:p w:rsidR="00447A6E" w:rsidRDefault="00713112">
            <w:pPr>
              <w:pStyle w:val="TableParagraph"/>
              <w:spacing w:line="279"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1" w:lineRule="exact"/>
              <w:ind w:left="525"/>
              <w:rPr>
                <w:rFonts w:ascii="Times New Roman" w:eastAsia="Times New Roman"/>
                <w:sz w:val="19"/>
              </w:rPr>
            </w:pPr>
            <w:r>
              <w:rPr>
                <w:sz w:val="19"/>
              </w:rPr>
              <w:t>第四十七条</w:t>
            </w:r>
            <w:r>
              <w:rPr>
                <w:sz w:val="19"/>
              </w:rPr>
              <w:t>违反本规定第八条、第二十一条、第二十四条、第二十七条，有下列情形之一的，由海事管理机构责令改正，并处以</w:t>
            </w:r>
            <w:r>
              <w:rPr>
                <w:rFonts w:ascii="Times New Roman" w:eastAsia="Times New Roman"/>
                <w:sz w:val="19"/>
              </w:rPr>
              <w:t>1</w:t>
            </w:r>
          </w:p>
          <w:p w:rsidR="00447A6E" w:rsidRDefault="00713112">
            <w:pPr>
              <w:pStyle w:val="TableParagraph"/>
              <w:spacing w:line="271" w:lineRule="exact"/>
              <w:ind w:left="124"/>
              <w:rPr>
                <w:sz w:val="19"/>
              </w:rPr>
            </w:pPr>
            <w:r>
              <w:rPr>
                <w:spacing w:val="8"/>
                <w:sz w:val="19"/>
              </w:rPr>
              <w:t>万元以上</w:t>
            </w:r>
            <w:r>
              <w:rPr>
                <w:rFonts w:ascii="Times New Roman" w:eastAsia="Times New Roman"/>
                <w:sz w:val="19"/>
              </w:rPr>
              <w:t>3</w:t>
            </w:r>
            <w:r>
              <w:rPr>
                <w:sz w:val="19"/>
              </w:rPr>
              <w:t>万元以下的罚款：</w:t>
            </w:r>
          </w:p>
          <w:p w:rsidR="00447A6E" w:rsidRDefault="00713112">
            <w:pPr>
              <w:pStyle w:val="TableParagraph"/>
              <w:spacing w:line="281" w:lineRule="exact"/>
              <w:ind w:left="501"/>
              <w:rPr>
                <w:sz w:val="19"/>
              </w:rPr>
            </w:pPr>
            <w:r>
              <w:rPr>
                <w:sz w:val="19"/>
              </w:rPr>
              <w:t>（四）未按规定采取布设围油栏或者其他防治污染替代措施的；</w:t>
            </w:r>
          </w:p>
        </w:tc>
        <w:tc>
          <w:tcPr>
            <w:tcW w:w="945" w:type="dxa"/>
          </w:tcPr>
          <w:p w:rsidR="00447A6E" w:rsidRDefault="00447A6E">
            <w:pPr>
              <w:pStyle w:val="TableParagraph"/>
              <w:rPr>
                <w:rFonts w:ascii="仿宋_GB2312"/>
                <w:sz w:val="20"/>
              </w:rPr>
            </w:pPr>
          </w:p>
          <w:p w:rsidR="00447A6E" w:rsidRDefault="00713112">
            <w:pPr>
              <w:pStyle w:val="TableParagraph"/>
              <w:spacing w:before="140"/>
              <w:ind w:left="276"/>
              <w:rPr>
                <w:sz w:val="19"/>
              </w:rPr>
            </w:pPr>
            <w:r>
              <w:rPr>
                <w:sz w:val="19"/>
              </w:rPr>
              <w:t>水上</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320218394000</w:t>
            </w:r>
          </w:p>
        </w:tc>
        <w:tc>
          <w:tcPr>
            <w:tcW w:w="6455" w:type="dxa"/>
          </w:tcPr>
          <w:p w:rsidR="00447A6E" w:rsidRDefault="00447A6E">
            <w:pPr>
              <w:pStyle w:val="TableParagraph"/>
              <w:spacing w:before="8"/>
              <w:rPr>
                <w:rFonts w:ascii="仿宋_GB2312"/>
              </w:rPr>
            </w:pPr>
          </w:p>
          <w:p w:rsidR="00447A6E" w:rsidRDefault="00713112">
            <w:pPr>
              <w:pStyle w:val="TableParagraph"/>
              <w:spacing w:line="213" w:lineRule="auto"/>
              <w:ind w:left="181" w:right="492" w:firstLine="2"/>
              <w:jc w:val="center"/>
              <w:rPr>
                <w:sz w:val="19"/>
              </w:rPr>
            </w:pPr>
            <w:r>
              <w:rPr>
                <w:sz w:val="19"/>
              </w:rPr>
              <w:t>对运输及装卸、过驳散发有毒有害气体或者粉尘物质等货物，船舶</w:t>
            </w:r>
            <w:r>
              <w:rPr>
                <w:sz w:val="19"/>
              </w:rPr>
              <w:t>未采取封闭或者其他防护措施，装卸和过驳作业双方未采取措施回</w:t>
            </w:r>
            <w:r>
              <w:rPr>
                <w:sz w:val="19"/>
              </w:rPr>
              <w:t>收有毒有害气体的处罚</w:t>
            </w:r>
          </w:p>
        </w:tc>
        <w:tc>
          <w:tcPr>
            <w:tcW w:w="12194" w:type="dxa"/>
          </w:tcPr>
          <w:p w:rsidR="00447A6E" w:rsidRDefault="00713112">
            <w:pPr>
              <w:pStyle w:val="TableParagraph"/>
              <w:spacing w:line="284"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1" w:lineRule="exact"/>
              <w:ind w:left="525"/>
              <w:rPr>
                <w:rFonts w:ascii="Times New Roman" w:eastAsia="Times New Roman"/>
                <w:sz w:val="19"/>
              </w:rPr>
            </w:pPr>
            <w:r>
              <w:rPr>
                <w:sz w:val="19"/>
              </w:rPr>
              <w:t>第四十七条</w:t>
            </w:r>
            <w:r>
              <w:rPr>
                <w:sz w:val="19"/>
              </w:rPr>
              <w:t>违反本规定第八条、第二十一条、第二十四条、第二十七条，有下列情形之一的，由海事管理机构责令改正，并处以</w:t>
            </w:r>
            <w:r>
              <w:rPr>
                <w:rFonts w:ascii="Times New Roman" w:eastAsia="Times New Roman"/>
                <w:sz w:val="19"/>
              </w:rPr>
              <w:t>1</w:t>
            </w:r>
          </w:p>
          <w:p w:rsidR="00447A6E" w:rsidRDefault="00713112">
            <w:pPr>
              <w:pStyle w:val="TableParagraph"/>
              <w:spacing w:line="271" w:lineRule="exact"/>
              <w:ind w:left="124"/>
              <w:rPr>
                <w:sz w:val="19"/>
              </w:rPr>
            </w:pPr>
            <w:r>
              <w:rPr>
                <w:spacing w:val="8"/>
                <w:sz w:val="19"/>
              </w:rPr>
              <w:t>万元以上</w:t>
            </w:r>
            <w:r>
              <w:rPr>
                <w:rFonts w:ascii="Times New Roman" w:eastAsia="Times New Roman"/>
                <w:sz w:val="19"/>
              </w:rPr>
              <w:t>3</w:t>
            </w:r>
            <w:r>
              <w:rPr>
                <w:sz w:val="19"/>
              </w:rPr>
              <w:t>万元以下的罚款：</w:t>
            </w:r>
          </w:p>
          <w:p w:rsidR="00447A6E" w:rsidRDefault="00713112">
            <w:pPr>
              <w:pStyle w:val="TableParagraph"/>
              <w:spacing w:before="6" w:line="213" w:lineRule="auto"/>
              <w:ind w:left="119" w:right="169" w:firstLine="381"/>
              <w:rPr>
                <w:sz w:val="19"/>
              </w:rPr>
            </w:pPr>
            <w:r>
              <w:rPr>
                <w:sz w:val="19"/>
              </w:rPr>
              <w:t>（三）运输及装卸、过驳散发有毒有害气体或者粉尘物质等货物，船舶未采取封闭或者其他防护措施，装卸和过驳作业双方未采取措</w:t>
            </w:r>
            <w:r>
              <w:rPr>
                <w:sz w:val="19"/>
              </w:rPr>
              <w:t>施回收有毒有害气体的；</w:t>
            </w:r>
          </w:p>
        </w:tc>
        <w:tc>
          <w:tcPr>
            <w:tcW w:w="945" w:type="dxa"/>
          </w:tcPr>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7"/>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320218346000</w:t>
            </w:r>
          </w:p>
        </w:tc>
        <w:tc>
          <w:tcPr>
            <w:tcW w:w="6455" w:type="dxa"/>
          </w:tcPr>
          <w:p w:rsidR="00447A6E" w:rsidRDefault="00447A6E">
            <w:pPr>
              <w:pStyle w:val="TableParagraph"/>
              <w:rPr>
                <w:rFonts w:ascii="仿宋_GB2312"/>
                <w:sz w:val="20"/>
              </w:rPr>
            </w:pPr>
          </w:p>
          <w:p w:rsidR="00447A6E" w:rsidRDefault="00713112">
            <w:pPr>
              <w:pStyle w:val="TableParagraph"/>
              <w:ind w:left="183" w:right="486"/>
              <w:jc w:val="center"/>
              <w:rPr>
                <w:sz w:val="19"/>
              </w:rPr>
            </w:pPr>
            <w:r>
              <w:rPr>
                <w:sz w:val="19"/>
              </w:rPr>
              <w:t>对船舶违法规定载运污染危害性质不明的货物的处罚</w:t>
            </w:r>
          </w:p>
        </w:tc>
        <w:tc>
          <w:tcPr>
            <w:tcW w:w="12194" w:type="dxa"/>
          </w:tcPr>
          <w:p w:rsidR="00447A6E" w:rsidRDefault="00713112">
            <w:pPr>
              <w:pStyle w:val="TableParagraph"/>
              <w:spacing w:line="275"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1" w:lineRule="exact"/>
              <w:ind w:left="525"/>
              <w:rPr>
                <w:sz w:val="19"/>
              </w:rPr>
            </w:pPr>
            <w:r>
              <w:rPr>
                <w:spacing w:val="-2"/>
                <w:sz w:val="19"/>
              </w:rPr>
              <w:t>第五十条</w:t>
            </w:r>
            <w:r>
              <w:rPr>
                <w:spacing w:val="-2"/>
                <w:sz w:val="19"/>
              </w:rPr>
              <w:t>船舶违反本规定第二十三条规定载运污染危害性质不明的货物的，</w:t>
            </w:r>
            <w:r>
              <w:rPr>
                <w:spacing w:val="-2"/>
                <w:sz w:val="19"/>
              </w:rPr>
              <w:t>由海事管理机构责令改正，</w:t>
            </w:r>
            <w:r>
              <w:rPr>
                <w:spacing w:val="-2"/>
                <w:sz w:val="19"/>
              </w:rPr>
              <w:t>并对船舶处以</w:t>
            </w:r>
            <w:r>
              <w:rPr>
                <w:rFonts w:ascii="Times New Roman" w:eastAsia="Times New Roman"/>
                <w:sz w:val="19"/>
              </w:rPr>
              <w:t>5000</w:t>
            </w:r>
            <w:r>
              <w:rPr>
                <w:sz w:val="19"/>
              </w:rPr>
              <w:t>元以上</w:t>
            </w:r>
          </w:p>
          <w:p w:rsidR="00447A6E" w:rsidRDefault="00713112">
            <w:pPr>
              <w:pStyle w:val="TableParagraph"/>
              <w:spacing w:line="277" w:lineRule="exact"/>
              <w:ind w:left="107"/>
              <w:rPr>
                <w:sz w:val="19"/>
              </w:rPr>
            </w:pPr>
            <w:r>
              <w:rPr>
                <w:rFonts w:ascii="Times New Roman" w:eastAsia="Times New Roman"/>
                <w:sz w:val="19"/>
              </w:rPr>
              <w:t>2</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136" w:right="128"/>
              <w:jc w:val="center"/>
              <w:rPr>
                <w:rFonts w:ascii="Times New Roman"/>
                <w:sz w:val="19"/>
              </w:rPr>
            </w:pPr>
            <w:r>
              <w:rPr>
                <w:rFonts w:ascii="Times New Roman"/>
                <w:sz w:val="19"/>
              </w:rPr>
              <w:t>320218120000</w:t>
            </w:r>
          </w:p>
        </w:tc>
        <w:tc>
          <w:tcPr>
            <w:tcW w:w="6455" w:type="dxa"/>
          </w:tcPr>
          <w:p w:rsidR="00447A6E" w:rsidRDefault="00447A6E">
            <w:pPr>
              <w:pStyle w:val="TableParagraph"/>
              <w:spacing w:before="3"/>
              <w:rPr>
                <w:rFonts w:ascii="仿宋_GB2312"/>
              </w:rPr>
            </w:pPr>
          </w:p>
          <w:p w:rsidR="00447A6E" w:rsidRDefault="00713112">
            <w:pPr>
              <w:pStyle w:val="TableParagraph"/>
              <w:spacing w:before="1" w:line="213" w:lineRule="auto"/>
              <w:ind w:left="2444" w:right="223" w:hanging="2388"/>
              <w:rPr>
                <w:sz w:val="19"/>
              </w:rPr>
            </w:pPr>
            <w:r>
              <w:rPr>
                <w:sz w:val="19"/>
              </w:rPr>
              <w:t>对船舶发生污染事故，未按规定报告或者未按规定提交《船舶污染事故</w:t>
            </w:r>
            <w:r>
              <w:rPr>
                <w:sz w:val="19"/>
              </w:rPr>
              <w:t>报告书》的处罚</w:t>
            </w:r>
          </w:p>
        </w:tc>
        <w:tc>
          <w:tcPr>
            <w:tcW w:w="12194" w:type="dxa"/>
          </w:tcPr>
          <w:p w:rsidR="00447A6E" w:rsidRDefault="00713112">
            <w:pPr>
              <w:pStyle w:val="TableParagraph"/>
              <w:spacing w:before="125" w:line="288"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2" w:lineRule="exact"/>
              <w:ind w:left="414"/>
              <w:rPr>
                <w:sz w:val="19"/>
              </w:rPr>
            </w:pPr>
            <w:r>
              <w:rPr>
                <w:sz w:val="19"/>
              </w:rPr>
              <w:t>第五十一条</w:t>
            </w:r>
            <w:r>
              <w:rPr>
                <w:sz w:val="19"/>
              </w:rPr>
              <w:t>船舶发生污染事故，未按规定报告的或者未按规定提交《船舶污染事故报告书》的，由海事管理机构对船舶处以</w:t>
            </w:r>
            <w:r>
              <w:rPr>
                <w:rFonts w:ascii="Times New Roman" w:eastAsia="Times New Roman"/>
                <w:sz w:val="19"/>
              </w:rPr>
              <w:t>2</w:t>
            </w:r>
            <w:r>
              <w:rPr>
                <w:sz w:val="19"/>
              </w:rPr>
              <w:t>万元以上</w:t>
            </w:r>
          </w:p>
          <w:p w:rsidR="00447A6E" w:rsidRDefault="00713112">
            <w:pPr>
              <w:pStyle w:val="TableParagraph"/>
              <w:spacing w:line="290" w:lineRule="exact"/>
              <w:ind w:left="6"/>
              <w:rPr>
                <w:sz w:val="19"/>
              </w:rPr>
            </w:pPr>
            <w:r>
              <w:rPr>
                <w:rFonts w:ascii="Times New Roman" w:eastAsia="Times New Roman"/>
                <w:sz w:val="19"/>
              </w:rPr>
              <w:t>3</w:t>
            </w:r>
            <w:r>
              <w:rPr>
                <w:spacing w:val="-1"/>
                <w:sz w:val="19"/>
              </w:rPr>
              <w:t>万元以下的罚款；对直接负责的主管人员和其他直接责任人员处以</w:t>
            </w:r>
            <w:r>
              <w:rPr>
                <w:rFonts w:ascii="Times New Roman" w:eastAsia="Times New Roman"/>
                <w:sz w:val="19"/>
              </w:rPr>
              <w:t>1</w:t>
            </w:r>
            <w:r>
              <w:rPr>
                <w:spacing w:val="-3"/>
                <w:sz w:val="19"/>
              </w:rPr>
              <w:t>万元以上</w:t>
            </w:r>
            <w:r>
              <w:rPr>
                <w:rFonts w:ascii="Times New Roman" w:eastAsia="Times New Roman"/>
                <w:sz w:val="19"/>
              </w:rPr>
              <w:t>2</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40"/>
              <w:ind w:left="278"/>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320218321000</w:t>
            </w:r>
          </w:p>
        </w:tc>
        <w:tc>
          <w:tcPr>
            <w:tcW w:w="6455" w:type="dxa"/>
          </w:tcPr>
          <w:p w:rsidR="00447A6E" w:rsidRDefault="00447A6E">
            <w:pPr>
              <w:pStyle w:val="TableParagraph"/>
              <w:spacing w:before="3"/>
              <w:rPr>
                <w:rFonts w:ascii="仿宋_GB2312"/>
              </w:rPr>
            </w:pPr>
          </w:p>
          <w:p w:rsidR="00447A6E" w:rsidRDefault="00713112">
            <w:pPr>
              <w:pStyle w:val="TableParagraph"/>
              <w:spacing w:line="213" w:lineRule="auto"/>
              <w:ind w:left="1786" w:right="232" w:hanging="1604"/>
              <w:rPr>
                <w:sz w:val="19"/>
              </w:rPr>
            </w:pPr>
            <w:r>
              <w:rPr>
                <w:spacing w:val="2"/>
                <w:sz w:val="19"/>
              </w:rPr>
              <w:t>对从事散装液体污染危害性货物装卸、过驳作业的，作业双方未按</w:t>
            </w:r>
            <w:r>
              <w:rPr>
                <w:spacing w:val="2"/>
                <w:sz w:val="19"/>
              </w:rPr>
              <w:t>规</w:t>
            </w:r>
            <w:r>
              <w:rPr>
                <w:sz w:val="19"/>
              </w:rPr>
              <w:t>定填写防污染检查表的处罚</w:t>
            </w:r>
          </w:p>
        </w:tc>
        <w:tc>
          <w:tcPr>
            <w:tcW w:w="12194" w:type="dxa"/>
          </w:tcPr>
          <w:p w:rsidR="00447A6E" w:rsidRDefault="00713112">
            <w:pPr>
              <w:pStyle w:val="TableParagraph"/>
              <w:spacing w:line="279"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6" w:line="213" w:lineRule="auto"/>
              <w:ind w:left="114" w:right="318" w:firstLine="410"/>
              <w:rPr>
                <w:sz w:val="19"/>
              </w:rPr>
            </w:pPr>
            <w:r>
              <w:rPr>
                <w:sz w:val="19"/>
              </w:rPr>
              <w:t>第四十八条</w:t>
            </w:r>
            <w:r>
              <w:rPr>
                <w:sz w:val="19"/>
              </w:rPr>
              <w:t>违反本规定第七条、第二十条、第二十五条、第二十六条，有下列情形之一的，由海事管理机构责令停止违法行为，并</w:t>
            </w:r>
            <w:r>
              <w:rPr>
                <w:spacing w:val="-17"/>
                <w:sz w:val="19"/>
              </w:rPr>
              <w:t>处以</w:t>
            </w:r>
            <w:r>
              <w:rPr>
                <w:rFonts w:ascii="Times New Roman" w:eastAsia="Times New Roman"/>
                <w:sz w:val="19"/>
              </w:rPr>
              <w:t>5000</w:t>
            </w:r>
            <w:r>
              <w:rPr>
                <w:spacing w:val="-9"/>
                <w:sz w:val="19"/>
              </w:rPr>
              <w:t>元以上</w:t>
            </w:r>
            <w:r>
              <w:rPr>
                <w:rFonts w:ascii="Times New Roman" w:eastAsia="Times New Roman"/>
                <w:sz w:val="19"/>
              </w:rPr>
              <w:t>1</w:t>
            </w:r>
            <w:r>
              <w:rPr>
                <w:sz w:val="19"/>
              </w:rPr>
              <w:t>万元以下的罚款：</w:t>
            </w:r>
          </w:p>
          <w:p w:rsidR="00447A6E" w:rsidRDefault="00713112">
            <w:pPr>
              <w:pStyle w:val="TableParagraph"/>
              <w:spacing w:line="273" w:lineRule="exact"/>
              <w:ind w:left="501"/>
              <w:rPr>
                <w:sz w:val="19"/>
              </w:rPr>
            </w:pPr>
            <w:r>
              <w:rPr>
                <w:w w:val="95"/>
                <w:sz w:val="19"/>
              </w:rPr>
              <w:t>（三）从事散装液体污染危害性货物装卸、过驳作业的，</w:t>
            </w:r>
            <w:r>
              <w:rPr>
                <w:w w:val="95"/>
                <w:sz w:val="19"/>
              </w:rPr>
              <w:t>作业双方未按规定填写防污染检查表的。</w:t>
            </w:r>
          </w:p>
        </w:tc>
        <w:tc>
          <w:tcPr>
            <w:tcW w:w="945" w:type="dxa"/>
          </w:tcPr>
          <w:p w:rsidR="00447A6E" w:rsidRDefault="00447A6E">
            <w:pPr>
              <w:pStyle w:val="TableParagraph"/>
              <w:rPr>
                <w:rFonts w:ascii="仿宋_GB2312"/>
                <w:sz w:val="20"/>
              </w:rPr>
            </w:pPr>
          </w:p>
          <w:p w:rsidR="00447A6E" w:rsidRDefault="00713112">
            <w:pPr>
              <w:pStyle w:val="TableParagraph"/>
              <w:spacing w:before="140"/>
              <w:ind w:left="276"/>
              <w:rPr>
                <w:sz w:val="19"/>
              </w:rPr>
            </w:pPr>
            <w:r>
              <w:rPr>
                <w:sz w:val="19"/>
              </w:rPr>
              <w:t>水上</w:t>
            </w:r>
          </w:p>
        </w:tc>
      </w:tr>
      <w:tr w:rsidR="00447A6E">
        <w:trPr>
          <w:trHeight w:val="840"/>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320218296000</w:t>
            </w:r>
          </w:p>
        </w:tc>
        <w:tc>
          <w:tcPr>
            <w:tcW w:w="6455" w:type="dxa"/>
          </w:tcPr>
          <w:p w:rsidR="00447A6E" w:rsidRDefault="00447A6E">
            <w:pPr>
              <w:pStyle w:val="TableParagraph"/>
              <w:rPr>
                <w:rFonts w:ascii="仿宋_GB2312"/>
                <w:sz w:val="20"/>
              </w:rPr>
            </w:pPr>
          </w:p>
          <w:p w:rsidR="00447A6E" w:rsidRDefault="00713112">
            <w:pPr>
              <w:pStyle w:val="TableParagraph"/>
              <w:ind w:left="385"/>
              <w:rPr>
                <w:sz w:val="19"/>
              </w:rPr>
            </w:pPr>
            <w:r>
              <w:rPr>
                <w:sz w:val="19"/>
              </w:rPr>
              <w:t>对船舶超标准向大气排放船舶动力装置运转产生的废气的处罚</w:t>
            </w:r>
          </w:p>
        </w:tc>
        <w:tc>
          <w:tcPr>
            <w:tcW w:w="12194" w:type="dxa"/>
          </w:tcPr>
          <w:p w:rsidR="00447A6E" w:rsidRDefault="00713112">
            <w:pPr>
              <w:pStyle w:val="TableParagraph"/>
              <w:spacing w:line="274"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2" w:lineRule="exact"/>
              <w:ind w:left="525"/>
              <w:rPr>
                <w:sz w:val="19"/>
              </w:rPr>
            </w:pPr>
            <w:r>
              <w:rPr>
                <w:spacing w:val="-1"/>
                <w:sz w:val="19"/>
              </w:rPr>
              <w:t>第四十五条</w:t>
            </w:r>
            <w:r>
              <w:rPr>
                <w:spacing w:val="-1"/>
                <w:sz w:val="19"/>
              </w:rPr>
              <w:t>违反本规定，有下列情形之一的，由海事管理机构责令改正，并处以</w:t>
            </w:r>
            <w:r>
              <w:rPr>
                <w:rFonts w:ascii="Times New Roman" w:eastAsia="Times New Roman"/>
                <w:sz w:val="19"/>
              </w:rPr>
              <w:t>2</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75" w:lineRule="exact"/>
              <w:ind w:left="501"/>
              <w:rPr>
                <w:sz w:val="19"/>
              </w:rPr>
            </w:pPr>
            <w:r>
              <w:rPr>
                <w:sz w:val="19"/>
              </w:rPr>
              <w:t>（二）船舶超过标准向大气排放船舶动力装置运转产生的废气；</w:t>
            </w:r>
          </w:p>
        </w:tc>
        <w:tc>
          <w:tcPr>
            <w:tcW w:w="945" w:type="dxa"/>
          </w:tcPr>
          <w:p w:rsidR="00447A6E" w:rsidRDefault="00447A6E">
            <w:pPr>
              <w:pStyle w:val="TableParagraph"/>
              <w:rPr>
                <w:rFonts w:ascii="仿宋_GB2312"/>
                <w:sz w:val="20"/>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320218255000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8" w:lineRule="exact"/>
              <w:ind w:left="136" w:right="186"/>
              <w:jc w:val="center"/>
              <w:rPr>
                <w:sz w:val="19"/>
              </w:rPr>
            </w:pPr>
            <w:r>
              <w:rPr>
                <w:sz w:val="19"/>
              </w:rPr>
              <w:t>对船舶污染物接收单位未按规定向船方出具船舶污染物接收单证的</w:t>
            </w:r>
            <w:r>
              <w:rPr>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81"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6" w:line="213" w:lineRule="auto"/>
              <w:ind w:left="114" w:right="318" w:firstLine="410"/>
              <w:rPr>
                <w:sz w:val="19"/>
              </w:rPr>
            </w:pPr>
            <w:r>
              <w:rPr>
                <w:sz w:val="19"/>
              </w:rPr>
              <w:t>第四十八条</w:t>
            </w:r>
            <w:r>
              <w:rPr>
                <w:sz w:val="19"/>
              </w:rPr>
              <w:t>违反本规定第七条、第二十条、第二十五条、第二十六条，有下列情形之一的，由海事管理机构责令停止违法行为，并</w:t>
            </w:r>
            <w:r>
              <w:rPr>
                <w:spacing w:val="-17"/>
                <w:sz w:val="19"/>
              </w:rPr>
              <w:t>处以</w:t>
            </w:r>
            <w:r>
              <w:rPr>
                <w:rFonts w:ascii="Times New Roman" w:eastAsia="Times New Roman"/>
                <w:sz w:val="19"/>
              </w:rPr>
              <w:t>5000</w:t>
            </w:r>
            <w:r>
              <w:rPr>
                <w:spacing w:val="-9"/>
                <w:sz w:val="19"/>
              </w:rPr>
              <w:t>元以上</w:t>
            </w:r>
            <w:r>
              <w:rPr>
                <w:rFonts w:ascii="Times New Roman" w:eastAsia="Times New Roman"/>
                <w:sz w:val="19"/>
              </w:rPr>
              <w:t>1</w:t>
            </w:r>
            <w:r>
              <w:rPr>
                <w:sz w:val="19"/>
              </w:rPr>
              <w:t>万元以下的罚款：</w:t>
            </w:r>
          </w:p>
          <w:p w:rsidR="00447A6E" w:rsidRDefault="00713112">
            <w:pPr>
              <w:pStyle w:val="TableParagraph"/>
              <w:spacing w:line="273" w:lineRule="exact"/>
              <w:ind w:left="501"/>
              <w:rPr>
                <w:sz w:val="19"/>
              </w:rPr>
            </w:pPr>
            <w:r>
              <w:rPr>
                <w:sz w:val="19"/>
              </w:rPr>
              <w:t>（</w:t>
            </w:r>
            <w:r>
              <w:rPr>
                <w:spacing w:val="11"/>
                <w:sz w:val="19"/>
              </w:rPr>
              <w:t>二</w:t>
            </w:r>
            <w:r>
              <w:rPr>
                <w:sz w:val="19"/>
              </w:rPr>
              <w:t>）船舶污染物接收单位未按规定向船方出具船舶污染物接收单证的；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320218254000</w:t>
            </w:r>
          </w:p>
        </w:tc>
        <w:tc>
          <w:tcPr>
            <w:tcW w:w="6455" w:type="dxa"/>
          </w:tcPr>
          <w:p w:rsidR="00447A6E" w:rsidRDefault="00447A6E">
            <w:pPr>
              <w:pStyle w:val="TableParagraph"/>
              <w:spacing w:before="8"/>
              <w:rPr>
                <w:rFonts w:ascii="仿宋_GB2312"/>
                <w:sz w:val="20"/>
              </w:rPr>
            </w:pPr>
          </w:p>
          <w:p w:rsidR="00447A6E" w:rsidRDefault="00713112">
            <w:pPr>
              <w:pStyle w:val="TableParagraph"/>
              <w:spacing w:line="287" w:lineRule="exact"/>
              <w:ind w:left="100" w:right="186"/>
              <w:jc w:val="center"/>
              <w:rPr>
                <w:sz w:val="19"/>
              </w:rPr>
            </w:pPr>
            <w:r>
              <w:rPr>
                <w:sz w:val="19"/>
              </w:rPr>
              <w:t>对从事有关作业活动的单位，未组织本单位相关作业人员进行专业</w:t>
            </w:r>
            <w:r>
              <w:rPr>
                <w:sz w:val="19"/>
              </w:rPr>
              <w:t>培</w:t>
            </w:r>
          </w:p>
          <w:p w:rsidR="00447A6E" w:rsidRDefault="00713112">
            <w:pPr>
              <w:pStyle w:val="TableParagraph"/>
              <w:spacing w:line="287" w:lineRule="exact"/>
              <w:ind w:left="6" w:right="503"/>
              <w:jc w:val="center"/>
              <w:rPr>
                <w:sz w:val="19"/>
              </w:rPr>
            </w:pPr>
            <w:r>
              <w:rPr>
                <w:sz w:val="19"/>
              </w:rPr>
              <w:t>训的处罚</w:t>
            </w:r>
          </w:p>
        </w:tc>
        <w:tc>
          <w:tcPr>
            <w:tcW w:w="12194" w:type="dxa"/>
          </w:tcPr>
          <w:p w:rsidR="00447A6E" w:rsidRDefault="00713112">
            <w:pPr>
              <w:pStyle w:val="TableParagraph"/>
              <w:spacing w:line="279"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6" w:line="213" w:lineRule="auto"/>
              <w:ind w:left="114" w:right="318" w:firstLine="410"/>
              <w:rPr>
                <w:sz w:val="19"/>
              </w:rPr>
            </w:pPr>
            <w:r>
              <w:rPr>
                <w:sz w:val="19"/>
              </w:rPr>
              <w:t>第四十八条</w:t>
            </w:r>
            <w:r>
              <w:rPr>
                <w:sz w:val="19"/>
              </w:rPr>
              <w:t>违反本规定第七条、第二十条、第二十五条、第二十六条，有下列情形之一的，由海事管理机构责令停止违法行为，并</w:t>
            </w:r>
            <w:r>
              <w:rPr>
                <w:spacing w:val="-17"/>
                <w:sz w:val="19"/>
              </w:rPr>
              <w:t>处以</w:t>
            </w:r>
            <w:r>
              <w:rPr>
                <w:rFonts w:ascii="Times New Roman" w:eastAsia="Times New Roman"/>
                <w:sz w:val="19"/>
              </w:rPr>
              <w:t>5000</w:t>
            </w:r>
            <w:r>
              <w:rPr>
                <w:spacing w:val="-9"/>
                <w:sz w:val="19"/>
              </w:rPr>
              <w:t>元以上</w:t>
            </w:r>
            <w:r>
              <w:rPr>
                <w:rFonts w:ascii="Times New Roman" w:eastAsia="Times New Roman"/>
                <w:sz w:val="19"/>
              </w:rPr>
              <w:t>1</w:t>
            </w:r>
            <w:r>
              <w:rPr>
                <w:sz w:val="19"/>
              </w:rPr>
              <w:t>万元以下的罚款：</w:t>
            </w:r>
          </w:p>
          <w:p w:rsidR="00447A6E" w:rsidRDefault="00713112">
            <w:pPr>
              <w:pStyle w:val="TableParagraph"/>
              <w:spacing w:line="274" w:lineRule="exact"/>
              <w:ind w:left="501"/>
              <w:rPr>
                <w:sz w:val="19"/>
              </w:rPr>
            </w:pPr>
            <w:r>
              <w:rPr>
                <w:sz w:val="19"/>
              </w:rPr>
              <w:t>（一）从事有关作业活动的单位，未组织本单位相关作业人员进行专业培训的；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41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320218098000</w:t>
            </w:r>
          </w:p>
        </w:tc>
        <w:tc>
          <w:tcPr>
            <w:tcW w:w="6455" w:type="dxa"/>
          </w:tcPr>
          <w:p w:rsidR="00447A6E" w:rsidRDefault="00447A6E">
            <w:pPr>
              <w:pStyle w:val="TableParagraph"/>
              <w:rPr>
                <w:rFonts w:ascii="仿宋_GB2312"/>
                <w:sz w:val="20"/>
              </w:rPr>
            </w:pPr>
          </w:p>
          <w:p w:rsidR="00447A6E" w:rsidRDefault="00713112">
            <w:pPr>
              <w:pStyle w:val="TableParagraph"/>
              <w:spacing w:before="153" w:line="287" w:lineRule="exact"/>
              <w:ind w:left="284"/>
              <w:rPr>
                <w:sz w:val="19"/>
              </w:rPr>
            </w:pPr>
            <w:r>
              <w:rPr>
                <w:sz w:val="19"/>
              </w:rPr>
              <w:t>对船舶在港从事清舱、洗舱、污染物接受、燃料供受、修造、打</w:t>
            </w:r>
            <w:r>
              <w:rPr>
                <w:sz w:val="19"/>
              </w:rPr>
              <w:t>捞</w:t>
            </w:r>
          </w:p>
          <w:p w:rsidR="00447A6E" w:rsidRDefault="00713112">
            <w:pPr>
              <w:pStyle w:val="TableParagraph"/>
              <w:spacing w:line="287" w:lineRule="exact"/>
              <w:ind w:left="382"/>
              <w:rPr>
                <w:sz w:val="19"/>
              </w:rPr>
            </w:pPr>
            <w:r>
              <w:rPr>
                <w:sz w:val="19"/>
              </w:rPr>
              <w:t>、污染清除作业活动未按照规定向海事管理机构报告的处罚</w:t>
            </w:r>
          </w:p>
        </w:tc>
        <w:tc>
          <w:tcPr>
            <w:tcW w:w="12194" w:type="dxa"/>
          </w:tcPr>
          <w:p w:rsidR="00447A6E" w:rsidRDefault="00713112">
            <w:pPr>
              <w:pStyle w:val="TableParagraph"/>
              <w:spacing w:before="1" w:line="287"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5" w:line="213" w:lineRule="auto"/>
              <w:ind w:left="119" w:right="318" w:firstLine="405"/>
              <w:rPr>
                <w:sz w:val="19"/>
              </w:rPr>
            </w:pPr>
            <w:r>
              <w:rPr>
                <w:spacing w:val="-1"/>
                <w:sz w:val="19"/>
              </w:rPr>
              <w:t>第四十六条</w:t>
            </w:r>
            <w:r>
              <w:rPr>
                <w:spacing w:val="-1"/>
                <w:sz w:val="19"/>
              </w:rPr>
              <w:t>违反本规定第十四条、第十五条、第二十一条有下列情形之一的，由海事管理机构责令改正，并处以</w:t>
            </w:r>
            <w:r>
              <w:rPr>
                <w:rFonts w:ascii="Times New Roman" w:eastAsia="Times New Roman"/>
                <w:sz w:val="19"/>
              </w:rPr>
              <w:t>3000</w:t>
            </w:r>
            <w:r>
              <w:rPr>
                <w:spacing w:val="9"/>
                <w:sz w:val="19"/>
              </w:rPr>
              <w:t>元以上</w:t>
            </w:r>
            <w:r>
              <w:rPr>
                <w:rFonts w:ascii="Times New Roman" w:eastAsia="Times New Roman"/>
                <w:sz w:val="19"/>
              </w:rPr>
              <w:t>1</w:t>
            </w:r>
            <w:r>
              <w:rPr>
                <w:sz w:val="19"/>
              </w:rPr>
              <w:t>万元以下的罚款：</w:t>
            </w:r>
          </w:p>
          <w:p w:rsidR="00447A6E" w:rsidRDefault="00713112">
            <w:pPr>
              <w:pStyle w:val="TableParagraph"/>
              <w:spacing w:before="1" w:line="213" w:lineRule="auto"/>
              <w:ind w:left="134" w:right="227" w:firstLine="367"/>
              <w:rPr>
                <w:sz w:val="19"/>
              </w:rPr>
            </w:pPr>
            <w:r>
              <w:rPr>
                <w:sz w:val="19"/>
              </w:rPr>
              <w:t>（二）</w:t>
            </w:r>
            <w:r>
              <w:rPr>
                <w:sz w:val="19"/>
              </w:rPr>
              <w:t>船舶在港从事水上船舶清舱、洗舱、污染物接收、燃料供受、修造、打捞、污染清除作业活动，未按规定向海事管理机构报告的。</w:t>
            </w:r>
          </w:p>
        </w:tc>
        <w:tc>
          <w:tcPr>
            <w:tcW w:w="945" w:type="dxa"/>
          </w:tcPr>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spacing w:before="1"/>
              <w:ind w:left="276"/>
              <w:rPr>
                <w:sz w:val="19"/>
              </w:rPr>
            </w:pPr>
            <w:r>
              <w:rPr>
                <w:sz w:val="19"/>
              </w:rPr>
              <w:t>水上</w:t>
            </w:r>
          </w:p>
        </w:tc>
      </w:tr>
      <w:tr w:rsidR="00447A6E">
        <w:trPr>
          <w:trHeight w:val="1413"/>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320218097000</w:t>
            </w:r>
          </w:p>
        </w:tc>
        <w:tc>
          <w:tcPr>
            <w:tcW w:w="6455" w:type="dxa"/>
          </w:tcPr>
          <w:p w:rsidR="00447A6E" w:rsidRDefault="00447A6E">
            <w:pPr>
              <w:pStyle w:val="TableParagraph"/>
              <w:rPr>
                <w:rFonts w:ascii="仿宋_GB2312"/>
                <w:sz w:val="20"/>
              </w:rPr>
            </w:pPr>
          </w:p>
          <w:p w:rsidR="00447A6E" w:rsidRDefault="00713112">
            <w:pPr>
              <w:pStyle w:val="TableParagraph"/>
              <w:spacing w:before="152" w:line="288" w:lineRule="exact"/>
              <w:ind w:left="136" w:right="186"/>
              <w:jc w:val="center"/>
              <w:rPr>
                <w:sz w:val="19"/>
              </w:rPr>
            </w:pPr>
            <w:r>
              <w:rPr>
                <w:sz w:val="19"/>
              </w:rPr>
              <w:t>对船舶未按规定保存《油类记录簿》、《货物记录簿》和《船舶垃</w:t>
            </w:r>
            <w:r>
              <w:rPr>
                <w:sz w:val="19"/>
              </w:rPr>
              <w:t>圾</w:t>
            </w:r>
          </w:p>
          <w:p w:rsidR="00447A6E" w:rsidRDefault="00713112">
            <w:pPr>
              <w:pStyle w:val="TableParagraph"/>
              <w:spacing w:line="288" w:lineRule="exact"/>
              <w:ind w:left="6" w:right="503"/>
              <w:jc w:val="center"/>
              <w:rPr>
                <w:sz w:val="19"/>
              </w:rPr>
            </w:pPr>
            <w:r>
              <w:rPr>
                <w:sz w:val="19"/>
              </w:rPr>
              <w:t>记录簿》的处罚</w:t>
            </w:r>
          </w:p>
        </w:tc>
        <w:tc>
          <w:tcPr>
            <w:tcW w:w="12194" w:type="dxa"/>
          </w:tcPr>
          <w:p w:rsidR="00447A6E" w:rsidRDefault="00713112">
            <w:pPr>
              <w:pStyle w:val="TableParagraph"/>
              <w:spacing w:line="288"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6" w:line="213" w:lineRule="auto"/>
              <w:ind w:left="119" w:right="229" w:firstLine="405"/>
              <w:rPr>
                <w:sz w:val="19"/>
              </w:rPr>
            </w:pPr>
            <w:r>
              <w:rPr>
                <w:spacing w:val="-1"/>
                <w:sz w:val="19"/>
              </w:rPr>
              <w:t>第四十六条</w:t>
            </w:r>
            <w:r>
              <w:rPr>
                <w:spacing w:val="-1"/>
                <w:sz w:val="19"/>
              </w:rPr>
              <w:t>违反本规定第十四条、第十五条、第二十一条有下列情形之一的，由海事管理机构责令改正，并处以</w:t>
            </w:r>
            <w:r>
              <w:rPr>
                <w:rFonts w:ascii="Times New Roman" w:eastAsia="Times New Roman"/>
                <w:sz w:val="19"/>
              </w:rPr>
              <w:t>3000</w:t>
            </w:r>
            <w:r>
              <w:rPr>
                <w:spacing w:val="-1"/>
                <w:sz w:val="19"/>
              </w:rPr>
              <w:t>元以上</w:t>
            </w:r>
            <w:r>
              <w:rPr>
                <w:rFonts w:ascii="Times New Roman" w:eastAsia="Times New Roman"/>
                <w:sz w:val="19"/>
              </w:rPr>
              <w:t>1</w:t>
            </w:r>
            <w:r>
              <w:rPr>
                <w:sz w:val="19"/>
              </w:rPr>
              <w:t>万元以下的罚款：</w:t>
            </w:r>
          </w:p>
          <w:p w:rsidR="00447A6E" w:rsidRDefault="00713112">
            <w:pPr>
              <w:pStyle w:val="TableParagraph"/>
              <w:spacing w:line="263" w:lineRule="exact"/>
              <w:ind w:left="518"/>
              <w:rPr>
                <w:rFonts w:ascii="Times New Roman" w:eastAsia="Times New Roman"/>
                <w:sz w:val="19"/>
              </w:rPr>
            </w:pPr>
            <w:r>
              <w:rPr>
                <w:sz w:val="19"/>
              </w:rPr>
              <w:t>船舶未按规定保存《油类记录簿》、《货物记录簿》和《船舶垃圾记录簿》的，</w:t>
            </w:r>
            <w:r>
              <w:rPr>
                <w:sz w:val="19"/>
              </w:rPr>
              <w:t>由海事管理机构责令改正，并处以</w:t>
            </w:r>
            <w:r>
              <w:rPr>
                <w:rFonts w:ascii="Times New Roman" w:eastAsia="Times New Roman"/>
                <w:sz w:val="19"/>
              </w:rPr>
              <w:t>1000</w:t>
            </w:r>
            <w:r>
              <w:rPr>
                <w:spacing w:val="11"/>
                <w:sz w:val="19"/>
              </w:rPr>
              <w:t>元以上</w:t>
            </w:r>
            <w:r>
              <w:rPr>
                <w:rFonts w:ascii="Times New Roman" w:eastAsia="Times New Roman"/>
                <w:sz w:val="19"/>
              </w:rPr>
              <w:t>5000</w:t>
            </w:r>
          </w:p>
          <w:p w:rsidR="00447A6E" w:rsidRDefault="00713112">
            <w:pPr>
              <w:pStyle w:val="TableParagraph"/>
              <w:spacing w:line="288" w:lineRule="exact"/>
              <w:ind w:left="119"/>
              <w:rPr>
                <w:sz w:val="19"/>
              </w:rPr>
            </w:pPr>
            <w:r>
              <w:rPr>
                <w:sz w:val="19"/>
              </w:rPr>
              <w:t>元以下的罚。</w:t>
            </w:r>
          </w:p>
        </w:tc>
        <w:tc>
          <w:tcPr>
            <w:tcW w:w="945" w:type="dxa"/>
          </w:tcPr>
          <w:p w:rsidR="00447A6E" w:rsidRDefault="00447A6E">
            <w:pPr>
              <w:pStyle w:val="TableParagraph"/>
              <w:rPr>
                <w:rFonts w:ascii="仿宋_GB2312"/>
                <w:sz w:val="20"/>
              </w:rPr>
            </w:pPr>
          </w:p>
          <w:p w:rsidR="00447A6E" w:rsidRDefault="00447A6E">
            <w:pPr>
              <w:pStyle w:val="TableParagraph"/>
              <w:spacing w:before="7"/>
              <w:rPr>
                <w:rFonts w:ascii="仿宋_GB2312"/>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320218096000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74"/>
              <w:jc w:val="center"/>
              <w:rPr>
                <w:sz w:val="19"/>
              </w:rPr>
            </w:pPr>
            <w:r>
              <w:rPr>
                <w:sz w:val="19"/>
              </w:rPr>
              <w:t>对未按规定使用溢油分散剂的处罚</w:t>
            </w:r>
          </w:p>
        </w:tc>
        <w:tc>
          <w:tcPr>
            <w:tcW w:w="12194" w:type="dxa"/>
          </w:tcPr>
          <w:p w:rsidR="00447A6E" w:rsidRDefault="00713112">
            <w:pPr>
              <w:pStyle w:val="TableParagraph"/>
              <w:spacing w:line="276"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1" w:lineRule="exact"/>
              <w:ind w:left="525"/>
              <w:rPr>
                <w:sz w:val="19"/>
              </w:rPr>
            </w:pPr>
            <w:r>
              <w:rPr>
                <w:spacing w:val="-1"/>
                <w:sz w:val="19"/>
              </w:rPr>
              <w:t>第四十五条</w:t>
            </w:r>
            <w:r>
              <w:rPr>
                <w:spacing w:val="-1"/>
                <w:sz w:val="19"/>
              </w:rPr>
              <w:t>违反本规定，有下列情形之一的，由海事管理机构责令改正，并处以</w:t>
            </w:r>
            <w:r>
              <w:rPr>
                <w:rFonts w:ascii="Times New Roman" w:eastAsia="Times New Roman"/>
                <w:sz w:val="19"/>
              </w:rPr>
              <w:t>2</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76" w:lineRule="exact"/>
              <w:ind w:left="501"/>
              <w:rPr>
                <w:sz w:val="19"/>
              </w:rPr>
            </w:pPr>
            <w:r>
              <w:rPr>
                <w:sz w:val="19"/>
              </w:rPr>
              <w:t>（五）未按规定使用溢油分散剂。</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6"/>
              <w:rPr>
                <w:sz w:val="19"/>
              </w:rPr>
            </w:pPr>
            <w:r>
              <w:rPr>
                <w:sz w:val="19"/>
              </w:rPr>
              <w:t>水上</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320218095000</w:t>
            </w:r>
          </w:p>
        </w:tc>
        <w:tc>
          <w:tcPr>
            <w:tcW w:w="6455" w:type="dxa"/>
          </w:tcPr>
          <w:p w:rsidR="00447A6E" w:rsidRDefault="00447A6E">
            <w:pPr>
              <w:pStyle w:val="TableParagraph"/>
              <w:spacing w:before="3"/>
              <w:rPr>
                <w:rFonts w:ascii="仿宋_GB2312"/>
                <w:sz w:val="20"/>
              </w:rPr>
            </w:pPr>
          </w:p>
          <w:p w:rsidR="00447A6E" w:rsidRDefault="00713112">
            <w:pPr>
              <w:pStyle w:val="TableParagraph"/>
              <w:ind w:left="183" w:right="476"/>
              <w:jc w:val="center"/>
              <w:rPr>
                <w:sz w:val="19"/>
              </w:rPr>
            </w:pPr>
            <w:r>
              <w:rPr>
                <w:sz w:val="19"/>
              </w:rPr>
              <w:t>对船舶在内河水域使用焚烧炉的处罚</w:t>
            </w:r>
          </w:p>
        </w:tc>
        <w:tc>
          <w:tcPr>
            <w:tcW w:w="12194" w:type="dxa"/>
          </w:tcPr>
          <w:p w:rsidR="00447A6E" w:rsidRDefault="00713112">
            <w:pPr>
              <w:pStyle w:val="TableParagraph"/>
              <w:spacing w:line="275"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2" w:lineRule="exact"/>
              <w:ind w:left="525"/>
              <w:rPr>
                <w:sz w:val="19"/>
              </w:rPr>
            </w:pPr>
            <w:r>
              <w:rPr>
                <w:spacing w:val="-1"/>
                <w:sz w:val="19"/>
              </w:rPr>
              <w:t>第四十五条</w:t>
            </w:r>
            <w:r>
              <w:rPr>
                <w:spacing w:val="-1"/>
                <w:sz w:val="19"/>
              </w:rPr>
              <w:t>违反本规定，有下列情形之一的，由海事管理机构责令改正，并处以</w:t>
            </w:r>
            <w:r>
              <w:rPr>
                <w:rFonts w:ascii="Times New Roman" w:eastAsia="Times New Roman"/>
                <w:sz w:val="19"/>
              </w:rPr>
              <w:t>2</w:t>
            </w:r>
            <w:r>
              <w:rPr>
                <w:spacing w:val="7"/>
                <w:sz w:val="19"/>
              </w:rPr>
              <w:t>万元以上</w:t>
            </w:r>
            <w:r>
              <w:rPr>
                <w:rFonts w:ascii="Times New Roman" w:eastAsia="Times New Roman"/>
                <w:sz w:val="19"/>
              </w:rPr>
              <w:t>3</w:t>
            </w:r>
            <w:r>
              <w:rPr>
                <w:sz w:val="19"/>
              </w:rPr>
              <w:t>万元以下的罚款：</w:t>
            </w:r>
          </w:p>
          <w:p w:rsidR="00447A6E" w:rsidRDefault="00713112">
            <w:pPr>
              <w:pStyle w:val="TableParagraph"/>
              <w:spacing w:line="277" w:lineRule="exact"/>
              <w:ind w:left="501"/>
              <w:rPr>
                <w:sz w:val="19"/>
              </w:rPr>
            </w:pPr>
            <w:r>
              <w:rPr>
                <w:sz w:val="19"/>
              </w:rPr>
              <w:t>（四）船舶在内河水域使用焚烧炉；</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320218031000</w:t>
            </w:r>
          </w:p>
        </w:tc>
        <w:tc>
          <w:tcPr>
            <w:tcW w:w="6455" w:type="dxa"/>
          </w:tcPr>
          <w:p w:rsidR="00447A6E" w:rsidRDefault="00447A6E">
            <w:pPr>
              <w:pStyle w:val="TableParagraph"/>
              <w:spacing w:before="8"/>
              <w:rPr>
                <w:rFonts w:ascii="仿宋_GB2312"/>
              </w:rPr>
            </w:pPr>
          </w:p>
          <w:p w:rsidR="00447A6E" w:rsidRDefault="00713112">
            <w:pPr>
              <w:pStyle w:val="TableParagraph"/>
              <w:spacing w:before="1" w:line="213" w:lineRule="auto"/>
              <w:ind w:left="181" w:right="494" w:firstLine="7"/>
              <w:jc w:val="center"/>
              <w:rPr>
                <w:sz w:val="19"/>
              </w:rPr>
            </w:pPr>
            <w:r>
              <w:rPr>
                <w:sz w:val="19"/>
              </w:rPr>
              <w:t>对从事水上船舶清舱、洗舱、污染物接收、燃料供受、修造、打</w:t>
            </w:r>
            <w:r>
              <w:rPr>
                <w:sz w:val="19"/>
              </w:rPr>
              <w:t>捞、污染清除作业活动未遵守操作规程，未采取必要的防治污染措</w:t>
            </w:r>
            <w:r>
              <w:rPr>
                <w:sz w:val="19"/>
              </w:rPr>
              <w:t>施的处罚</w:t>
            </w:r>
          </w:p>
        </w:tc>
        <w:tc>
          <w:tcPr>
            <w:tcW w:w="12194" w:type="dxa"/>
          </w:tcPr>
          <w:p w:rsidR="00447A6E" w:rsidRDefault="00713112">
            <w:pPr>
              <w:pStyle w:val="TableParagraph"/>
              <w:spacing w:line="285"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1" w:lineRule="exact"/>
              <w:ind w:left="525"/>
              <w:rPr>
                <w:rFonts w:ascii="Times New Roman" w:eastAsia="Times New Roman"/>
                <w:sz w:val="19"/>
              </w:rPr>
            </w:pPr>
            <w:r>
              <w:rPr>
                <w:w w:val="95"/>
                <w:sz w:val="19"/>
              </w:rPr>
              <w:t>第四十七条</w:t>
            </w:r>
            <w:r>
              <w:rPr>
                <w:w w:val="95"/>
                <w:sz w:val="19"/>
              </w:rPr>
              <w:t>违反本规定第八条、第二十一条、第二十四条、第二十七条，有下列情形之一的，</w:t>
            </w:r>
            <w:r>
              <w:rPr>
                <w:w w:val="95"/>
                <w:sz w:val="19"/>
              </w:rPr>
              <w:t>由海事管理机构责令改正，并处以</w:t>
            </w:r>
            <w:r>
              <w:rPr>
                <w:rFonts w:ascii="Times New Roman" w:eastAsia="Times New Roman"/>
                <w:w w:val="95"/>
                <w:sz w:val="19"/>
              </w:rPr>
              <w:t>1</w:t>
            </w:r>
          </w:p>
          <w:p w:rsidR="00447A6E" w:rsidRDefault="00713112">
            <w:pPr>
              <w:pStyle w:val="TableParagraph"/>
              <w:spacing w:line="271" w:lineRule="exact"/>
              <w:ind w:left="124"/>
              <w:rPr>
                <w:sz w:val="19"/>
              </w:rPr>
            </w:pPr>
            <w:r>
              <w:rPr>
                <w:spacing w:val="8"/>
                <w:sz w:val="19"/>
              </w:rPr>
              <w:t>万元以上</w:t>
            </w:r>
            <w:r>
              <w:rPr>
                <w:rFonts w:ascii="Times New Roman" w:eastAsia="Times New Roman"/>
                <w:sz w:val="19"/>
              </w:rPr>
              <w:t>3</w:t>
            </w:r>
            <w:r>
              <w:rPr>
                <w:sz w:val="19"/>
              </w:rPr>
              <w:t>万元以下的罚款：</w:t>
            </w:r>
          </w:p>
          <w:p w:rsidR="00447A6E" w:rsidRDefault="00713112">
            <w:pPr>
              <w:pStyle w:val="TableParagraph"/>
              <w:spacing w:before="6" w:line="213" w:lineRule="auto"/>
              <w:ind w:left="117" w:right="220" w:firstLine="384"/>
              <w:rPr>
                <w:sz w:val="19"/>
              </w:rPr>
            </w:pPr>
            <w:r>
              <w:rPr>
                <w:w w:val="95"/>
                <w:sz w:val="19"/>
              </w:rPr>
              <w:t>（二）</w:t>
            </w:r>
            <w:r>
              <w:rPr>
                <w:w w:val="95"/>
                <w:sz w:val="19"/>
              </w:rPr>
              <w:t>从事水上船舶清舱、洗舱、污染物接收、燃料供受、修造、打捞、污染清除作业活动未遵守操作规程，未采取必要的防治污染</w:t>
            </w:r>
            <w:r>
              <w:rPr>
                <w:sz w:val="19"/>
              </w:rPr>
              <w:t>措施的；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320218030000</w:t>
            </w:r>
          </w:p>
        </w:tc>
        <w:tc>
          <w:tcPr>
            <w:tcW w:w="6455" w:type="dxa"/>
          </w:tcPr>
          <w:p w:rsidR="00447A6E" w:rsidRDefault="00447A6E">
            <w:pPr>
              <w:pStyle w:val="TableParagraph"/>
              <w:spacing w:before="5"/>
              <w:rPr>
                <w:rFonts w:ascii="仿宋_GB2312"/>
              </w:rPr>
            </w:pPr>
          </w:p>
          <w:p w:rsidR="00447A6E" w:rsidRDefault="00713112">
            <w:pPr>
              <w:pStyle w:val="TableParagraph"/>
              <w:spacing w:before="1" w:line="213" w:lineRule="auto"/>
              <w:ind w:left="982" w:right="232" w:hanging="800"/>
              <w:rPr>
                <w:sz w:val="19"/>
              </w:rPr>
            </w:pPr>
            <w:r>
              <w:rPr>
                <w:spacing w:val="2"/>
                <w:sz w:val="19"/>
              </w:rPr>
              <w:t>对港口、码头、装卸站以及从事船舶修造、打捞等作业活动的单位</w:t>
            </w:r>
            <w:r>
              <w:rPr>
                <w:spacing w:val="2"/>
                <w:sz w:val="19"/>
              </w:rPr>
              <w:t>未</w:t>
            </w:r>
            <w:r>
              <w:rPr>
                <w:sz w:val="19"/>
              </w:rPr>
              <w:t>按规定配备污染防治设施、设备和器材的处罚</w:t>
            </w:r>
          </w:p>
        </w:tc>
        <w:tc>
          <w:tcPr>
            <w:tcW w:w="12194" w:type="dxa"/>
          </w:tcPr>
          <w:p w:rsidR="00447A6E" w:rsidRDefault="00713112">
            <w:pPr>
              <w:pStyle w:val="TableParagraph"/>
              <w:spacing w:line="279"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line="272" w:lineRule="exact"/>
              <w:ind w:left="525"/>
              <w:rPr>
                <w:rFonts w:ascii="Times New Roman" w:eastAsia="Times New Roman"/>
                <w:sz w:val="19"/>
              </w:rPr>
            </w:pPr>
            <w:r>
              <w:rPr>
                <w:w w:val="95"/>
                <w:sz w:val="19"/>
              </w:rPr>
              <w:t>第四十七条</w:t>
            </w:r>
            <w:r>
              <w:rPr>
                <w:w w:val="95"/>
                <w:sz w:val="19"/>
              </w:rPr>
              <w:t>违反本规定第八条、第二十一条、第二十四条、第二十七条，有下列情形之一的，</w:t>
            </w:r>
            <w:r>
              <w:rPr>
                <w:w w:val="95"/>
                <w:sz w:val="19"/>
              </w:rPr>
              <w:t>由海事管理机构责令改正，并处以</w:t>
            </w:r>
            <w:r>
              <w:rPr>
                <w:rFonts w:ascii="Times New Roman" w:eastAsia="Times New Roman"/>
                <w:w w:val="95"/>
                <w:sz w:val="19"/>
              </w:rPr>
              <w:t>1</w:t>
            </w:r>
          </w:p>
          <w:p w:rsidR="00447A6E" w:rsidRDefault="00713112">
            <w:pPr>
              <w:pStyle w:val="TableParagraph"/>
              <w:spacing w:line="271" w:lineRule="exact"/>
              <w:ind w:left="124"/>
              <w:rPr>
                <w:sz w:val="19"/>
              </w:rPr>
            </w:pPr>
            <w:r>
              <w:rPr>
                <w:spacing w:val="8"/>
                <w:sz w:val="19"/>
              </w:rPr>
              <w:t>万元以上</w:t>
            </w:r>
            <w:r>
              <w:rPr>
                <w:rFonts w:ascii="Times New Roman" w:eastAsia="Times New Roman"/>
                <w:sz w:val="19"/>
              </w:rPr>
              <w:t>3</w:t>
            </w:r>
            <w:r>
              <w:rPr>
                <w:sz w:val="19"/>
              </w:rPr>
              <w:t>万元以下的罚款：</w:t>
            </w:r>
          </w:p>
          <w:p w:rsidR="00447A6E" w:rsidRDefault="00713112">
            <w:pPr>
              <w:pStyle w:val="TableParagraph"/>
              <w:spacing w:line="281" w:lineRule="exact"/>
              <w:ind w:left="501"/>
              <w:rPr>
                <w:sz w:val="19"/>
              </w:rPr>
            </w:pPr>
            <w:r>
              <w:rPr>
                <w:sz w:val="19"/>
              </w:rPr>
              <w:t>（一）港口、码头、装卸站以及从事船舶修造、打捞等作业活动的单位未按规定配备污染防治设施、设备和器材的；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320218565000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9" w:lineRule="exact"/>
              <w:ind w:left="136" w:right="186"/>
              <w:jc w:val="center"/>
              <w:rPr>
                <w:sz w:val="19"/>
              </w:rPr>
            </w:pPr>
            <w:r>
              <w:rPr>
                <w:sz w:val="19"/>
              </w:rPr>
              <w:t>对未经依法批准在港口进行可能危及港口安全的采掘、爆破等活动</w:t>
            </w:r>
            <w:r>
              <w:rPr>
                <w:sz w:val="19"/>
              </w:rPr>
              <w:t>的</w:t>
            </w:r>
          </w:p>
          <w:p w:rsidR="00447A6E" w:rsidRDefault="00713112">
            <w:pPr>
              <w:pStyle w:val="TableParagraph"/>
              <w:spacing w:line="289" w:lineRule="exact"/>
              <w:ind w:left="37" w:right="491"/>
              <w:jc w:val="center"/>
              <w:rPr>
                <w:sz w:val="19"/>
              </w:rPr>
            </w:pPr>
            <w:r>
              <w:rPr>
                <w:sz w:val="19"/>
              </w:rPr>
              <w:t>处罚</w:t>
            </w:r>
          </w:p>
        </w:tc>
        <w:tc>
          <w:tcPr>
            <w:tcW w:w="12194" w:type="dxa"/>
          </w:tcPr>
          <w:p w:rsidR="00447A6E" w:rsidRDefault="00713112">
            <w:pPr>
              <w:pStyle w:val="TableParagraph"/>
              <w:spacing w:line="280" w:lineRule="exact"/>
              <w:ind w:left="100"/>
              <w:jc w:val="both"/>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6" w:line="213" w:lineRule="auto"/>
              <w:ind w:left="119" w:right="277" w:firstLine="405"/>
              <w:jc w:val="both"/>
              <w:rPr>
                <w:sz w:val="19"/>
              </w:rPr>
            </w:pPr>
            <w:r>
              <w:rPr>
                <w:w w:val="95"/>
                <w:sz w:val="19"/>
              </w:rPr>
              <w:t>第五十六条</w:t>
            </w:r>
            <w:r>
              <w:rPr>
                <w:w w:val="95"/>
                <w:sz w:val="19"/>
              </w:rPr>
              <w:t>未经依法批准在港口进行可能危及港口安全的采掘、爆破等活动的，向港口水域倾倒泥土、砂石的，</w:t>
            </w:r>
            <w:r>
              <w:rPr>
                <w:w w:val="95"/>
                <w:sz w:val="19"/>
              </w:rPr>
              <w:t>由港口行政管理部门责令停止违法行为，限期消除因此造成的安全隐患；逾期不消除的，强制消除，</w:t>
            </w:r>
            <w:r>
              <w:rPr>
                <w:w w:val="95"/>
                <w:sz w:val="19"/>
              </w:rPr>
              <w:t>因此发生的费用由违法行为人承担；处五千元以上五万</w:t>
            </w:r>
            <w:r>
              <w:rPr>
                <w:sz w:val="19"/>
              </w:rPr>
              <w:t>元以下罚款；依照有关水上交通安全的法律、行政法规的规定由海事管理机构处罚的，依照其规定；构成犯罪的，依法追究刑事责任。</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320218562000</w:t>
            </w:r>
          </w:p>
        </w:tc>
        <w:tc>
          <w:tcPr>
            <w:tcW w:w="6455" w:type="dxa"/>
          </w:tcPr>
          <w:p w:rsidR="00447A6E" w:rsidRDefault="00713112">
            <w:pPr>
              <w:pStyle w:val="TableParagraph"/>
              <w:spacing w:before="122" w:line="288" w:lineRule="exact"/>
              <w:ind w:left="136" w:right="186"/>
              <w:jc w:val="center"/>
              <w:rPr>
                <w:sz w:val="19"/>
              </w:rPr>
            </w:pPr>
            <w:r>
              <w:rPr>
                <w:sz w:val="19"/>
              </w:rPr>
              <w:t>对码头或者港口装卸设施、客运设施未经验收合格，擅自投入使用</w:t>
            </w:r>
            <w:r>
              <w:rPr>
                <w:sz w:val="19"/>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line="276"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line="271" w:lineRule="exact"/>
              <w:ind w:left="525"/>
              <w:rPr>
                <w:sz w:val="19"/>
              </w:rPr>
            </w:pPr>
            <w:r>
              <w:rPr>
                <w:sz w:val="19"/>
              </w:rPr>
              <w:t>第四十八条</w:t>
            </w:r>
            <w:r>
              <w:rPr>
                <w:sz w:val="19"/>
              </w:rPr>
              <w:t>码头或者港口装卸设施、客运设施未经验收合格，擅自投入使用的，由港口行政管理部门责令停止使用，限期改正，可</w:t>
            </w:r>
          </w:p>
          <w:p w:rsidR="00447A6E" w:rsidRDefault="00713112">
            <w:pPr>
              <w:pStyle w:val="TableParagraph"/>
              <w:spacing w:line="275" w:lineRule="exact"/>
              <w:ind w:left="138"/>
              <w:rPr>
                <w:sz w:val="19"/>
              </w:rPr>
            </w:pPr>
            <w:r>
              <w:rPr>
                <w:sz w:val="19"/>
              </w:rPr>
              <w:t>以处五万元以下罚款。</w:t>
            </w:r>
          </w:p>
        </w:tc>
        <w:tc>
          <w:tcPr>
            <w:tcW w:w="945" w:type="dxa"/>
          </w:tcPr>
          <w:p w:rsidR="00447A6E" w:rsidRDefault="00447A6E">
            <w:pPr>
              <w:pStyle w:val="TableParagraph"/>
              <w:spacing w:before="2"/>
              <w:rPr>
                <w:rFonts w:ascii="仿宋_GB2312"/>
                <w:sz w:val="20"/>
              </w:rPr>
            </w:pPr>
          </w:p>
          <w:p w:rsidR="00447A6E" w:rsidRDefault="00713112">
            <w:pPr>
              <w:pStyle w:val="TableParagraph"/>
              <w:spacing w:before="1"/>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320218533000</w:t>
            </w:r>
          </w:p>
        </w:tc>
        <w:tc>
          <w:tcPr>
            <w:tcW w:w="6455" w:type="dxa"/>
          </w:tcPr>
          <w:p w:rsidR="00447A6E" w:rsidRDefault="00447A6E">
            <w:pPr>
              <w:pStyle w:val="TableParagraph"/>
              <w:spacing w:before="4"/>
              <w:rPr>
                <w:rFonts w:ascii="仿宋_GB2312"/>
                <w:sz w:val="20"/>
              </w:rPr>
            </w:pPr>
          </w:p>
          <w:p w:rsidR="00447A6E" w:rsidRDefault="00713112">
            <w:pPr>
              <w:pStyle w:val="TableParagraph"/>
              <w:ind w:left="183" w:right="481"/>
              <w:jc w:val="center"/>
              <w:rPr>
                <w:sz w:val="19"/>
              </w:rPr>
            </w:pPr>
            <w:r>
              <w:rPr>
                <w:sz w:val="19"/>
              </w:rPr>
              <w:t>对在港口水域内从事养殖、种植活动的处罚</w:t>
            </w:r>
          </w:p>
        </w:tc>
        <w:tc>
          <w:tcPr>
            <w:tcW w:w="12194" w:type="dxa"/>
          </w:tcPr>
          <w:p w:rsidR="00447A6E" w:rsidRDefault="00713112">
            <w:pPr>
              <w:pStyle w:val="TableParagraph"/>
              <w:spacing w:line="278"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line="271" w:lineRule="exact"/>
              <w:ind w:left="525"/>
              <w:rPr>
                <w:sz w:val="19"/>
              </w:rPr>
            </w:pPr>
            <w:r>
              <w:rPr>
                <w:w w:val="95"/>
                <w:sz w:val="19"/>
              </w:rPr>
              <w:t>第五十五条</w:t>
            </w:r>
            <w:r>
              <w:rPr>
                <w:w w:val="95"/>
                <w:sz w:val="19"/>
              </w:rPr>
              <w:t>在港口水域内从事养殖、种植活动的，由海事管理机构责令限期改正；逾期不改正的，</w:t>
            </w:r>
            <w:r>
              <w:rPr>
                <w:spacing w:val="1"/>
                <w:w w:val="95"/>
                <w:sz w:val="19"/>
              </w:rPr>
              <w:t>强制拆除养殖、种植设施，</w:t>
            </w:r>
            <w:r>
              <w:rPr>
                <w:spacing w:val="1"/>
                <w:w w:val="95"/>
                <w:sz w:val="19"/>
              </w:rPr>
              <w:t>拆除</w:t>
            </w:r>
          </w:p>
          <w:p w:rsidR="00447A6E" w:rsidRDefault="00713112">
            <w:pPr>
              <w:pStyle w:val="TableParagraph"/>
              <w:spacing w:line="274" w:lineRule="exact"/>
              <w:ind w:left="124"/>
              <w:rPr>
                <w:sz w:val="19"/>
              </w:rPr>
            </w:pPr>
            <w:r>
              <w:rPr>
                <w:sz w:val="19"/>
              </w:rPr>
              <w:t>费用由违法行为人承担；可以处一万元以下罚款。</w:t>
            </w:r>
          </w:p>
        </w:tc>
        <w:tc>
          <w:tcPr>
            <w:tcW w:w="945" w:type="dxa"/>
          </w:tcPr>
          <w:p w:rsidR="00447A6E" w:rsidRDefault="00447A6E">
            <w:pPr>
              <w:pStyle w:val="TableParagraph"/>
              <w:spacing w:before="4"/>
              <w:rPr>
                <w:rFonts w:ascii="仿宋_GB2312"/>
                <w:sz w:val="20"/>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320218450000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83" w:right="484"/>
              <w:jc w:val="center"/>
              <w:rPr>
                <w:sz w:val="19"/>
              </w:rPr>
            </w:pPr>
            <w:r>
              <w:rPr>
                <w:sz w:val="19"/>
              </w:rPr>
              <w:t>对未经依法批准向港口水域倾倒泥土、砂石的处罚</w:t>
            </w:r>
          </w:p>
        </w:tc>
        <w:tc>
          <w:tcPr>
            <w:tcW w:w="12194" w:type="dxa"/>
          </w:tcPr>
          <w:p w:rsidR="00447A6E" w:rsidRDefault="00713112">
            <w:pPr>
              <w:pStyle w:val="TableParagraph"/>
              <w:spacing w:line="281" w:lineRule="exact"/>
              <w:ind w:left="100"/>
              <w:jc w:val="both"/>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6" w:line="213" w:lineRule="auto"/>
              <w:ind w:left="119" w:right="280" w:firstLine="405"/>
              <w:jc w:val="both"/>
              <w:rPr>
                <w:sz w:val="19"/>
              </w:rPr>
            </w:pPr>
            <w:r>
              <w:rPr>
                <w:w w:val="95"/>
                <w:sz w:val="19"/>
              </w:rPr>
              <w:t>第五十六条</w:t>
            </w:r>
            <w:r>
              <w:rPr>
                <w:w w:val="95"/>
                <w:sz w:val="19"/>
              </w:rPr>
              <w:t>未经依法批准在港口进行可能危及港口安全的采掘、爆破等活动的，向港口水域倾倒泥土、砂石的，</w:t>
            </w:r>
            <w:r>
              <w:rPr>
                <w:w w:val="95"/>
                <w:sz w:val="19"/>
              </w:rPr>
              <w:t>由港口行政管理部</w:t>
            </w:r>
            <w:r>
              <w:rPr>
                <w:w w:val="95"/>
                <w:sz w:val="19"/>
              </w:rPr>
              <w:t>门责令停止违法行为，限期消除因此造成的安全隐患；逾期不消除的，强制消除，</w:t>
            </w:r>
            <w:r>
              <w:rPr>
                <w:w w:val="95"/>
                <w:sz w:val="19"/>
              </w:rPr>
              <w:t>因此发生的费用由违法行为人承担；处五千元以上五万</w:t>
            </w:r>
            <w:r>
              <w:rPr>
                <w:sz w:val="19"/>
              </w:rPr>
              <w:t>元以下罚款；依照有关水上交通安全的法律、行政法规的规定由海事管理机构处罚的，依照其规定；构成犯罪的，依法追究刑事责任。</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320218449000</w:t>
            </w:r>
          </w:p>
        </w:tc>
        <w:tc>
          <w:tcPr>
            <w:tcW w:w="6455" w:type="dxa"/>
          </w:tcPr>
          <w:p w:rsidR="00447A6E" w:rsidRDefault="00713112">
            <w:pPr>
              <w:pStyle w:val="TableParagraph"/>
              <w:spacing w:before="123" w:line="288" w:lineRule="exact"/>
              <w:ind w:left="183"/>
              <w:rPr>
                <w:sz w:val="19"/>
              </w:rPr>
            </w:pPr>
            <w:r>
              <w:rPr>
                <w:sz w:val="19"/>
              </w:rPr>
              <w:t>对未依法报告并经港口行政管理部门同意，在港口内进行危险货物</w:t>
            </w:r>
            <w:r>
              <w:rPr>
                <w:sz w:val="19"/>
              </w:rPr>
              <w:t>的</w:t>
            </w:r>
          </w:p>
          <w:p w:rsidR="00447A6E" w:rsidRDefault="00713112">
            <w:pPr>
              <w:pStyle w:val="TableParagraph"/>
              <w:spacing w:line="288" w:lineRule="exact"/>
              <w:ind w:left="2000"/>
              <w:rPr>
                <w:sz w:val="19"/>
              </w:rPr>
            </w:pPr>
            <w:r>
              <w:rPr>
                <w:sz w:val="19"/>
              </w:rPr>
              <w:t>装卸、过驳作业的处罚</w:t>
            </w:r>
          </w:p>
        </w:tc>
        <w:tc>
          <w:tcPr>
            <w:tcW w:w="12194" w:type="dxa"/>
          </w:tcPr>
          <w:p w:rsidR="00447A6E" w:rsidRDefault="00713112">
            <w:pPr>
              <w:pStyle w:val="TableParagraph"/>
              <w:spacing w:line="276"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line="271" w:lineRule="exact"/>
              <w:ind w:left="525"/>
              <w:rPr>
                <w:sz w:val="19"/>
              </w:rPr>
            </w:pPr>
            <w:r>
              <w:rPr>
                <w:w w:val="95"/>
                <w:sz w:val="19"/>
              </w:rPr>
              <w:t>第五十四条</w:t>
            </w:r>
            <w:r>
              <w:rPr>
                <w:w w:val="95"/>
                <w:sz w:val="19"/>
              </w:rPr>
              <w:t>未依法向港口行政管理部门报告并经其同意，在港口内进行危险货物的装卸、过驳作业的，</w:t>
            </w:r>
            <w:r>
              <w:rPr>
                <w:w w:val="95"/>
                <w:sz w:val="19"/>
              </w:rPr>
              <w:t>由港口行政管理部门责令停</w:t>
            </w:r>
          </w:p>
          <w:p w:rsidR="00447A6E" w:rsidRDefault="00713112">
            <w:pPr>
              <w:pStyle w:val="TableParagraph"/>
              <w:spacing w:line="276" w:lineRule="exact"/>
              <w:ind w:left="117"/>
              <w:rPr>
                <w:sz w:val="19"/>
              </w:rPr>
            </w:pPr>
            <w:r>
              <w:rPr>
                <w:sz w:val="19"/>
              </w:rPr>
              <w:t>止作业，</w:t>
            </w:r>
            <w:r>
              <w:rPr>
                <w:sz w:val="19"/>
              </w:rPr>
              <w:t>处五千元以上五万元以下罚款。</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169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320218448000</w:t>
            </w:r>
          </w:p>
        </w:tc>
        <w:tc>
          <w:tcPr>
            <w:tcW w:w="6455" w:type="dxa"/>
          </w:tcPr>
          <w:p w:rsidR="00447A6E" w:rsidRDefault="00447A6E">
            <w:pPr>
              <w:pStyle w:val="TableParagraph"/>
              <w:rPr>
                <w:rFonts w:ascii="仿宋_GB2312"/>
                <w:sz w:val="20"/>
              </w:rPr>
            </w:pPr>
          </w:p>
          <w:p w:rsidR="00447A6E" w:rsidRDefault="00447A6E">
            <w:pPr>
              <w:pStyle w:val="TableParagraph"/>
              <w:spacing w:before="10"/>
              <w:rPr>
                <w:rFonts w:ascii="仿宋_GB2312"/>
              </w:rPr>
            </w:pPr>
          </w:p>
          <w:p w:rsidR="00447A6E" w:rsidRDefault="00713112">
            <w:pPr>
              <w:pStyle w:val="TableParagraph"/>
              <w:spacing w:before="1" w:line="288" w:lineRule="exact"/>
              <w:ind w:left="284"/>
              <w:rPr>
                <w:sz w:val="19"/>
              </w:rPr>
            </w:pPr>
            <w:r>
              <w:rPr>
                <w:sz w:val="19"/>
              </w:rPr>
              <w:t>对港口经营人不优先安排抢险物资、救灾物资、国防建设急需物</w:t>
            </w:r>
            <w:r>
              <w:rPr>
                <w:sz w:val="19"/>
              </w:rPr>
              <w:t>资</w:t>
            </w:r>
          </w:p>
          <w:p w:rsidR="00447A6E" w:rsidRDefault="00713112">
            <w:pPr>
              <w:pStyle w:val="TableParagraph"/>
              <w:spacing w:line="288" w:lineRule="exact"/>
              <w:ind w:left="1988"/>
              <w:rPr>
                <w:sz w:val="19"/>
              </w:rPr>
            </w:pPr>
            <w:r>
              <w:rPr>
                <w:sz w:val="19"/>
              </w:rPr>
              <w:t>，造成严重后果的处罚</w:t>
            </w:r>
          </w:p>
        </w:tc>
        <w:tc>
          <w:tcPr>
            <w:tcW w:w="12194" w:type="dxa"/>
          </w:tcPr>
          <w:p w:rsidR="00447A6E" w:rsidRDefault="00713112">
            <w:pPr>
              <w:pStyle w:val="TableParagraph"/>
              <w:spacing w:before="6" w:line="287"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5" w:line="213" w:lineRule="auto"/>
              <w:ind w:left="134" w:right="215" w:firstLine="391"/>
              <w:rPr>
                <w:sz w:val="19"/>
              </w:rPr>
            </w:pPr>
            <w:r>
              <w:rPr>
                <w:sz w:val="19"/>
              </w:rPr>
              <w:t>第五十条</w:t>
            </w:r>
            <w:r>
              <w:rPr>
                <w:sz w:val="19"/>
              </w:rPr>
              <w:t>港口经营人不优先安排抢险物资、救灾物资、国防建设急需物资的作业的，由港口行政管理部门责令改正；造成严重后果的，吊销港口经营许可证。</w:t>
            </w:r>
          </w:p>
          <w:p w:rsidR="00447A6E" w:rsidRDefault="00713112">
            <w:pPr>
              <w:pStyle w:val="TableParagraph"/>
              <w:spacing w:line="265" w:lineRule="exact"/>
              <w:ind w:left="100"/>
              <w:rPr>
                <w:sz w:val="19"/>
              </w:rPr>
            </w:pPr>
            <w:r>
              <w:rPr>
                <w:sz w:val="19"/>
              </w:rPr>
              <w:t>【部门规章】《港口经营管理规定（</w:t>
            </w:r>
            <w:r>
              <w:rPr>
                <w:rFonts w:ascii="Times New Roman" w:eastAsia="Times New Roman"/>
                <w:sz w:val="19"/>
              </w:rPr>
              <w:t>2020</w:t>
            </w:r>
            <w:r>
              <w:rPr>
                <w:sz w:val="19"/>
              </w:rPr>
              <w:t>）》</w:t>
            </w:r>
          </w:p>
          <w:p w:rsidR="00447A6E" w:rsidRDefault="00713112">
            <w:pPr>
              <w:pStyle w:val="TableParagraph"/>
              <w:spacing w:before="6" w:line="213" w:lineRule="auto"/>
              <w:ind w:left="114" w:right="246" w:firstLine="410"/>
              <w:rPr>
                <w:sz w:val="19"/>
              </w:rPr>
            </w:pPr>
            <w:r>
              <w:rPr>
                <w:w w:val="95"/>
                <w:sz w:val="19"/>
              </w:rPr>
              <w:t>第四十三条</w:t>
            </w:r>
            <w:r>
              <w:rPr>
                <w:w w:val="95"/>
                <w:sz w:val="19"/>
              </w:rPr>
              <w:t>港口经营人不优先安排抢险物资、救灾物资、国防建设急需物资的作业的，</w:t>
            </w:r>
            <w:r>
              <w:rPr>
                <w:w w:val="95"/>
                <w:sz w:val="19"/>
              </w:rPr>
              <w:t>由港口行政管理部门责令改正；造成严重后</w:t>
            </w:r>
            <w:r>
              <w:rPr>
                <w:sz w:val="19"/>
              </w:rPr>
              <w:t>果的，吊销《港口经营许可证》，并以适当方式向社会公布。</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1"/>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320218447000</w:t>
            </w:r>
          </w:p>
        </w:tc>
        <w:tc>
          <w:tcPr>
            <w:tcW w:w="6455" w:type="dxa"/>
          </w:tcPr>
          <w:p w:rsidR="00447A6E" w:rsidRDefault="00447A6E">
            <w:pPr>
              <w:pStyle w:val="TableParagraph"/>
              <w:spacing w:before="9"/>
              <w:rPr>
                <w:rFonts w:ascii="仿宋_GB2312"/>
              </w:rPr>
            </w:pPr>
          </w:p>
          <w:p w:rsidR="00447A6E" w:rsidRDefault="00713112">
            <w:pPr>
              <w:pStyle w:val="TableParagraph"/>
              <w:spacing w:line="213" w:lineRule="auto"/>
              <w:ind w:left="694" w:right="232" w:hanging="512"/>
              <w:rPr>
                <w:sz w:val="19"/>
              </w:rPr>
            </w:pPr>
            <w:r>
              <w:rPr>
                <w:spacing w:val="2"/>
                <w:sz w:val="19"/>
              </w:rPr>
              <w:t>对未依法取得港口经营许可证从事港口经营，或者港口理货业务经</w:t>
            </w:r>
            <w:r>
              <w:rPr>
                <w:spacing w:val="2"/>
                <w:sz w:val="19"/>
              </w:rPr>
              <w:t>营</w:t>
            </w:r>
            <w:r>
              <w:rPr>
                <w:sz w:val="19"/>
              </w:rPr>
              <w:t>人兼营货物装卸经营业务、仓储经营业务的行政处罚</w:t>
            </w:r>
          </w:p>
        </w:tc>
        <w:tc>
          <w:tcPr>
            <w:tcW w:w="12194" w:type="dxa"/>
          </w:tcPr>
          <w:p w:rsidR="00447A6E" w:rsidRDefault="00713112">
            <w:pPr>
              <w:pStyle w:val="TableParagraph"/>
              <w:spacing w:line="285"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6" w:line="213" w:lineRule="auto"/>
              <w:ind w:left="114" w:right="112" w:firstLine="410"/>
              <w:rPr>
                <w:sz w:val="19"/>
              </w:rPr>
            </w:pPr>
            <w:r>
              <w:rPr>
                <w:w w:val="95"/>
                <w:sz w:val="19"/>
              </w:rPr>
              <w:t>第四十九条</w:t>
            </w:r>
            <w:r>
              <w:rPr>
                <w:w w:val="95"/>
                <w:sz w:val="19"/>
              </w:rPr>
              <w:t>未依法取得港口经营许可证从事港口经营，</w:t>
            </w:r>
            <w:r>
              <w:rPr>
                <w:w w:val="95"/>
                <w:sz w:val="19"/>
              </w:rPr>
              <w:t>或者港口理货业务经营人兼营货物装卸经营业务、仓储经营业务的，由港口</w:t>
            </w:r>
            <w:r>
              <w:rPr>
                <w:sz w:val="19"/>
              </w:rPr>
              <w:t>行政管理部门责令停止违法经营，没收违法所得；违法所得十万元以上的，并处违法所得二倍以上五倍以下罚款；违法所得不足十万元的，</w:t>
            </w:r>
            <w:r>
              <w:rPr>
                <w:sz w:val="19"/>
              </w:rPr>
              <w:t>处五万元以上二十万元以下罚款。</w:t>
            </w:r>
          </w:p>
        </w:tc>
        <w:tc>
          <w:tcPr>
            <w:tcW w:w="945" w:type="dxa"/>
          </w:tcPr>
          <w:p w:rsidR="00447A6E" w:rsidRDefault="00447A6E">
            <w:pPr>
              <w:pStyle w:val="TableParagraph"/>
              <w:rPr>
                <w:rFonts w:ascii="仿宋_GB2312"/>
                <w:sz w:val="20"/>
              </w:rPr>
            </w:pPr>
          </w:p>
          <w:p w:rsidR="00447A6E" w:rsidRDefault="00713112">
            <w:pPr>
              <w:pStyle w:val="TableParagraph"/>
              <w:spacing w:before="146"/>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320218433000</w:t>
            </w:r>
          </w:p>
        </w:tc>
        <w:tc>
          <w:tcPr>
            <w:tcW w:w="6455" w:type="dxa"/>
          </w:tcPr>
          <w:p w:rsidR="00447A6E" w:rsidRDefault="00713112">
            <w:pPr>
              <w:pStyle w:val="TableParagraph"/>
              <w:spacing w:before="10" w:line="213" w:lineRule="auto"/>
              <w:ind w:left="183" w:right="482" w:hanging="10"/>
              <w:jc w:val="center"/>
              <w:rPr>
                <w:sz w:val="19"/>
              </w:rPr>
            </w:pPr>
            <w:r>
              <w:rPr>
                <w:sz w:val="19"/>
              </w:rPr>
              <w:t>对在港口建设的危险货物作业场所、实施卫生除害处理的专用场所</w:t>
            </w:r>
            <w:r>
              <w:rPr>
                <w:sz w:val="19"/>
              </w:rPr>
              <w:t>与人口密集区或者港口客运设施的距离不符合国务院有关部门的规</w:t>
            </w:r>
          </w:p>
          <w:p w:rsidR="00447A6E" w:rsidRDefault="00713112">
            <w:pPr>
              <w:pStyle w:val="TableParagraph"/>
              <w:spacing w:line="269" w:lineRule="exact"/>
              <w:ind w:left="183" w:right="476"/>
              <w:jc w:val="center"/>
              <w:rPr>
                <w:sz w:val="19"/>
              </w:rPr>
            </w:pPr>
            <w:r>
              <w:rPr>
                <w:sz w:val="19"/>
              </w:rPr>
              <w:t>定的处罚</w:t>
            </w:r>
          </w:p>
        </w:tc>
        <w:tc>
          <w:tcPr>
            <w:tcW w:w="12194" w:type="dxa"/>
          </w:tcPr>
          <w:p w:rsidR="00447A6E" w:rsidRDefault="00713112">
            <w:pPr>
              <w:pStyle w:val="TableParagraph"/>
              <w:spacing w:line="275"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line="272" w:lineRule="exact"/>
              <w:ind w:left="525"/>
              <w:rPr>
                <w:sz w:val="19"/>
              </w:rPr>
            </w:pPr>
            <w:r>
              <w:rPr>
                <w:sz w:val="19"/>
              </w:rPr>
              <w:t>第四十七条</w:t>
            </w:r>
            <w:r>
              <w:rPr>
                <w:sz w:val="19"/>
              </w:rPr>
              <w:t>在港口建设的危险货物作业场所、实施卫生除害处理的专用场所与人口密集区或者港口客运设施的距离不符合国务院有</w:t>
            </w:r>
          </w:p>
          <w:p w:rsidR="00447A6E" w:rsidRDefault="00713112">
            <w:pPr>
              <w:pStyle w:val="TableParagraph"/>
              <w:spacing w:line="276" w:lineRule="exact"/>
              <w:ind w:left="122"/>
              <w:rPr>
                <w:sz w:val="19"/>
              </w:rPr>
            </w:pPr>
            <w:r>
              <w:rPr>
                <w:sz w:val="19"/>
              </w:rPr>
              <w:t>关部门的规定的，由港口行政管理部门责令停止建设或者使用，</w:t>
            </w:r>
            <w:r>
              <w:rPr>
                <w:sz w:val="19"/>
              </w:rPr>
              <w:t>限期改正，可以处五万元以下罚款。</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320218431000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584"/>
              <w:rPr>
                <w:sz w:val="19"/>
              </w:rPr>
            </w:pPr>
            <w:r>
              <w:rPr>
                <w:sz w:val="19"/>
              </w:rPr>
              <w:t>对违反港口规划建设港口、码头或者其他港口设施的处罚</w:t>
            </w:r>
          </w:p>
        </w:tc>
        <w:tc>
          <w:tcPr>
            <w:tcW w:w="12194" w:type="dxa"/>
          </w:tcPr>
          <w:p w:rsidR="00447A6E" w:rsidRDefault="00713112">
            <w:pPr>
              <w:pStyle w:val="TableParagraph"/>
              <w:spacing w:line="281" w:lineRule="exact"/>
              <w:ind w:left="100"/>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6" w:line="213" w:lineRule="auto"/>
              <w:ind w:left="131" w:right="150" w:firstLine="393"/>
              <w:rPr>
                <w:sz w:val="19"/>
              </w:rPr>
            </w:pPr>
            <w:r>
              <w:rPr>
                <w:w w:val="95"/>
                <w:sz w:val="19"/>
              </w:rPr>
              <w:t>第四十六条</w:t>
            </w:r>
            <w:r>
              <w:rPr>
                <w:w w:val="95"/>
                <w:sz w:val="19"/>
              </w:rPr>
              <w:t>有下列行为之一的，由县级以上地方人民政府或者港口行政管理部门责令限期改正；逾期不改正的，</w:t>
            </w:r>
            <w:r>
              <w:rPr>
                <w:w w:val="95"/>
                <w:sz w:val="19"/>
              </w:rPr>
              <w:t>由作出限期</w:t>
            </w:r>
            <w:r>
              <w:rPr>
                <w:w w:val="95"/>
                <w:sz w:val="19"/>
              </w:rPr>
              <w:t>改正决</w:t>
            </w:r>
            <w:r>
              <w:rPr>
                <w:spacing w:val="-3"/>
                <w:sz w:val="19"/>
              </w:rPr>
              <w:t>定的机关申请人民法院强制拆除违法建设的设施；</w:t>
            </w:r>
            <w:r>
              <w:rPr>
                <w:spacing w:val="-3"/>
                <w:sz w:val="19"/>
              </w:rPr>
              <w:t>可以处五万元以下罚款：</w:t>
            </w:r>
          </w:p>
          <w:p w:rsidR="00447A6E" w:rsidRDefault="00713112">
            <w:pPr>
              <w:pStyle w:val="TableParagraph"/>
              <w:spacing w:line="273" w:lineRule="exact"/>
              <w:ind w:left="501"/>
              <w:rPr>
                <w:sz w:val="19"/>
              </w:rPr>
            </w:pPr>
            <w:r>
              <w:rPr>
                <w:spacing w:val="11"/>
                <w:sz w:val="19"/>
              </w:rPr>
              <w:t>（</w:t>
            </w:r>
            <w:r>
              <w:rPr>
                <w:sz w:val="19"/>
              </w:rPr>
              <w:t>一）违反港口规划建设港口、码头或者其他港口设施的；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6"/>
              <w:rPr>
                <w:sz w:val="19"/>
              </w:rPr>
            </w:pPr>
            <w:r>
              <w:rPr>
                <w:sz w:val="19"/>
              </w:rPr>
              <w:t>水上</w:t>
            </w:r>
          </w:p>
        </w:tc>
      </w:tr>
      <w:tr w:rsidR="00447A6E">
        <w:trPr>
          <w:trHeight w:val="846"/>
        </w:trPr>
        <w:tc>
          <w:tcPr>
            <w:tcW w:w="1584" w:type="dxa"/>
          </w:tcPr>
          <w:p w:rsidR="00447A6E" w:rsidRDefault="00447A6E">
            <w:pPr>
              <w:pStyle w:val="TableParagraph"/>
              <w:spacing w:before="11"/>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320218227000</w:t>
            </w:r>
          </w:p>
        </w:tc>
        <w:tc>
          <w:tcPr>
            <w:tcW w:w="6455" w:type="dxa"/>
          </w:tcPr>
          <w:p w:rsidR="00447A6E" w:rsidRDefault="00447A6E">
            <w:pPr>
              <w:pStyle w:val="TableParagraph"/>
              <w:spacing w:before="3"/>
              <w:rPr>
                <w:rFonts w:ascii="仿宋_GB2312"/>
                <w:sz w:val="20"/>
              </w:rPr>
            </w:pPr>
          </w:p>
          <w:p w:rsidR="00447A6E" w:rsidRDefault="00713112">
            <w:pPr>
              <w:pStyle w:val="TableParagraph"/>
              <w:ind w:left="1983"/>
              <w:rPr>
                <w:sz w:val="19"/>
              </w:rPr>
            </w:pPr>
            <w:r>
              <w:rPr>
                <w:sz w:val="19"/>
              </w:rPr>
              <w:t>对触碰航标不报告的处罚</w:t>
            </w:r>
          </w:p>
        </w:tc>
        <w:tc>
          <w:tcPr>
            <w:tcW w:w="12194" w:type="dxa"/>
          </w:tcPr>
          <w:p w:rsidR="00447A6E" w:rsidRDefault="00713112">
            <w:pPr>
              <w:pStyle w:val="TableParagraph"/>
              <w:spacing w:line="277" w:lineRule="exact"/>
              <w:ind w:left="100"/>
              <w:rPr>
                <w:sz w:val="19"/>
              </w:rPr>
            </w:pPr>
            <w:r>
              <w:rPr>
                <w:sz w:val="19"/>
              </w:rPr>
              <w:t>【行政法规】《中华人民共和国航标条例（</w:t>
            </w:r>
            <w:r>
              <w:rPr>
                <w:rFonts w:ascii="Times New Roman" w:eastAsia="Times New Roman"/>
                <w:sz w:val="19"/>
              </w:rPr>
              <w:t>2011</w:t>
            </w:r>
            <w:r>
              <w:rPr>
                <w:sz w:val="19"/>
              </w:rPr>
              <w:t>）》</w:t>
            </w:r>
          </w:p>
          <w:p w:rsidR="00447A6E" w:rsidRDefault="00713112">
            <w:pPr>
              <w:pStyle w:val="TableParagraph"/>
              <w:spacing w:line="271" w:lineRule="exact"/>
              <w:ind w:left="525"/>
              <w:rPr>
                <w:sz w:val="19"/>
              </w:rPr>
            </w:pPr>
            <w:r>
              <w:rPr>
                <w:sz w:val="19"/>
              </w:rPr>
              <w:t>第二十一条</w:t>
            </w:r>
            <w:r>
              <w:rPr>
                <w:sz w:val="19"/>
              </w:rPr>
              <w:t>船舶违反本条例第十四条第二款的规定，触碰航标不报告的，航标管理机关可以根据情节处以</w:t>
            </w:r>
            <w:r>
              <w:rPr>
                <w:rFonts w:ascii="Times New Roman" w:eastAsia="Times New Roman"/>
                <w:spacing w:val="10"/>
                <w:sz w:val="19"/>
              </w:rPr>
              <w:t>2</w:t>
            </w:r>
            <w:r>
              <w:rPr>
                <w:sz w:val="19"/>
              </w:rPr>
              <w:t>万元以下的罚款；造成</w:t>
            </w:r>
          </w:p>
          <w:p w:rsidR="00447A6E" w:rsidRDefault="00713112">
            <w:pPr>
              <w:pStyle w:val="TableParagraph"/>
              <w:spacing w:line="278" w:lineRule="exact"/>
              <w:ind w:left="117"/>
              <w:rPr>
                <w:sz w:val="19"/>
              </w:rPr>
            </w:pPr>
            <w:r>
              <w:rPr>
                <w:spacing w:val="-8"/>
                <w:w w:val="95"/>
                <w:sz w:val="19"/>
              </w:rPr>
              <w:t>损失的，</w:t>
            </w:r>
            <w:r>
              <w:rPr>
                <w:spacing w:val="-8"/>
                <w:w w:val="95"/>
                <w:sz w:val="19"/>
              </w:rPr>
              <w:t>应当依法赔偿。</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320218029000</w:t>
            </w:r>
          </w:p>
        </w:tc>
        <w:tc>
          <w:tcPr>
            <w:tcW w:w="6455" w:type="dxa"/>
          </w:tcPr>
          <w:p w:rsidR="00447A6E" w:rsidRDefault="00447A6E">
            <w:pPr>
              <w:pStyle w:val="TableParagraph"/>
              <w:spacing w:before="1"/>
              <w:rPr>
                <w:rFonts w:ascii="仿宋_GB2312"/>
                <w:sz w:val="20"/>
              </w:rPr>
            </w:pPr>
          </w:p>
          <w:p w:rsidR="00447A6E" w:rsidRDefault="00713112">
            <w:pPr>
              <w:pStyle w:val="TableParagraph"/>
              <w:ind w:left="685"/>
              <w:rPr>
                <w:sz w:val="19"/>
              </w:rPr>
            </w:pPr>
            <w:r>
              <w:rPr>
                <w:sz w:val="19"/>
              </w:rPr>
              <w:t>对危害航标及其辅助设施或者影响航标工作效能的处罚</w:t>
            </w:r>
          </w:p>
        </w:tc>
        <w:tc>
          <w:tcPr>
            <w:tcW w:w="12194" w:type="dxa"/>
          </w:tcPr>
          <w:p w:rsidR="00447A6E" w:rsidRDefault="00713112">
            <w:pPr>
              <w:pStyle w:val="TableParagraph"/>
              <w:spacing w:line="275" w:lineRule="exact"/>
              <w:ind w:left="100"/>
              <w:rPr>
                <w:sz w:val="19"/>
              </w:rPr>
            </w:pPr>
            <w:r>
              <w:rPr>
                <w:sz w:val="19"/>
              </w:rPr>
              <w:t>【行政法规】《中华人民共和国航标条例（</w:t>
            </w:r>
            <w:r>
              <w:rPr>
                <w:rFonts w:ascii="Times New Roman" w:eastAsia="Times New Roman"/>
                <w:sz w:val="19"/>
              </w:rPr>
              <w:t>2011</w:t>
            </w:r>
            <w:r>
              <w:rPr>
                <w:sz w:val="19"/>
              </w:rPr>
              <w:t>）》</w:t>
            </w:r>
          </w:p>
          <w:p w:rsidR="00447A6E" w:rsidRDefault="00713112">
            <w:pPr>
              <w:pStyle w:val="TableParagraph"/>
              <w:spacing w:line="272" w:lineRule="exact"/>
              <w:ind w:left="525"/>
              <w:rPr>
                <w:sz w:val="19"/>
              </w:rPr>
            </w:pPr>
            <w:r>
              <w:rPr>
                <w:sz w:val="19"/>
              </w:rPr>
              <w:t>第二十二条</w:t>
            </w:r>
            <w:r>
              <w:rPr>
                <w:sz w:val="19"/>
              </w:rPr>
              <w:t>违反本条例第十五条、第十六条、第十七条的规定，危害航标及其辅助设施或者影响航标工作效能的，</w:t>
            </w:r>
            <w:r>
              <w:rPr>
                <w:sz w:val="19"/>
              </w:rPr>
              <w:t>由航标管理机关</w:t>
            </w:r>
          </w:p>
          <w:p w:rsidR="00447A6E" w:rsidRDefault="00713112">
            <w:pPr>
              <w:pStyle w:val="TableParagraph"/>
              <w:spacing w:line="275" w:lineRule="exact"/>
              <w:ind w:left="122"/>
              <w:rPr>
                <w:sz w:val="19"/>
              </w:rPr>
            </w:pPr>
            <w:r>
              <w:rPr>
                <w:spacing w:val="1"/>
                <w:sz w:val="19"/>
              </w:rPr>
              <w:t>责令其限期改正，给予警告，</w:t>
            </w:r>
            <w:r>
              <w:rPr>
                <w:spacing w:val="1"/>
                <w:sz w:val="19"/>
              </w:rPr>
              <w:t>可以并处</w:t>
            </w:r>
            <w:r>
              <w:rPr>
                <w:rFonts w:ascii="Times New Roman" w:eastAsia="Times New Roman"/>
                <w:sz w:val="19"/>
              </w:rPr>
              <w:t>2000</w:t>
            </w:r>
            <w:r>
              <w:rPr>
                <w:sz w:val="19"/>
              </w:rPr>
              <w:t>元以下的罚款；造成损失的，应当依法赔偿。</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6"/>
              <w:rPr>
                <w:sz w:val="19"/>
              </w:rPr>
            </w:pPr>
            <w:r>
              <w:rPr>
                <w:sz w:val="19"/>
              </w:rPr>
              <w:t>水上</w:t>
            </w:r>
          </w:p>
        </w:tc>
      </w:tr>
      <w:tr w:rsidR="00447A6E">
        <w:trPr>
          <w:trHeight w:val="113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320218481000</w:t>
            </w:r>
          </w:p>
        </w:tc>
        <w:tc>
          <w:tcPr>
            <w:tcW w:w="6455" w:type="dxa"/>
          </w:tcPr>
          <w:p w:rsidR="00447A6E" w:rsidRDefault="00447A6E">
            <w:pPr>
              <w:pStyle w:val="TableParagraph"/>
              <w:spacing w:before="7"/>
              <w:rPr>
                <w:rFonts w:ascii="仿宋_GB2312"/>
              </w:rPr>
            </w:pPr>
          </w:p>
          <w:p w:rsidR="00447A6E" w:rsidRDefault="00713112">
            <w:pPr>
              <w:pStyle w:val="TableParagraph"/>
              <w:spacing w:before="1" w:line="213" w:lineRule="auto"/>
              <w:ind w:left="1981" w:right="232" w:hanging="1798"/>
              <w:rPr>
                <w:sz w:val="19"/>
              </w:rPr>
            </w:pPr>
            <w:r>
              <w:rPr>
                <w:spacing w:val="2"/>
                <w:sz w:val="19"/>
              </w:rPr>
              <w:t>对在通航建筑物及其引航道和船舶调度区内从事船舶维修，影响通</w:t>
            </w:r>
            <w:r>
              <w:rPr>
                <w:spacing w:val="2"/>
                <w:sz w:val="19"/>
              </w:rPr>
              <w:t>航</w:t>
            </w:r>
            <w:r>
              <w:rPr>
                <w:sz w:val="19"/>
              </w:rPr>
              <w:t>建筑物正常运行的处罚</w:t>
            </w:r>
          </w:p>
        </w:tc>
        <w:tc>
          <w:tcPr>
            <w:tcW w:w="12194" w:type="dxa"/>
          </w:tcPr>
          <w:p w:rsidR="00447A6E" w:rsidRDefault="00713112">
            <w:pPr>
              <w:pStyle w:val="TableParagraph"/>
              <w:spacing w:line="285"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5"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79" w:lineRule="exact"/>
              <w:ind w:left="501"/>
              <w:rPr>
                <w:sz w:val="19"/>
              </w:rPr>
            </w:pPr>
            <w:r>
              <w:rPr>
                <w:sz w:val="19"/>
              </w:rPr>
              <w:t>（三）在通航建筑物及其引航道和船舶调度区内从事货物装卸、水上加油、船舶维修、捕鱼等，影响通航建筑物正常运行的；</w:t>
            </w:r>
          </w:p>
        </w:tc>
        <w:tc>
          <w:tcPr>
            <w:tcW w:w="945" w:type="dxa"/>
          </w:tcPr>
          <w:p w:rsidR="00447A6E" w:rsidRDefault="00447A6E">
            <w:pPr>
              <w:pStyle w:val="TableParagraph"/>
              <w:rPr>
                <w:rFonts w:ascii="仿宋_GB2312"/>
                <w:sz w:val="20"/>
              </w:rPr>
            </w:pPr>
          </w:p>
          <w:p w:rsidR="00447A6E" w:rsidRDefault="00713112">
            <w:pPr>
              <w:pStyle w:val="TableParagraph"/>
              <w:spacing w:before="147"/>
              <w:ind w:left="276"/>
              <w:rPr>
                <w:sz w:val="19"/>
              </w:rPr>
            </w:pPr>
            <w:r>
              <w:rPr>
                <w:sz w:val="19"/>
              </w:rPr>
              <w:t>水上</w:t>
            </w:r>
          </w:p>
        </w:tc>
      </w:tr>
      <w:tr w:rsidR="00447A6E">
        <w:trPr>
          <w:trHeight w:val="1155"/>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spacing w:before="1"/>
              <w:ind w:left="136" w:right="128"/>
              <w:jc w:val="center"/>
              <w:rPr>
                <w:rFonts w:ascii="Times New Roman"/>
                <w:sz w:val="19"/>
              </w:rPr>
            </w:pPr>
            <w:r>
              <w:rPr>
                <w:rFonts w:ascii="Times New Roman"/>
                <w:sz w:val="19"/>
              </w:rPr>
              <w:t>320218406000</w:t>
            </w:r>
          </w:p>
        </w:tc>
        <w:tc>
          <w:tcPr>
            <w:tcW w:w="6455" w:type="dxa"/>
          </w:tcPr>
          <w:p w:rsidR="00447A6E" w:rsidRDefault="00447A6E">
            <w:pPr>
              <w:pStyle w:val="TableParagraph"/>
              <w:rPr>
                <w:rFonts w:ascii="仿宋_GB2312"/>
                <w:sz w:val="20"/>
              </w:rPr>
            </w:pPr>
          </w:p>
          <w:p w:rsidR="00447A6E" w:rsidRDefault="00713112">
            <w:pPr>
              <w:pStyle w:val="TableParagraph"/>
              <w:spacing w:before="158"/>
              <w:ind w:right="731"/>
              <w:jc w:val="right"/>
              <w:rPr>
                <w:sz w:val="19"/>
              </w:rPr>
            </w:pPr>
            <w:r>
              <w:rPr>
                <w:sz w:val="19"/>
              </w:rPr>
              <w:t>对船舶未遵守特殊保护水域有关防污染规定、标准的处罚</w:t>
            </w:r>
          </w:p>
        </w:tc>
        <w:tc>
          <w:tcPr>
            <w:tcW w:w="12194" w:type="dxa"/>
          </w:tcPr>
          <w:p w:rsidR="00447A6E" w:rsidRDefault="00713112">
            <w:pPr>
              <w:pStyle w:val="TableParagraph"/>
              <w:spacing w:before="143" w:line="288" w:lineRule="exact"/>
              <w:ind w:left="100"/>
              <w:rPr>
                <w:sz w:val="19"/>
              </w:rPr>
            </w:pPr>
            <w:r>
              <w:rPr>
                <w:sz w:val="19"/>
              </w:rPr>
              <w:t>【部门规章】《中华人民共和国防治船舶污染内河水域环境管理规定（</w:t>
            </w:r>
            <w:r>
              <w:rPr>
                <w:rFonts w:ascii="Times New Roman" w:eastAsia="Times New Roman"/>
                <w:sz w:val="19"/>
              </w:rPr>
              <w:t>2022</w:t>
            </w:r>
            <w:r>
              <w:rPr>
                <w:sz w:val="19"/>
              </w:rPr>
              <w:t>）》</w:t>
            </w:r>
          </w:p>
          <w:p w:rsidR="00447A6E" w:rsidRDefault="00713112">
            <w:pPr>
              <w:pStyle w:val="TableParagraph"/>
              <w:spacing w:before="6" w:line="213" w:lineRule="auto"/>
              <w:ind w:left="6" w:right="193" w:firstLine="225"/>
              <w:rPr>
                <w:sz w:val="19"/>
              </w:rPr>
            </w:pPr>
            <w:r>
              <w:rPr>
                <w:sz w:val="19"/>
              </w:rPr>
              <w:t>第四十九条</w:t>
            </w:r>
            <w:r>
              <w:rPr>
                <w:sz w:val="19"/>
              </w:rPr>
              <w:t>违反本规定第十条，船舶未遵守特殊保护水域有关防污染的规定、标准的，由海事管理机构责令停止违法行为，并处以</w:t>
            </w:r>
            <w:r>
              <w:rPr>
                <w:rFonts w:ascii="Times New Roman" w:eastAsia="Times New Roman"/>
                <w:spacing w:val="10"/>
                <w:sz w:val="19"/>
              </w:rPr>
              <w:t>1</w:t>
            </w:r>
            <w:r>
              <w:rPr>
                <w:sz w:val="19"/>
              </w:rPr>
              <w:t>万元以上</w:t>
            </w:r>
            <w:r>
              <w:rPr>
                <w:rFonts w:ascii="Times New Roman" w:eastAsia="Times New Roman"/>
                <w:sz w:val="19"/>
              </w:rPr>
              <w:t>3</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58"/>
              <w:ind w:left="276"/>
              <w:rPr>
                <w:sz w:val="19"/>
              </w:rPr>
            </w:pPr>
            <w:r>
              <w:rPr>
                <w:sz w:val="19"/>
              </w:rPr>
              <w:t>水上</w:t>
            </w:r>
          </w:p>
        </w:tc>
      </w:tr>
      <w:tr w:rsidR="00447A6E">
        <w:trPr>
          <w:trHeight w:val="225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320218405000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5"/>
              </w:rPr>
            </w:pPr>
          </w:p>
          <w:p w:rsidR="00447A6E" w:rsidRDefault="00713112">
            <w:pPr>
              <w:pStyle w:val="TableParagraph"/>
              <w:ind w:right="688"/>
              <w:jc w:val="right"/>
              <w:rPr>
                <w:sz w:val="19"/>
              </w:rPr>
            </w:pPr>
            <w:r>
              <w:rPr>
                <w:sz w:val="19"/>
              </w:rPr>
              <w:t>对未及时清除影响航道通航条件的临时设施及其残留物的处罚</w:t>
            </w:r>
          </w:p>
        </w:tc>
        <w:tc>
          <w:tcPr>
            <w:tcW w:w="12194" w:type="dxa"/>
          </w:tcPr>
          <w:p w:rsidR="00447A6E" w:rsidRDefault="00713112">
            <w:pPr>
              <w:pStyle w:val="TableParagraph"/>
              <w:spacing w:before="11"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14" w:right="114" w:firstLine="410"/>
              <w:rPr>
                <w:sz w:val="19"/>
              </w:rPr>
            </w:pPr>
            <w:r>
              <w:rPr>
                <w:w w:val="95"/>
                <w:sz w:val="19"/>
              </w:rPr>
              <w:t>第四十条</w:t>
            </w:r>
            <w:r>
              <w:rPr>
                <w:w w:val="95"/>
                <w:sz w:val="19"/>
              </w:rPr>
              <w:t>与航道有关的工程的建设单位违反本法规定，</w:t>
            </w:r>
            <w:r>
              <w:rPr>
                <w:w w:val="95"/>
                <w:sz w:val="19"/>
              </w:rPr>
              <w:t>未及时清除影响航道通航条件的临时设施及其残留物的，由负责航道管理的</w:t>
            </w:r>
            <w:r>
              <w:rPr>
                <w:sz w:val="19"/>
              </w:rPr>
              <w:t>部门责令限期清除，处二万元以下的罚款；逾期仍未清除的，处三万元以上二十万元以下的罚款，并由负责航道管理的部门依法组织清除，</w:t>
            </w:r>
            <w:r>
              <w:rPr>
                <w:sz w:val="19"/>
              </w:rPr>
              <w:t>所需费用由建设单位承担。</w:t>
            </w:r>
          </w:p>
          <w:p w:rsidR="00447A6E" w:rsidRDefault="00713112">
            <w:pPr>
              <w:pStyle w:val="TableParagraph"/>
              <w:spacing w:line="265"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6" w:line="213" w:lineRule="auto"/>
              <w:ind w:left="119" w:right="167" w:firstLine="381"/>
              <w:rPr>
                <w:sz w:val="19"/>
              </w:rPr>
            </w:pPr>
            <w:r>
              <w:rPr>
                <w:sz w:val="19"/>
              </w:rPr>
              <w:t>（五）违反本条例第二十八条第二款规定，施工单位未及时清除影响航道通航条件的残留物的，责令限期清除，处以五千元以上二万</w:t>
            </w:r>
            <w:r>
              <w:rPr>
                <w:spacing w:val="-2"/>
                <w:sz w:val="19"/>
              </w:rPr>
              <w:t>元以下罚款；逾期未清除的，处以三万元以上二十万元以下罚款，并依法代为清除，</w:t>
            </w:r>
            <w:r>
              <w:rPr>
                <w:spacing w:val="-2"/>
                <w:sz w:val="19"/>
              </w:rPr>
              <w:t>费用由责任人承担。</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5"/>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52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320218401000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spacing w:line="213" w:lineRule="auto"/>
              <w:ind w:left="982" w:right="232" w:hanging="800"/>
              <w:rPr>
                <w:sz w:val="19"/>
              </w:rPr>
            </w:pPr>
            <w:r>
              <w:rPr>
                <w:spacing w:val="2"/>
                <w:sz w:val="19"/>
              </w:rPr>
              <w:t>对建设单位未依法报送航道通航条件影响评价材料或报送的航道通</w:t>
            </w:r>
            <w:r>
              <w:rPr>
                <w:spacing w:val="2"/>
                <w:sz w:val="19"/>
              </w:rPr>
              <w:t>航</w:t>
            </w:r>
            <w:r>
              <w:rPr>
                <w:sz w:val="19"/>
              </w:rPr>
              <w:t>条件影响评价材料未通过审核开工建设的处罚</w:t>
            </w:r>
          </w:p>
        </w:tc>
        <w:tc>
          <w:tcPr>
            <w:tcW w:w="12194" w:type="dxa"/>
          </w:tcPr>
          <w:p w:rsidR="00447A6E" w:rsidRDefault="00713112">
            <w:pPr>
              <w:pStyle w:val="TableParagraph"/>
              <w:spacing w:before="11"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14" w:right="205" w:firstLine="410"/>
              <w:rPr>
                <w:sz w:val="19"/>
              </w:rPr>
            </w:pPr>
            <w:r>
              <w:rPr>
                <w:sz w:val="19"/>
              </w:rPr>
              <w:t>第三十九条</w:t>
            </w:r>
            <w:r>
              <w:rPr>
                <w:sz w:val="19"/>
              </w:rPr>
              <w:t>建设单位未依法报送航道通航条件影响评价材料而开工建设的，</w:t>
            </w:r>
            <w:r>
              <w:rPr>
                <w:sz w:val="19"/>
              </w:rPr>
              <w:t>由有审核权的交通运输主管部门或者航道管理机构责令停止建设，限期补办手续，处三万元以下的罚款；逾期不补办手续继续建设的，由有审核权的交通运输主管部门或者航道管理机构责令</w:t>
            </w:r>
            <w:r>
              <w:rPr>
                <w:sz w:val="19"/>
              </w:rPr>
              <w:t>恢复原状，处二十万元以上五十万元以下的罚款。</w:t>
            </w:r>
          </w:p>
          <w:p w:rsidR="00447A6E" w:rsidRDefault="00713112">
            <w:pPr>
              <w:pStyle w:val="TableParagraph"/>
              <w:spacing w:line="213" w:lineRule="auto"/>
              <w:ind w:left="114" w:right="184" w:firstLine="403"/>
              <w:rPr>
                <w:sz w:val="19"/>
              </w:rPr>
            </w:pPr>
            <w:r>
              <w:rPr>
                <w:sz w:val="19"/>
              </w:rPr>
              <w:t>报送的航道通航条件影响评价材料未通过审核，建设单位开工建设的，由有审核权的交通运输主管部门或者航道管理机构责令停止建</w:t>
            </w:r>
            <w:r>
              <w:rPr>
                <w:spacing w:val="-8"/>
                <w:sz w:val="19"/>
              </w:rPr>
              <w:t>设、恢复原状，</w:t>
            </w:r>
            <w:r>
              <w:rPr>
                <w:spacing w:val="-8"/>
                <w:sz w:val="19"/>
              </w:rPr>
              <w:t>处二十万元以上五十万元以下的罚款。</w:t>
            </w:r>
          </w:p>
          <w:p w:rsidR="00447A6E" w:rsidRDefault="00713112">
            <w:pPr>
              <w:pStyle w:val="TableParagraph"/>
              <w:spacing w:line="213" w:lineRule="auto"/>
              <w:ind w:left="122" w:right="184" w:firstLine="393"/>
              <w:jc w:val="both"/>
              <w:rPr>
                <w:sz w:val="19"/>
              </w:rPr>
            </w:pPr>
            <w:r>
              <w:rPr>
                <w:sz w:val="19"/>
              </w:rPr>
              <w:t>违反航道通航条件影响评价的规定建成的项目导致航道通航条件严重下降的，</w:t>
            </w:r>
            <w:r>
              <w:rPr>
                <w:sz w:val="19"/>
              </w:rPr>
              <w:t>由前两款规定的交通运输主管部门或者航道管理机构责令限期采取补救措施或者拆除；逾期未采取补救措施或者拆除的，由交通运输主管部门或者航道管理机构代为采取补救措施或者依法组</w:t>
            </w:r>
            <w:r>
              <w:rPr>
                <w:sz w:val="19"/>
              </w:rPr>
              <w:t>织</w:t>
            </w:r>
            <w:r>
              <w:rPr>
                <w:spacing w:val="-9"/>
                <w:sz w:val="19"/>
              </w:rPr>
              <w:t>拆除，</w:t>
            </w:r>
            <w:r>
              <w:rPr>
                <w:spacing w:val="-9"/>
                <w:sz w:val="19"/>
              </w:rPr>
              <w:t>所需费用由建设单位承担。</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320218379000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8" w:lineRule="exact"/>
              <w:ind w:left="136" w:right="186"/>
              <w:jc w:val="center"/>
              <w:rPr>
                <w:sz w:val="19"/>
              </w:rPr>
            </w:pPr>
            <w:r>
              <w:rPr>
                <w:sz w:val="19"/>
              </w:rPr>
              <w:t>对在航道和航道保护范围内倾倒砂石、泥土、垃圾以及其他废弃物</w:t>
            </w:r>
            <w:r>
              <w:rPr>
                <w:sz w:val="19"/>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line="281"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72" w:lineRule="exact"/>
              <w:ind w:left="501"/>
              <w:rPr>
                <w:sz w:val="19"/>
              </w:rPr>
            </w:pPr>
            <w:r>
              <w:rPr>
                <w:sz w:val="19"/>
              </w:rPr>
              <w:t>（二）在航道和航道保护范围内倾倒砂石、泥土、垃圾以及其他废弃物的；</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6"/>
              <w:rPr>
                <w:sz w:val="19"/>
              </w:rPr>
            </w:pPr>
            <w:r>
              <w:rPr>
                <w:sz w:val="19"/>
              </w:rPr>
              <w:t>水上</w:t>
            </w:r>
          </w:p>
        </w:tc>
      </w:tr>
      <w:tr w:rsidR="00447A6E">
        <w:trPr>
          <w:trHeight w:val="392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320218315000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8" w:line="213" w:lineRule="auto"/>
              <w:ind w:left="1685" w:right="273" w:hanging="1503"/>
              <w:rPr>
                <w:sz w:val="19"/>
              </w:rPr>
            </w:pPr>
            <w:r>
              <w:rPr>
                <w:sz w:val="19"/>
              </w:rPr>
              <w:t>对在通航建筑物及其引航道和船舶调度区内从事货物装卸等活动，</w:t>
            </w:r>
            <w:r>
              <w:rPr>
                <w:sz w:val="19"/>
              </w:rPr>
              <w:t>影响通航建筑物正常运行的处罚</w:t>
            </w:r>
          </w:p>
        </w:tc>
        <w:tc>
          <w:tcPr>
            <w:tcW w:w="12194" w:type="dxa"/>
          </w:tcPr>
          <w:p w:rsidR="00447A6E" w:rsidRDefault="00713112">
            <w:pPr>
              <w:pStyle w:val="TableParagraph"/>
              <w:spacing w:before="32"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63" w:lineRule="exact"/>
              <w:ind w:left="501"/>
              <w:rPr>
                <w:sz w:val="19"/>
              </w:rPr>
            </w:pPr>
            <w:r>
              <w:rPr>
                <w:sz w:val="19"/>
              </w:rPr>
              <w:t>（三）在通航建筑物及其引航道和船舶调度区内从事货物装卸、水上加油、船舶维修、捕鱼等，影响通航建筑物正常运行的；</w:t>
            </w:r>
          </w:p>
          <w:p w:rsidR="00447A6E" w:rsidRDefault="00713112">
            <w:pPr>
              <w:pStyle w:val="TableParagraph"/>
              <w:spacing w:before="7"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117" w:hanging="24"/>
              <w:rPr>
                <w:sz w:val="19"/>
              </w:rPr>
            </w:pPr>
            <w:r>
              <w:rPr>
                <w:sz w:val="19"/>
              </w:rPr>
              <w:t>（六）在通航建筑物及其引航道和船舶调度区内从事货物装卸、水上加油（气）、船舶维修、捕鱼等影响通航建筑物正常运行的活动；</w:t>
            </w:r>
            <w:r>
              <w:rPr>
                <w:spacing w:val="-1"/>
                <w:sz w:val="19"/>
              </w:rPr>
              <w:t>第六十八条</w:t>
            </w:r>
            <w:r>
              <w:rPr>
                <w:spacing w:val="-1"/>
                <w:sz w:val="19"/>
              </w:rPr>
              <w:t>违反本条例有关规定，按照下列规定予以处罚：</w:t>
            </w:r>
          </w:p>
          <w:p w:rsidR="00447A6E" w:rsidRDefault="00713112">
            <w:pPr>
              <w:pStyle w:val="TableParagraph"/>
              <w:spacing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p w:rsidR="00447A6E" w:rsidRDefault="00713112">
            <w:pPr>
              <w:pStyle w:val="TableParagraph"/>
              <w:spacing w:line="265" w:lineRule="exact"/>
              <w:ind w:left="100"/>
              <w:rPr>
                <w:sz w:val="19"/>
              </w:rPr>
            </w:pPr>
            <w:r>
              <w:rPr>
                <w:sz w:val="19"/>
              </w:rPr>
              <w:t>【部门规章】《通航建筑物运行管理办法（</w:t>
            </w:r>
            <w:r>
              <w:rPr>
                <w:rFonts w:ascii="Times New Roman" w:eastAsia="Times New Roman"/>
                <w:sz w:val="19"/>
              </w:rPr>
              <w:t>2019</w:t>
            </w:r>
            <w:r>
              <w:rPr>
                <w:sz w:val="19"/>
              </w:rPr>
              <w:t>）》</w:t>
            </w:r>
          </w:p>
          <w:p w:rsidR="00447A6E" w:rsidRDefault="00713112">
            <w:pPr>
              <w:pStyle w:val="TableParagraph"/>
              <w:spacing w:before="5" w:line="213" w:lineRule="auto"/>
              <w:ind w:left="119" w:right="318" w:firstLine="405"/>
              <w:rPr>
                <w:sz w:val="19"/>
              </w:rPr>
            </w:pPr>
            <w:r>
              <w:rPr>
                <w:spacing w:val="-2"/>
                <w:sz w:val="19"/>
              </w:rPr>
              <w:t>第三十八条</w:t>
            </w:r>
            <w:r>
              <w:rPr>
                <w:spacing w:val="-2"/>
                <w:sz w:val="19"/>
              </w:rPr>
              <w:t>过闸船舶、船员有下列行为之一，影响通航建筑物正常运行的，</w:t>
            </w:r>
            <w:r>
              <w:rPr>
                <w:spacing w:val="-2"/>
                <w:sz w:val="19"/>
              </w:rPr>
              <w:t>由负责航道管理的部门责令改正，对船舶经营人处</w:t>
            </w:r>
            <w:r>
              <w:rPr>
                <w:rFonts w:ascii="Times New Roman" w:eastAsia="Times New Roman"/>
                <w:sz w:val="19"/>
              </w:rPr>
              <w:t>5</w:t>
            </w:r>
            <w:r>
              <w:rPr>
                <w:sz w:val="19"/>
              </w:rPr>
              <w:t>万</w:t>
            </w:r>
            <w:r>
              <w:rPr>
                <w:spacing w:val="-6"/>
                <w:sz w:val="19"/>
              </w:rPr>
              <w:t>元以下的罚款，</w:t>
            </w:r>
            <w:r>
              <w:rPr>
                <w:spacing w:val="-6"/>
                <w:sz w:val="19"/>
              </w:rPr>
              <w:t>对责任人员处</w:t>
            </w:r>
            <w:r>
              <w:rPr>
                <w:rFonts w:ascii="Times New Roman" w:eastAsia="Times New Roman"/>
                <w:sz w:val="19"/>
              </w:rPr>
              <w:t>2000</w:t>
            </w:r>
            <w:r>
              <w:rPr>
                <w:sz w:val="19"/>
              </w:rPr>
              <w:t>元以下的罚款；造成损失的，依法承担赔偿责任：</w:t>
            </w:r>
          </w:p>
          <w:p w:rsidR="00447A6E" w:rsidRDefault="00713112">
            <w:pPr>
              <w:pStyle w:val="TableParagraph"/>
              <w:spacing w:line="280" w:lineRule="exact"/>
              <w:ind w:left="501"/>
              <w:rPr>
                <w:sz w:val="19"/>
              </w:rPr>
            </w:pPr>
            <w:r>
              <w:rPr>
                <w:sz w:val="19"/>
              </w:rPr>
              <w:t>（</w:t>
            </w:r>
            <w:r>
              <w:rPr>
                <w:spacing w:val="11"/>
                <w:sz w:val="19"/>
              </w:rPr>
              <w:t>三</w:t>
            </w:r>
            <w:r>
              <w:rPr>
                <w:sz w:val="19"/>
              </w:rPr>
              <w:t>）从事上下旅客、装卸货物、水上加油、船舶维修、捕鱼等活动的；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0"/>
              </w:rPr>
            </w:pPr>
          </w:p>
          <w:p w:rsidR="00447A6E" w:rsidRDefault="00713112">
            <w:pPr>
              <w:pStyle w:val="TableParagraph"/>
              <w:ind w:left="276"/>
              <w:rPr>
                <w:sz w:val="19"/>
              </w:rPr>
            </w:pPr>
            <w:r>
              <w:rPr>
                <w:sz w:val="19"/>
              </w:rPr>
              <w:t>水上</w:t>
            </w:r>
          </w:p>
        </w:tc>
      </w:tr>
      <w:tr w:rsidR="00447A6E">
        <w:trPr>
          <w:trHeight w:val="281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0"/>
              </w:rPr>
            </w:pPr>
          </w:p>
          <w:p w:rsidR="00447A6E" w:rsidRDefault="00713112">
            <w:pPr>
              <w:pStyle w:val="TableParagraph"/>
              <w:spacing w:before="1"/>
              <w:ind w:left="91" w:right="128"/>
              <w:jc w:val="center"/>
              <w:rPr>
                <w:rFonts w:ascii="Times New Roman"/>
                <w:sz w:val="19"/>
              </w:rPr>
            </w:pPr>
            <w:r>
              <w:rPr>
                <w:rFonts w:ascii="Times New Roman"/>
                <w:sz w:val="19"/>
              </w:rPr>
              <w:t>320218220000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7"/>
              </w:rPr>
            </w:pPr>
          </w:p>
          <w:p w:rsidR="00447A6E" w:rsidRDefault="00713112">
            <w:pPr>
              <w:pStyle w:val="TableParagraph"/>
              <w:ind w:left="385"/>
              <w:rPr>
                <w:sz w:val="19"/>
              </w:rPr>
            </w:pPr>
            <w:r>
              <w:rPr>
                <w:sz w:val="19"/>
              </w:rPr>
              <w:t>对在航标周围二十米范围内设置非交通、水利标志标牌的处罚</w:t>
            </w:r>
          </w:p>
        </w:tc>
        <w:tc>
          <w:tcPr>
            <w:tcW w:w="12194" w:type="dxa"/>
          </w:tcPr>
          <w:p w:rsidR="00447A6E" w:rsidRDefault="00713112">
            <w:pPr>
              <w:pStyle w:val="TableParagraph"/>
              <w:spacing w:before="19"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65" w:lineRule="exact"/>
              <w:ind w:left="501"/>
              <w:rPr>
                <w:sz w:val="19"/>
              </w:rPr>
            </w:pPr>
            <w:r>
              <w:rPr>
                <w:sz w:val="19"/>
              </w:rPr>
              <w:t>（四）危害航道设施安全的；</w:t>
            </w:r>
          </w:p>
          <w:p w:rsidR="00447A6E" w:rsidRDefault="00713112">
            <w:pPr>
              <w:pStyle w:val="TableParagraph"/>
              <w:spacing w:before="7"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6337" w:hanging="24"/>
              <w:rPr>
                <w:sz w:val="19"/>
              </w:rPr>
            </w:pPr>
            <w:r>
              <w:rPr>
                <w:sz w:val="19"/>
              </w:rPr>
              <w:t>（五）在航标周围二十米范围内设置非交通、水利标志标牌；</w:t>
            </w:r>
            <w:r>
              <w:rPr>
                <w:sz w:val="19"/>
              </w:rPr>
              <w:t>第六十八条</w:t>
            </w:r>
            <w:r>
              <w:rPr>
                <w:sz w:val="19"/>
              </w:rPr>
              <w:t>违反本条例有关规定，按照下列规定予以处罚：</w:t>
            </w:r>
          </w:p>
          <w:p w:rsidR="00447A6E" w:rsidRDefault="00713112">
            <w:pPr>
              <w:pStyle w:val="TableParagraph"/>
              <w:spacing w:line="213" w:lineRule="auto"/>
              <w:ind w:left="119" w:right="227" w:firstLine="381"/>
              <w:rPr>
                <w:sz w:val="19"/>
              </w:rPr>
            </w:pPr>
            <w:r>
              <w:rPr>
                <w:sz w:val="19"/>
              </w:rPr>
              <w:t>（六）违反本条例第二十九条规定，危害航道通航安全的，责令限期改正，对单位处以五千元以上五万元以</w:t>
            </w:r>
            <w:r>
              <w:rPr>
                <w:sz w:val="19"/>
              </w:rPr>
              <w:t>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7"/>
              </w:rPr>
            </w:pPr>
          </w:p>
          <w:p w:rsidR="00447A6E" w:rsidRDefault="00713112">
            <w:pPr>
              <w:pStyle w:val="TableParagraph"/>
              <w:ind w:left="276"/>
              <w:rPr>
                <w:sz w:val="19"/>
              </w:rPr>
            </w:pPr>
            <w:r>
              <w:rPr>
                <w:sz w:val="19"/>
              </w:rPr>
              <w:t>水上</w:t>
            </w:r>
          </w:p>
        </w:tc>
      </w:tr>
      <w:tr w:rsidR="00447A6E">
        <w:trPr>
          <w:trHeight w:val="1411"/>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320218215000</w:t>
            </w:r>
          </w:p>
        </w:tc>
        <w:tc>
          <w:tcPr>
            <w:tcW w:w="6455" w:type="dxa"/>
          </w:tcPr>
          <w:p w:rsidR="00447A6E" w:rsidRDefault="00447A6E">
            <w:pPr>
              <w:pStyle w:val="TableParagraph"/>
              <w:rPr>
                <w:rFonts w:ascii="仿宋_GB2312"/>
                <w:sz w:val="20"/>
              </w:rPr>
            </w:pPr>
          </w:p>
          <w:p w:rsidR="00447A6E" w:rsidRDefault="00447A6E">
            <w:pPr>
              <w:pStyle w:val="TableParagraph"/>
              <w:spacing w:before="4"/>
              <w:rPr>
                <w:rFonts w:ascii="仿宋_GB2312"/>
              </w:rPr>
            </w:pPr>
          </w:p>
          <w:p w:rsidR="00447A6E" w:rsidRDefault="00713112">
            <w:pPr>
              <w:pStyle w:val="TableParagraph"/>
              <w:spacing w:before="1"/>
              <w:ind w:left="385"/>
              <w:rPr>
                <w:sz w:val="19"/>
              </w:rPr>
            </w:pPr>
            <w:r>
              <w:rPr>
                <w:sz w:val="19"/>
              </w:rPr>
              <w:t>对在航道和航道保护范围内采砂，损害航道通航条件的处罚</w:t>
            </w:r>
          </w:p>
        </w:tc>
        <w:tc>
          <w:tcPr>
            <w:tcW w:w="12194" w:type="dxa"/>
          </w:tcPr>
          <w:p w:rsidR="00447A6E" w:rsidRDefault="00713112">
            <w:pPr>
              <w:pStyle w:val="TableParagraph"/>
              <w:spacing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266" w:firstLine="400"/>
              <w:rPr>
                <w:sz w:val="19"/>
              </w:rPr>
            </w:pPr>
            <w:r>
              <w:rPr>
                <w:sz w:val="19"/>
              </w:rPr>
              <w:t>第四十三条</w:t>
            </w:r>
            <w:r>
              <w:rPr>
                <w:sz w:val="19"/>
              </w:rPr>
              <w:t>在河道内依法划定的砂石禁采区采砂、无证采砂、未按批准的范围和作业方式采砂等非法采砂的，依照有关法律、行政法规的规定处罚。</w:t>
            </w:r>
          </w:p>
          <w:p w:rsidR="00447A6E" w:rsidRDefault="00713112">
            <w:pPr>
              <w:pStyle w:val="TableParagraph"/>
              <w:spacing w:line="213" w:lineRule="auto"/>
              <w:ind w:left="138" w:right="275" w:firstLine="376"/>
              <w:rPr>
                <w:sz w:val="19"/>
              </w:rPr>
            </w:pPr>
            <w:r>
              <w:rPr>
                <w:sz w:val="19"/>
              </w:rPr>
              <w:t>违反本法规定，在航道和航道保护范围内采砂，损害航道通航条件的，</w:t>
            </w:r>
            <w:r>
              <w:rPr>
                <w:sz w:val="19"/>
              </w:rPr>
              <w:t>由负责航道管理的部门责令停止违法行为，没收违法所得，可以扣押或者没收非法采砂船舶，并处五万元以上三十万元以下罚款；造成损失的，依法承担赔偿责任。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spacing w:before="4"/>
              <w:rPr>
                <w:rFonts w:ascii="仿宋_GB2312"/>
              </w:rPr>
            </w:pPr>
          </w:p>
          <w:p w:rsidR="00447A6E" w:rsidRDefault="00713112">
            <w:pPr>
              <w:pStyle w:val="TableParagraph"/>
              <w:spacing w:before="1"/>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80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320218192000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1083"/>
              <w:rPr>
                <w:sz w:val="19"/>
              </w:rPr>
            </w:pPr>
            <w:r>
              <w:rPr>
                <w:sz w:val="19"/>
              </w:rPr>
              <w:t>对在航道内设置渔具或者水产养殖设施的处罚</w:t>
            </w:r>
          </w:p>
        </w:tc>
        <w:tc>
          <w:tcPr>
            <w:tcW w:w="12194" w:type="dxa"/>
          </w:tcPr>
          <w:p w:rsidR="00447A6E" w:rsidRDefault="00713112">
            <w:pPr>
              <w:pStyle w:val="TableParagraph"/>
              <w:spacing w:before="16"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63" w:lineRule="exact"/>
              <w:ind w:left="501"/>
              <w:rPr>
                <w:sz w:val="19"/>
              </w:rPr>
            </w:pPr>
            <w:r>
              <w:rPr>
                <w:sz w:val="19"/>
              </w:rPr>
              <w:t>（一）在航道内设置渔具或者水产养殖设施的；</w:t>
            </w:r>
          </w:p>
          <w:p w:rsidR="00447A6E" w:rsidRDefault="00713112">
            <w:pPr>
              <w:pStyle w:val="TableParagraph"/>
              <w:spacing w:before="6"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6498" w:hanging="24"/>
              <w:rPr>
                <w:sz w:val="19"/>
              </w:rPr>
            </w:pPr>
            <w:r>
              <w:rPr>
                <w:sz w:val="19"/>
              </w:rPr>
              <w:t>（</w:t>
            </w:r>
            <w:r>
              <w:rPr>
                <w:spacing w:val="-25"/>
                <w:sz w:val="19"/>
              </w:rPr>
              <w:t>一</w:t>
            </w:r>
            <w:r>
              <w:rPr>
                <w:sz w:val="19"/>
              </w:rPr>
              <w:t>）在航道内设置渔具，种植水生植物，或者围河养殖；</w:t>
            </w:r>
            <w:r>
              <w:rPr>
                <w:sz w:val="19"/>
              </w:rPr>
              <w:t>第六十八条</w:t>
            </w:r>
            <w:r>
              <w:rPr>
                <w:sz w:val="19"/>
              </w:rPr>
              <w:t>违反本条例有关规定，按照下列规定予以处罚：</w:t>
            </w:r>
          </w:p>
          <w:p w:rsidR="00447A6E" w:rsidRDefault="00713112">
            <w:pPr>
              <w:pStyle w:val="TableParagraph"/>
              <w:spacing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276"/>
              <w:rPr>
                <w:sz w:val="19"/>
              </w:rPr>
            </w:pPr>
            <w:r>
              <w:rPr>
                <w:sz w:val="19"/>
              </w:rPr>
              <w:t>水上</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320218191000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9" w:line="288" w:lineRule="exact"/>
              <w:ind w:left="97" w:right="186"/>
              <w:jc w:val="center"/>
              <w:rPr>
                <w:sz w:val="19"/>
              </w:rPr>
            </w:pPr>
            <w:r>
              <w:rPr>
                <w:sz w:val="19"/>
              </w:rPr>
              <w:t>未按照规定设置航标等设施，未按照技术标准设置或者维护专设标</w:t>
            </w:r>
            <w:r>
              <w:rPr>
                <w:sz w:val="19"/>
              </w:rPr>
              <w:t>志</w:t>
            </w:r>
          </w:p>
          <w:p w:rsidR="00447A6E" w:rsidRDefault="00713112">
            <w:pPr>
              <w:pStyle w:val="TableParagraph"/>
              <w:spacing w:line="288" w:lineRule="exact"/>
              <w:ind w:left="15" w:right="491"/>
              <w:jc w:val="center"/>
              <w:rPr>
                <w:sz w:val="19"/>
              </w:rPr>
            </w:pPr>
            <w:r>
              <w:rPr>
                <w:sz w:val="19"/>
              </w:rPr>
              <w:t>的处罚</w:t>
            </w:r>
          </w:p>
        </w:tc>
        <w:tc>
          <w:tcPr>
            <w:tcW w:w="12194" w:type="dxa"/>
          </w:tcPr>
          <w:p w:rsidR="00447A6E" w:rsidRDefault="00713112">
            <w:pPr>
              <w:pStyle w:val="TableParagraph"/>
              <w:spacing w:before="2"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14" w:right="244" w:firstLine="410"/>
              <w:rPr>
                <w:sz w:val="19"/>
              </w:rPr>
            </w:pPr>
            <w:r>
              <w:rPr>
                <w:sz w:val="19"/>
              </w:rPr>
              <w:t>第四十一条</w:t>
            </w:r>
            <w:r>
              <w:rPr>
                <w:sz w:val="19"/>
              </w:rPr>
              <w:t>在通航水域上建设桥梁等建筑物，建设单位未按照规定设置航标等设施的，由负责航道管理的部门或者海事管理机构责</w:t>
            </w:r>
            <w:r>
              <w:rPr>
                <w:spacing w:val="-9"/>
                <w:sz w:val="19"/>
              </w:rPr>
              <w:t>令改正，</w:t>
            </w:r>
            <w:r>
              <w:rPr>
                <w:spacing w:val="-9"/>
                <w:sz w:val="19"/>
              </w:rPr>
              <w:t>处五万元以下罚款。</w:t>
            </w:r>
          </w:p>
          <w:p w:rsidR="00447A6E" w:rsidRDefault="00713112">
            <w:pPr>
              <w:pStyle w:val="TableParagraph"/>
              <w:spacing w:line="265"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7" w:line="213" w:lineRule="auto"/>
              <w:ind w:left="119" w:right="208" w:firstLine="381"/>
              <w:rPr>
                <w:sz w:val="19"/>
              </w:rPr>
            </w:pPr>
            <w:r>
              <w:rPr>
                <w:sz w:val="19"/>
              </w:rPr>
              <w:t>（四）违反本条例第二十一条第一款规定，未按照技术标准设置或者维护专设标志的，责令限期改正，处以二千元以上一万元以下罚</w:t>
            </w:r>
            <w:r>
              <w:rPr>
                <w:sz w:val="19"/>
              </w:rPr>
              <w:t>款；情节严重的，处以一万元以上五万元以下罚款。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3"/>
              </w:rPr>
            </w:pPr>
          </w:p>
          <w:p w:rsidR="00447A6E" w:rsidRDefault="00713112">
            <w:pPr>
              <w:pStyle w:val="TableParagraph"/>
              <w:ind w:left="276"/>
              <w:rPr>
                <w:sz w:val="19"/>
              </w:rPr>
            </w:pPr>
            <w:r>
              <w:rPr>
                <w:sz w:val="19"/>
              </w:rPr>
              <w:t>水上</w:t>
            </w:r>
          </w:p>
        </w:tc>
      </w:tr>
      <w:tr w:rsidR="00447A6E">
        <w:trPr>
          <w:trHeight w:val="33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320218190000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1285"/>
              <w:rPr>
                <w:sz w:val="19"/>
              </w:rPr>
            </w:pPr>
            <w:r>
              <w:rPr>
                <w:sz w:val="19"/>
              </w:rPr>
              <w:t>对建设单位擅自设置航标等设施</w:t>
            </w:r>
            <w:r w:rsidR="00483123">
              <w:rPr>
                <w:sz w:val="19"/>
              </w:rPr>
              <w:t>的</w:t>
            </w:r>
            <w:r>
              <w:rPr>
                <w:sz w:val="19"/>
              </w:rPr>
              <w:t>处罚</w:t>
            </w:r>
          </w:p>
        </w:tc>
        <w:tc>
          <w:tcPr>
            <w:tcW w:w="12194" w:type="dxa"/>
          </w:tcPr>
          <w:p w:rsidR="00447A6E" w:rsidRDefault="00713112">
            <w:pPr>
              <w:pStyle w:val="TableParagraph"/>
              <w:spacing w:before="23"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7" w:line="213" w:lineRule="auto"/>
              <w:ind w:left="114" w:right="246" w:firstLine="410"/>
              <w:rPr>
                <w:sz w:val="19"/>
              </w:rPr>
            </w:pPr>
            <w:r>
              <w:rPr>
                <w:sz w:val="19"/>
              </w:rPr>
              <w:t>第四十一条</w:t>
            </w:r>
            <w:r>
              <w:rPr>
                <w:sz w:val="19"/>
              </w:rPr>
              <w:t>在通航水域上建设桥梁等建筑物，建设单位未按照规定设置航标等设施的，由负责航道管理的部门或者海事管理机构责</w:t>
            </w:r>
            <w:r>
              <w:rPr>
                <w:spacing w:val="-9"/>
                <w:sz w:val="19"/>
              </w:rPr>
              <w:t>令改正，</w:t>
            </w:r>
            <w:r>
              <w:rPr>
                <w:spacing w:val="-9"/>
                <w:sz w:val="19"/>
              </w:rPr>
              <w:t>处五万元以下罚款。</w:t>
            </w:r>
          </w:p>
          <w:p w:rsidR="00447A6E" w:rsidRDefault="00713112">
            <w:pPr>
              <w:pStyle w:val="TableParagraph"/>
              <w:spacing w:line="263" w:lineRule="exact"/>
              <w:ind w:left="100"/>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第六十八条</w:t>
            </w:r>
            <w:r>
              <w:rPr>
                <w:sz w:val="19"/>
              </w:rPr>
              <w:t>违反本条例有关规定，按照下列规定予以处罚：</w:t>
            </w:r>
          </w:p>
          <w:p w:rsidR="00447A6E" w:rsidRDefault="00713112">
            <w:pPr>
              <w:pStyle w:val="TableParagraph"/>
              <w:spacing w:before="7" w:line="213" w:lineRule="auto"/>
              <w:ind w:left="119" w:right="208" w:firstLine="381"/>
              <w:rPr>
                <w:sz w:val="19"/>
              </w:rPr>
            </w:pPr>
            <w:r>
              <w:rPr>
                <w:sz w:val="19"/>
              </w:rPr>
              <w:t>（四）违反本条例第二十一条第一款规定，未按照技术标准设置或者维护专设标志的，责令限期改正，处以二千元以上一万元以下罚</w:t>
            </w:r>
            <w:r>
              <w:rPr>
                <w:sz w:val="19"/>
              </w:rPr>
              <w:t>款；情节严重的，处以一万元以上五万元以下罚款。</w:t>
            </w:r>
          </w:p>
          <w:p w:rsidR="00447A6E" w:rsidRDefault="00713112">
            <w:pPr>
              <w:pStyle w:val="TableParagraph"/>
              <w:spacing w:line="263" w:lineRule="exact"/>
              <w:ind w:left="100"/>
              <w:rPr>
                <w:sz w:val="19"/>
              </w:rPr>
            </w:pPr>
            <w:r>
              <w:rPr>
                <w:sz w:val="19"/>
              </w:rPr>
              <w:t>【部门规章】《中华人民共和国航道管理条例实施细则（</w:t>
            </w:r>
            <w:r>
              <w:rPr>
                <w:rFonts w:ascii="Times New Roman" w:eastAsia="Times New Roman"/>
                <w:sz w:val="19"/>
              </w:rPr>
              <w:t>2009</w:t>
            </w:r>
            <w:r>
              <w:rPr>
                <w:sz w:val="19"/>
              </w:rPr>
              <w:t>）》</w:t>
            </w:r>
          </w:p>
          <w:p w:rsidR="00447A6E" w:rsidRDefault="00713112">
            <w:pPr>
              <w:pStyle w:val="TableParagraph"/>
              <w:spacing w:before="6" w:line="213" w:lineRule="auto"/>
              <w:ind w:left="114" w:right="280" w:firstLine="410"/>
              <w:rPr>
                <w:sz w:val="19"/>
              </w:rPr>
            </w:pPr>
            <w:r>
              <w:rPr>
                <w:sz w:val="19"/>
              </w:rPr>
              <w:t>第三十八条</w:t>
            </w:r>
            <w:r>
              <w:rPr>
                <w:sz w:val="19"/>
              </w:rPr>
              <w:t>对有违反《条例》和本《细则》规定行为的单位或者个人，县以上交通运输主管部门或者其受委托的航道管理机构除责令其纠正违法行为，限期采取补救措施，排除障</w:t>
            </w:r>
            <w:r>
              <w:rPr>
                <w:sz w:val="19"/>
              </w:rPr>
              <w:t>碍，赔偿损失外，按下列规定予以处罚：</w:t>
            </w:r>
          </w:p>
          <w:p w:rsidR="00447A6E" w:rsidRDefault="00713112">
            <w:pPr>
              <w:pStyle w:val="TableParagraph"/>
              <w:spacing w:before="1" w:line="213" w:lineRule="auto"/>
              <w:ind w:left="122" w:right="208" w:firstLine="379"/>
              <w:rPr>
                <w:sz w:val="19"/>
              </w:rPr>
            </w:pPr>
            <w:r>
              <w:rPr>
                <w:sz w:val="19"/>
              </w:rPr>
              <w:t>（二）</w:t>
            </w:r>
            <w:r>
              <w:rPr>
                <w:sz w:val="19"/>
              </w:rPr>
              <w:t>违反《条例》第二十一条，本《细则》第二十七条，未经交通运输主管部门同意，擅自设置专用航标，应当在主管部门规定的期</w:t>
            </w:r>
            <w:r>
              <w:rPr>
                <w:spacing w:val="-2"/>
                <w:sz w:val="19"/>
              </w:rPr>
              <w:t>限内补办手续，或者拆除标志，并处以</w:t>
            </w:r>
            <w:r>
              <w:rPr>
                <w:rFonts w:ascii="Times New Roman" w:eastAsia="Times New Roman"/>
                <w:sz w:val="19"/>
              </w:rPr>
              <w:t>1000</w:t>
            </w:r>
            <w:r>
              <w:rPr>
                <w:spacing w:val="7"/>
                <w:sz w:val="19"/>
              </w:rPr>
              <w:t>元以上</w:t>
            </w:r>
            <w:r>
              <w:rPr>
                <w:rFonts w:ascii="Times New Roman" w:eastAsia="Times New Roman"/>
                <w:sz w:val="19"/>
              </w:rPr>
              <w:t>2000</w:t>
            </w:r>
            <w:r>
              <w:rPr>
                <w:sz w:val="19"/>
              </w:rPr>
              <w:t>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276"/>
              <w:rPr>
                <w:sz w:val="19"/>
              </w:rPr>
            </w:pPr>
            <w:r>
              <w:rPr>
                <w:sz w:val="19"/>
              </w:rPr>
              <w:t>水上</w:t>
            </w:r>
          </w:p>
        </w:tc>
      </w:tr>
      <w:tr w:rsidR="00447A6E">
        <w:trPr>
          <w:trHeight w:val="244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320218127000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rPr>
            </w:pPr>
          </w:p>
          <w:p w:rsidR="00447A6E" w:rsidRDefault="00713112">
            <w:pPr>
              <w:pStyle w:val="TableParagraph"/>
              <w:ind w:left="183"/>
              <w:rPr>
                <w:sz w:val="19"/>
              </w:rPr>
            </w:pPr>
            <w:r>
              <w:rPr>
                <w:sz w:val="19"/>
              </w:rPr>
              <w:t>对建设单位未依法报送航道通航条件影响评价材料而开工建设的处罚</w:t>
            </w:r>
          </w:p>
        </w:tc>
        <w:tc>
          <w:tcPr>
            <w:tcW w:w="12194" w:type="dxa"/>
          </w:tcPr>
          <w:p w:rsidR="00447A6E" w:rsidRDefault="00713112">
            <w:pPr>
              <w:pStyle w:val="TableParagraph"/>
              <w:spacing w:line="263" w:lineRule="exact"/>
              <w:ind w:left="6"/>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14" w:right="208" w:firstLine="410"/>
              <w:rPr>
                <w:sz w:val="19"/>
              </w:rPr>
            </w:pPr>
            <w:r>
              <w:rPr>
                <w:sz w:val="19"/>
              </w:rPr>
              <w:t>第三十九条</w:t>
            </w:r>
            <w:r>
              <w:rPr>
                <w:sz w:val="19"/>
              </w:rPr>
              <w:t>建设单位未依法报送航道通航条件影响评价材料而开工建设的，</w:t>
            </w:r>
            <w:r>
              <w:rPr>
                <w:sz w:val="19"/>
              </w:rPr>
              <w:t>由有审核权的交通运输主管部门或者航道管理机构责令停止建设，限期补办手续，处三万元以下的罚款；逾期不补办手续继续建设的，由有审核权的交通运输主管部门或者航道管理机构责令</w:t>
            </w:r>
            <w:r>
              <w:rPr>
                <w:sz w:val="19"/>
              </w:rPr>
              <w:t>恢复原状，处二十万元以上五十万元以下的罚款。</w:t>
            </w:r>
          </w:p>
          <w:p w:rsidR="00447A6E" w:rsidRDefault="00713112">
            <w:pPr>
              <w:pStyle w:val="TableParagraph"/>
              <w:spacing w:line="213" w:lineRule="auto"/>
              <w:ind w:left="114" w:right="184" w:firstLine="403"/>
              <w:rPr>
                <w:sz w:val="19"/>
              </w:rPr>
            </w:pPr>
            <w:r>
              <w:rPr>
                <w:sz w:val="19"/>
              </w:rPr>
              <w:t>报送的航道通航条件影响评价材料未通过审核，建设单位开工建设的，由有审核权的交通运输主管部门或者航道管理机构责令停止建</w:t>
            </w:r>
            <w:r>
              <w:rPr>
                <w:spacing w:val="-8"/>
                <w:sz w:val="19"/>
              </w:rPr>
              <w:t>设、恢复原状，</w:t>
            </w:r>
            <w:r>
              <w:rPr>
                <w:spacing w:val="-8"/>
                <w:sz w:val="19"/>
              </w:rPr>
              <w:t>处二十万元以上五十万元以下的罚款。</w:t>
            </w:r>
          </w:p>
          <w:p w:rsidR="00447A6E" w:rsidRDefault="00713112">
            <w:pPr>
              <w:pStyle w:val="TableParagraph"/>
              <w:spacing w:line="213" w:lineRule="auto"/>
              <w:ind w:left="114" w:right="191" w:firstLine="403"/>
              <w:rPr>
                <w:sz w:val="19"/>
              </w:rPr>
            </w:pPr>
            <w:r>
              <w:rPr>
                <w:sz w:val="19"/>
              </w:rPr>
              <w:t>违反航道通航条件影响评价的规定建成的项目导致航道通航条件严重下降的，</w:t>
            </w:r>
            <w:r>
              <w:rPr>
                <w:sz w:val="19"/>
              </w:rPr>
              <w:t>由前两款规定的交通运输主管部门或者航道管理机构责令限期采取补救措施或者拆除；逾期未采取补救措施或者拆除的，由交通运输主管部门或者航道管理机构代为采取补救措施或者依法组</w:t>
            </w:r>
          </w:p>
          <w:p w:rsidR="00447A6E" w:rsidRDefault="00713112">
            <w:pPr>
              <w:pStyle w:val="TableParagraph"/>
              <w:spacing w:line="256" w:lineRule="exact"/>
              <w:ind w:left="114"/>
              <w:rPr>
                <w:sz w:val="19"/>
              </w:rPr>
            </w:pPr>
            <w:r>
              <w:rPr>
                <w:sz w:val="19"/>
              </w:rPr>
              <w:t>织拆除，所需费用由建设单位承担。</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rPr>
            </w:pPr>
          </w:p>
          <w:p w:rsidR="00447A6E" w:rsidRDefault="00713112">
            <w:pPr>
              <w:pStyle w:val="TableParagraph"/>
              <w:ind w:left="276"/>
              <w:rPr>
                <w:sz w:val="19"/>
              </w:rPr>
            </w:pPr>
            <w:r>
              <w:rPr>
                <w:sz w:val="19"/>
              </w:rPr>
              <w:t>水上</w:t>
            </w:r>
          </w:p>
        </w:tc>
      </w:tr>
      <w:tr w:rsidR="00447A6E">
        <w:trPr>
          <w:trHeight w:val="252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320218119000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6"/>
              </w:rPr>
            </w:pPr>
          </w:p>
          <w:p w:rsidR="00447A6E" w:rsidRDefault="00713112">
            <w:pPr>
              <w:pStyle w:val="TableParagraph"/>
              <w:spacing w:line="213" w:lineRule="auto"/>
              <w:ind w:left="2581" w:right="292" w:hanging="2398"/>
              <w:rPr>
                <w:sz w:val="19"/>
              </w:rPr>
            </w:pPr>
            <w:r>
              <w:rPr>
                <w:sz w:val="19"/>
              </w:rPr>
              <w:t>对建设单位逾期不补办手续或通航条件影响评价材料未通过审核继续</w:t>
            </w:r>
            <w:r>
              <w:rPr>
                <w:sz w:val="19"/>
              </w:rPr>
              <w:t>建设的处罚</w:t>
            </w:r>
          </w:p>
        </w:tc>
        <w:tc>
          <w:tcPr>
            <w:tcW w:w="12194" w:type="dxa"/>
          </w:tcPr>
          <w:p w:rsidR="00447A6E" w:rsidRDefault="00713112">
            <w:pPr>
              <w:pStyle w:val="TableParagraph"/>
              <w:spacing w:before="10"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14" w:right="208" w:firstLine="410"/>
              <w:rPr>
                <w:sz w:val="19"/>
              </w:rPr>
            </w:pPr>
            <w:r>
              <w:rPr>
                <w:sz w:val="19"/>
              </w:rPr>
              <w:t>第三十九条</w:t>
            </w:r>
            <w:r>
              <w:rPr>
                <w:sz w:val="19"/>
              </w:rPr>
              <w:t>建设单位未依法报送航道通航条件影响评价材料而开工建设的，</w:t>
            </w:r>
            <w:r>
              <w:rPr>
                <w:sz w:val="19"/>
              </w:rPr>
              <w:t>由有审核权的交通运输主管部门或者航道管理机构责令停止建设，限期补办手续，处三万元以下的罚款；逾期不补办手续继续建设的，由有审核权的交通运输主管部门或者航道管理机构责令</w:t>
            </w:r>
            <w:r>
              <w:rPr>
                <w:sz w:val="19"/>
              </w:rPr>
              <w:t>恢复原状，处二十万元以上五十万元以下的罚款。</w:t>
            </w:r>
          </w:p>
          <w:p w:rsidR="00447A6E" w:rsidRDefault="00713112">
            <w:pPr>
              <w:pStyle w:val="TableParagraph"/>
              <w:spacing w:line="213" w:lineRule="auto"/>
              <w:ind w:left="114" w:right="184" w:firstLine="403"/>
              <w:rPr>
                <w:sz w:val="19"/>
              </w:rPr>
            </w:pPr>
            <w:r>
              <w:rPr>
                <w:sz w:val="19"/>
              </w:rPr>
              <w:t>报送的航道通航条件影响评价材料未通过审核，建设单位开工建设的，由有审核权的交通运输主管部门或者航道管理机构责令停止建</w:t>
            </w:r>
            <w:r>
              <w:rPr>
                <w:spacing w:val="-8"/>
                <w:sz w:val="19"/>
              </w:rPr>
              <w:t>设、恢复原状，</w:t>
            </w:r>
            <w:r>
              <w:rPr>
                <w:spacing w:val="-8"/>
                <w:sz w:val="19"/>
              </w:rPr>
              <w:t>处二十万元以上五十万元以下的罚款。</w:t>
            </w:r>
          </w:p>
          <w:p w:rsidR="00447A6E" w:rsidRDefault="00713112">
            <w:pPr>
              <w:pStyle w:val="TableParagraph"/>
              <w:spacing w:line="213" w:lineRule="auto"/>
              <w:ind w:left="122" w:right="184" w:firstLine="393"/>
              <w:jc w:val="both"/>
              <w:rPr>
                <w:sz w:val="19"/>
              </w:rPr>
            </w:pPr>
            <w:r>
              <w:rPr>
                <w:sz w:val="19"/>
              </w:rPr>
              <w:t>违反航道通航条件影响评价的规定建成的项目导致航道通航条件严重下降的，</w:t>
            </w:r>
            <w:r>
              <w:rPr>
                <w:sz w:val="19"/>
              </w:rPr>
              <w:t>由前两款规定的交通运输主管部门或者航道管理机构责令</w:t>
            </w:r>
            <w:r>
              <w:rPr>
                <w:sz w:val="19"/>
              </w:rPr>
              <w:t>限期采取补救措施或者拆除；逾期未采取补救措施或者拆除的，由交通运输主管部门或者航道管理机构代为采取补救措施或者依法组</w:t>
            </w:r>
            <w:r>
              <w:rPr>
                <w:sz w:val="19"/>
              </w:rPr>
              <w:t>织拆除，所需费用由建设单位承担。</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80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320218037000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1184"/>
              <w:rPr>
                <w:sz w:val="19"/>
              </w:rPr>
            </w:pPr>
            <w:r>
              <w:rPr>
                <w:sz w:val="19"/>
              </w:rPr>
              <w:t>对危害、损坏整治建筑物等航道设施的处罚</w:t>
            </w:r>
          </w:p>
        </w:tc>
        <w:tc>
          <w:tcPr>
            <w:tcW w:w="12194" w:type="dxa"/>
          </w:tcPr>
          <w:p w:rsidR="00447A6E" w:rsidRDefault="00713112">
            <w:pPr>
              <w:pStyle w:val="TableParagraph"/>
              <w:spacing w:before="16" w:line="288" w:lineRule="exact"/>
              <w:ind w:left="100"/>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6" w:line="213" w:lineRule="auto"/>
              <w:ind w:left="124" w:right="114" w:firstLine="400"/>
              <w:rPr>
                <w:sz w:val="19"/>
              </w:rPr>
            </w:pPr>
            <w:r>
              <w:rPr>
                <w:spacing w:val="-3"/>
                <w:sz w:val="19"/>
              </w:rPr>
              <w:t>第四十二条</w:t>
            </w:r>
            <w:r>
              <w:rPr>
                <w:spacing w:val="-3"/>
                <w:sz w:val="19"/>
              </w:rPr>
              <w:t>违反本法规定，</w:t>
            </w:r>
            <w:r>
              <w:rPr>
                <w:spacing w:val="-3"/>
                <w:sz w:val="19"/>
              </w:rPr>
              <w:t>有下列行为之一的，</w:t>
            </w:r>
            <w:r>
              <w:rPr>
                <w:spacing w:val="-3"/>
                <w:sz w:val="19"/>
              </w:rPr>
              <w:t>由负责航道管理的部门责令改正，</w:t>
            </w:r>
            <w:r>
              <w:rPr>
                <w:spacing w:val="-3"/>
                <w:sz w:val="19"/>
              </w:rPr>
              <w:t>对单位处五万元以下罚款，对个人处二千元以下</w:t>
            </w:r>
            <w:r>
              <w:rPr>
                <w:spacing w:val="-3"/>
                <w:sz w:val="19"/>
              </w:rPr>
              <w:t>罚</w:t>
            </w:r>
            <w:r>
              <w:rPr>
                <w:sz w:val="19"/>
              </w:rPr>
              <w:t>款；造成损失的，依法承担赔偿责任：</w:t>
            </w:r>
          </w:p>
          <w:p w:rsidR="00447A6E" w:rsidRDefault="00713112">
            <w:pPr>
              <w:pStyle w:val="TableParagraph"/>
              <w:spacing w:line="263" w:lineRule="exact"/>
              <w:ind w:left="501"/>
              <w:rPr>
                <w:sz w:val="19"/>
              </w:rPr>
            </w:pPr>
            <w:r>
              <w:rPr>
                <w:sz w:val="19"/>
              </w:rPr>
              <w:t>（四）危害航道设施安全的；</w:t>
            </w:r>
          </w:p>
          <w:p w:rsidR="00447A6E" w:rsidRDefault="00713112">
            <w:pPr>
              <w:pStyle w:val="TableParagraph"/>
              <w:spacing w:before="6" w:line="213" w:lineRule="auto"/>
              <w:ind w:left="506" w:right="7290" w:hanging="408"/>
              <w:rPr>
                <w:sz w:val="19"/>
              </w:rPr>
            </w:pPr>
            <w:r>
              <w:rPr>
                <w:sz w:val="19"/>
              </w:rPr>
              <w:t>【地方性法规】《江苏省水路交通运输条例（</w:t>
            </w:r>
            <w:r>
              <w:rPr>
                <w:rFonts w:ascii="Times New Roman" w:eastAsia="Times New Roman"/>
                <w:sz w:val="19"/>
              </w:rPr>
              <w:t>2019</w:t>
            </w:r>
            <w:r>
              <w:rPr>
                <w:sz w:val="19"/>
              </w:rPr>
              <w:t>）》第二十九条</w:t>
            </w:r>
            <w:r>
              <w:rPr>
                <w:sz w:val="19"/>
              </w:rPr>
              <w:t>禁止下列危害航道通航安全的行为：</w:t>
            </w:r>
          </w:p>
          <w:p w:rsidR="00447A6E" w:rsidRDefault="00713112">
            <w:pPr>
              <w:pStyle w:val="TableParagraph"/>
              <w:spacing w:line="213" w:lineRule="auto"/>
              <w:ind w:left="525" w:right="6337" w:hanging="24"/>
              <w:rPr>
                <w:sz w:val="19"/>
              </w:rPr>
            </w:pPr>
            <w:r>
              <w:rPr>
                <w:sz w:val="19"/>
              </w:rPr>
              <w:t>（四）危害、损坏航标、标志标牌和整治建筑物等航道设施；</w:t>
            </w:r>
            <w:r>
              <w:rPr>
                <w:sz w:val="19"/>
              </w:rPr>
              <w:t>第六十八条</w:t>
            </w:r>
            <w:r>
              <w:rPr>
                <w:sz w:val="19"/>
              </w:rPr>
              <w:t>违反本条例有关规定，按照下列规定予以处罚：</w:t>
            </w:r>
          </w:p>
          <w:p w:rsidR="00447A6E" w:rsidRDefault="00713112">
            <w:pPr>
              <w:pStyle w:val="TableParagraph"/>
              <w:spacing w:line="213" w:lineRule="auto"/>
              <w:ind w:left="119" w:right="227" w:firstLine="381"/>
              <w:rPr>
                <w:sz w:val="19"/>
              </w:rPr>
            </w:pPr>
            <w:r>
              <w:rPr>
                <w:sz w:val="19"/>
              </w:rPr>
              <w:t>（六）违反本条例第二十九条规定，危害航道通航安全的，责令限期改正，对单位处以五千元以上五万元以下罚款，对个人处以五百</w:t>
            </w:r>
            <w:r>
              <w:rPr>
                <w:sz w:val="19"/>
              </w:rPr>
              <w:t>元以上二千元以下罚款。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276"/>
              <w:rPr>
                <w:sz w:val="19"/>
              </w:rPr>
            </w:pPr>
            <w:r>
              <w:rPr>
                <w:sz w:val="19"/>
              </w:rPr>
              <w:t>水上</w:t>
            </w:r>
          </w:p>
        </w:tc>
      </w:tr>
      <w:tr w:rsidR="00447A6E">
        <w:trPr>
          <w:trHeight w:val="33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320218404000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7"/>
              </w:rPr>
            </w:pPr>
          </w:p>
          <w:p w:rsidR="00447A6E" w:rsidRDefault="00713112">
            <w:pPr>
              <w:pStyle w:val="TableParagraph"/>
              <w:spacing w:line="287" w:lineRule="exact"/>
              <w:ind w:left="136" w:right="186"/>
              <w:jc w:val="center"/>
              <w:rPr>
                <w:sz w:val="19"/>
              </w:rPr>
            </w:pPr>
            <w:r>
              <w:rPr>
                <w:sz w:val="19"/>
              </w:rPr>
              <w:t>对受委托的需建立安全管理体系的航运公司未履行安全与防污染管</w:t>
            </w:r>
            <w:r>
              <w:rPr>
                <w:sz w:val="19"/>
              </w:rPr>
              <w:t>理</w:t>
            </w:r>
          </w:p>
          <w:p w:rsidR="00447A6E" w:rsidRDefault="00713112">
            <w:pPr>
              <w:pStyle w:val="TableParagraph"/>
              <w:spacing w:line="287" w:lineRule="exact"/>
              <w:ind w:left="1" w:right="491"/>
              <w:jc w:val="center"/>
              <w:rPr>
                <w:sz w:val="19"/>
              </w:rPr>
            </w:pPr>
            <w:r>
              <w:rPr>
                <w:sz w:val="19"/>
              </w:rPr>
              <w:t>责任的处罚</w:t>
            </w:r>
          </w:p>
        </w:tc>
        <w:tc>
          <w:tcPr>
            <w:tcW w:w="12194" w:type="dxa"/>
          </w:tcPr>
          <w:p w:rsidR="00447A6E" w:rsidRDefault="00713112">
            <w:pPr>
              <w:pStyle w:val="TableParagraph"/>
              <w:spacing w:before="24" w:line="288" w:lineRule="exact"/>
              <w:ind w:left="100"/>
              <w:rPr>
                <w:sz w:val="19"/>
              </w:rPr>
            </w:pPr>
            <w:r>
              <w:rPr>
                <w:sz w:val="19"/>
              </w:rPr>
              <w:t>【部门规章】《中华人民共和国航运公司安全与防污染管理规定（</w:t>
            </w:r>
            <w:r>
              <w:rPr>
                <w:rFonts w:ascii="Times New Roman" w:eastAsia="Times New Roman"/>
                <w:sz w:val="19"/>
              </w:rPr>
              <w:t>2008</w:t>
            </w:r>
            <w:r>
              <w:rPr>
                <w:sz w:val="19"/>
              </w:rPr>
              <w:t>）》</w:t>
            </w:r>
          </w:p>
          <w:p w:rsidR="00447A6E" w:rsidRDefault="00713112">
            <w:pPr>
              <w:pStyle w:val="TableParagraph"/>
              <w:spacing w:before="6" w:line="213" w:lineRule="auto"/>
              <w:ind w:left="518" w:right="2360" w:firstLine="7"/>
              <w:rPr>
                <w:sz w:val="19"/>
              </w:rPr>
            </w:pPr>
            <w:r>
              <w:rPr>
                <w:sz w:val="19"/>
              </w:rPr>
              <w:t>第十四条</w:t>
            </w:r>
            <w:r>
              <w:rPr>
                <w:sz w:val="19"/>
              </w:rPr>
              <w:t>船舶所有人、经营人、光船承租人可以将其所属船舶的安全与防污染管理委托其他航运公司。航运公司在接受安全与防污染管理委托时，</w:t>
            </w:r>
            <w:r>
              <w:rPr>
                <w:sz w:val="19"/>
              </w:rPr>
              <w:t>应当与委托方签订安全与防污染管理协议，协议内容应当包括：</w:t>
            </w:r>
          </w:p>
          <w:p w:rsidR="00447A6E" w:rsidRDefault="00713112">
            <w:pPr>
              <w:pStyle w:val="TableParagraph"/>
              <w:spacing w:line="263" w:lineRule="exact"/>
              <w:ind w:left="501"/>
              <w:rPr>
                <w:sz w:val="19"/>
              </w:rPr>
            </w:pPr>
            <w:r>
              <w:rPr>
                <w:sz w:val="19"/>
              </w:rPr>
              <w:t>（一）当安全与防污染同生产、经营、效益发生矛盾时，</w:t>
            </w:r>
            <w:r>
              <w:rPr>
                <w:sz w:val="19"/>
              </w:rPr>
              <w:t>应当坚持安全第一和保护环境优先的原则；</w:t>
            </w:r>
          </w:p>
          <w:p w:rsidR="00447A6E" w:rsidRDefault="00713112">
            <w:pPr>
              <w:pStyle w:val="TableParagraph"/>
              <w:spacing w:line="272" w:lineRule="exact"/>
              <w:ind w:left="501"/>
              <w:rPr>
                <w:sz w:val="19"/>
              </w:rPr>
            </w:pPr>
            <w:r>
              <w:rPr>
                <w:sz w:val="19"/>
              </w:rPr>
              <w:t>（二）本规定所有有关安全与防污染的责任和义务由受托方独立承担；</w:t>
            </w:r>
          </w:p>
          <w:p w:rsidR="00447A6E" w:rsidRDefault="00713112">
            <w:pPr>
              <w:pStyle w:val="TableParagraph"/>
              <w:spacing w:line="271" w:lineRule="exact"/>
              <w:ind w:left="501"/>
              <w:rPr>
                <w:sz w:val="19"/>
              </w:rPr>
            </w:pPr>
            <w:r>
              <w:rPr>
                <w:sz w:val="19"/>
              </w:rPr>
              <w:t>（三）在不妨碍船长履行其职责并独立行使其权力的前提下，受托方对处理涉及安全与防污染的事务具有最终决定权；</w:t>
            </w:r>
          </w:p>
          <w:p w:rsidR="00447A6E" w:rsidRDefault="00713112">
            <w:pPr>
              <w:pStyle w:val="TableParagraph"/>
              <w:spacing w:line="271" w:lineRule="exact"/>
              <w:ind w:left="501"/>
              <w:rPr>
                <w:sz w:val="19"/>
              </w:rPr>
            </w:pPr>
            <w:r>
              <w:rPr>
                <w:sz w:val="19"/>
              </w:rPr>
              <w:t>（四）委托方应当向受托方提供足够的资源，确保受托方有效开展船舶安全与防污染管理工作；</w:t>
            </w:r>
          </w:p>
          <w:p w:rsidR="00447A6E" w:rsidRDefault="00713112">
            <w:pPr>
              <w:pStyle w:val="TableParagraph"/>
              <w:spacing w:line="272" w:lineRule="exact"/>
              <w:ind w:left="501"/>
              <w:rPr>
                <w:sz w:val="19"/>
              </w:rPr>
            </w:pPr>
            <w:r>
              <w:rPr>
                <w:sz w:val="19"/>
              </w:rPr>
              <w:t>（五）委托方船舶的船员配备和调动、船舶及设备维护、应急反应等方面应当服从受托方的指令。</w:t>
            </w:r>
          </w:p>
          <w:p w:rsidR="00447A6E" w:rsidRDefault="00713112">
            <w:pPr>
              <w:pStyle w:val="TableParagraph"/>
              <w:spacing w:before="6" w:line="213" w:lineRule="auto"/>
              <w:ind w:left="119" w:right="181" w:firstLine="405"/>
              <w:rPr>
                <w:sz w:val="19"/>
                <w:lang w:eastAsia="zh-CN"/>
              </w:rPr>
            </w:pPr>
            <w:r>
              <w:rPr>
                <w:spacing w:val="2"/>
                <w:sz w:val="19"/>
                <w:lang w:eastAsia="zh-CN"/>
              </w:rPr>
              <w:t>委托方、受托方应当将双方及其船舶的详细情况及船舶管理协议报受托方所在地和船籍港所在地的</w:t>
            </w:r>
            <w:r w:rsidR="00483123">
              <w:rPr>
                <w:spacing w:val="2"/>
                <w:sz w:val="19"/>
                <w:lang w:eastAsia="zh-CN"/>
              </w:rPr>
              <w:t>交通运输部</w:t>
            </w:r>
            <w:r>
              <w:rPr>
                <w:spacing w:val="2"/>
                <w:sz w:val="19"/>
                <w:lang w:eastAsia="zh-CN"/>
              </w:rPr>
              <w:t>直属海事管理机构或者省</w:t>
            </w:r>
            <w:r>
              <w:rPr>
                <w:sz w:val="19"/>
                <w:lang w:eastAsia="zh-CN"/>
              </w:rPr>
              <w:t>级交通主管部门所属的海事管理机构备案。</w:t>
            </w:r>
          </w:p>
          <w:p w:rsidR="00447A6E" w:rsidRDefault="00713112">
            <w:pPr>
              <w:pStyle w:val="TableParagraph"/>
              <w:spacing w:line="213" w:lineRule="auto"/>
              <w:ind w:left="114" w:right="266" w:firstLine="410"/>
              <w:rPr>
                <w:sz w:val="19"/>
              </w:rPr>
            </w:pPr>
            <w:r>
              <w:rPr>
                <w:sz w:val="19"/>
              </w:rPr>
              <w:t>第三十六条</w:t>
            </w:r>
            <w:r>
              <w:rPr>
                <w:sz w:val="19"/>
              </w:rPr>
              <w:t>违反本规定第十四条规定，受托航运公司未履行安全与防污染管理责任的，由海事管理机构责令改正，并可以对受托航</w:t>
            </w:r>
            <w:r>
              <w:rPr>
                <w:spacing w:val="5"/>
                <w:sz w:val="19"/>
              </w:rPr>
              <w:t>运公司处以</w:t>
            </w:r>
            <w:r>
              <w:rPr>
                <w:rFonts w:ascii="Times New Roman" w:eastAsia="Times New Roman"/>
                <w:sz w:val="19"/>
              </w:rPr>
              <w:t>5000</w:t>
            </w:r>
            <w:r>
              <w:rPr>
                <w:spacing w:val="7"/>
                <w:sz w:val="19"/>
              </w:rPr>
              <w:t>元以上</w:t>
            </w: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ind w:left="276"/>
              <w:rPr>
                <w:sz w:val="19"/>
              </w:rPr>
            </w:pPr>
            <w:r>
              <w:rPr>
                <w:sz w:val="19"/>
              </w:rPr>
              <w:t>水上</w:t>
            </w:r>
          </w:p>
        </w:tc>
      </w:tr>
      <w:tr w:rsidR="00447A6E">
        <w:trPr>
          <w:trHeight w:val="291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320218403000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54" w:line="213" w:lineRule="auto"/>
              <w:ind w:left="1789" w:right="232" w:hanging="1606"/>
              <w:rPr>
                <w:sz w:val="19"/>
                <w:lang w:eastAsia="zh-CN"/>
              </w:rPr>
            </w:pPr>
            <w:r>
              <w:rPr>
                <w:spacing w:val="2"/>
                <w:sz w:val="19"/>
                <w:lang w:eastAsia="zh-CN"/>
              </w:rPr>
              <w:t>对需建立安全管理体系的航运公司未确定船长在船舶安全与防污染</w:t>
            </w:r>
            <w:r>
              <w:rPr>
                <w:spacing w:val="2"/>
                <w:sz w:val="19"/>
                <w:lang w:eastAsia="zh-CN"/>
              </w:rPr>
              <w:t>管</w:t>
            </w:r>
            <w:r>
              <w:rPr>
                <w:sz w:val="19"/>
                <w:lang w:eastAsia="zh-CN"/>
              </w:rPr>
              <w:t>理方面的最终决定权的处罚</w:t>
            </w:r>
          </w:p>
        </w:tc>
        <w:tc>
          <w:tcPr>
            <w:tcW w:w="12194" w:type="dxa"/>
          </w:tcPr>
          <w:p w:rsidR="00447A6E" w:rsidRDefault="00713112">
            <w:pPr>
              <w:pStyle w:val="TableParagraph"/>
              <w:spacing w:before="70"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447A6E" w:rsidRDefault="00713112">
            <w:pPr>
              <w:pStyle w:val="TableParagraph"/>
              <w:spacing w:before="6" w:line="213" w:lineRule="auto"/>
              <w:ind w:left="518" w:right="4784" w:firstLine="7"/>
              <w:rPr>
                <w:sz w:val="19"/>
                <w:lang w:eastAsia="zh-CN"/>
              </w:rPr>
            </w:pPr>
            <w:r>
              <w:rPr>
                <w:sz w:val="19"/>
                <w:lang w:eastAsia="zh-CN"/>
              </w:rPr>
              <w:t>第七条</w:t>
            </w:r>
            <w:r>
              <w:rPr>
                <w:sz w:val="19"/>
                <w:lang w:eastAsia="zh-CN"/>
              </w:rPr>
              <w:t>航运公司应当具有适任的安全与防污染管理人员，并明确其岗位职责。航运公司的主要安全与防污染管理人员不得在船上兼职或者跨航运公司兼职。</w:t>
            </w:r>
            <w:r>
              <w:rPr>
                <w:sz w:val="19"/>
                <w:lang w:eastAsia="zh-CN"/>
              </w:rPr>
              <w:t>第九条</w:t>
            </w:r>
            <w:r>
              <w:rPr>
                <w:sz w:val="19"/>
                <w:lang w:eastAsia="zh-CN"/>
              </w:rPr>
              <w:t>航运公司应当确定船长在船舶安全与防污染管理方面的最终决定权。</w:t>
            </w:r>
          </w:p>
          <w:p w:rsidR="00447A6E" w:rsidRDefault="00713112">
            <w:pPr>
              <w:pStyle w:val="TableParagraph"/>
              <w:spacing w:line="213" w:lineRule="auto"/>
              <w:ind w:left="114" w:right="203" w:firstLine="410"/>
              <w:rPr>
                <w:sz w:val="19"/>
                <w:lang w:eastAsia="zh-CN"/>
              </w:rPr>
            </w:pPr>
            <w:r>
              <w:rPr>
                <w:w w:val="95"/>
                <w:sz w:val="19"/>
                <w:lang w:eastAsia="zh-CN"/>
              </w:rPr>
              <w:t>第十五条</w:t>
            </w:r>
            <w:r>
              <w:rPr>
                <w:w w:val="95"/>
                <w:sz w:val="19"/>
                <w:lang w:eastAsia="zh-CN"/>
              </w:rPr>
              <w:t>需要建立安全管理体系的航运公司，应当建立安全管理体系并保持体系的有效性。</w:t>
            </w:r>
            <w:r>
              <w:rPr>
                <w:w w:val="95"/>
                <w:sz w:val="19"/>
                <w:lang w:eastAsia="zh-CN"/>
              </w:rPr>
              <w:t>需要建立安全管理体系的航运公司的范</w:t>
            </w:r>
            <w:r>
              <w:rPr>
                <w:spacing w:val="-7"/>
                <w:sz w:val="19"/>
                <w:lang w:eastAsia="zh-CN"/>
              </w:rPr>
              <w:t>围，</w:t>
            </w:r>
            <w:r>
              <w:rPr>
                <w:spacing w:val="-7"/>
                <w:sz w:val="19"/>
                <w:lang w:eastAsia="zh-CN"/>
              </w:rPr>
              <w:t>由</w:t>
            </w:r>
            <w:r w:rsidR="00483123">
              <w:rPr>
                <w:spacing w:val="-7"/>
                <w:sz w:val="19"/>
                <w:lang w:eastAsia="zh-CN"/>
              </w:rPr>
              <w:t>交通运输部</w:t>
            </w:r>
            <w:r>
              <w:rPr>
                <w:spacing w:val="-7"/>
                <w:sz w:val="19"/>
                <w:lang w:eastAsia="zh-CN"/>
              </w:rPr>
              <w:t>公布。</w:t>
            </w:r>
          </w:p>
          <w:p w:rsidR="00447A6E" w:rsidRDefault="00713112">
            <w:pPr>
              <w:pStyle w:val="TableParagraph"/>
              <w:spacing w:line="213" w:lineRule="auto"/>
              <w:ind w:left="114" w:right="246" w:firstLine="410"/>
              <w:rPr>
                <w:sz w:val="19"/>
                <w:lang w:eastAsia="zh-CN"/>
              </w:rPr>
            </w:pPr>
            <w:r>
              <w:rPr>
                <w:spacing w:val="7"/>
                <w:sz w:val="19"/>
                <w:lang w:eastAsia="zh-CN"/>
              </w:rPr>
              <w:t>第十七条</w:t>
            </w:r>
            <w:r>
              <w:rPr>
                <w:spacing w:val="7"/>
                <w:sz w:val="19"/>
                <w:lang w:eastAsia="zh-CN"/>
              </w:rPr>
              <w:t>建立安全管理体系的航运公司，应当及时向</w:t>
            </w:r>
            <w:bookmarkStart w:id="0" w:name="_GoBack"/>
            <w:bookmarkEnd w:id="0"/>
            <w:r>
              <w:rPr>
                <w:spacing w:val="7"/>
                <w:sz w:val="19"/>
                <w:lang w:eastAsia="zh-CN"/>
              </w:rPr>
              <w:t>公司所在地的</w:t>
            </w:r>
            <w:r w:rsidR="00483123">
              <w:rPr>
                <w:spacing w:val="7"/>
                <w:sz w:val="19"/>
                <w:lang w:eastAsia="zh-CN"/>
              </w:rPr>
              <w:t>交通运输部</w:t>
            </w:r>
            <w:r>
              <w:rPr>
                <w:spacing w:val="7"/>
                <w:sz w:val="19"/>
                <w:lang w:eastAsia="zh-CN"/>
              </w:rPr>
              <w:t>直属海事管理机构或者省级交通主管部门所属的海事管</w:t>
            </w:r>
            <w:r>
              <w:rPr>
                <w:sz w:val="19"/>
                <w:lang w:eastAsia="zh-CN"/>
              </w:rPr>
              <w:t>理机构报告安全管理体系运行过程中发生的重大事项。</w:t>
            </w:r>
          </w:p>
          <w:p w:rsidR="00447A6E" w:rsidRDefault="00713112">
            <w:pPr>
              <w:pStyle w:val="TableParagraph"/>
              <w:spacing w:line="263" w:lineRule="exact"/>
              <w:ind w:left="525"/>
              <w:rPr>
                <w:sz w:val="19"/>
                <w:lang w:eastAsia="zh-CN"/>
              </w:rPr>
            </w:pPr>
            <w:r>
              <w:rPr>
                <w:spacing w:val="-4"/>
                <w:sz w:val="19"/>
                <w:lang w:eastAsia="zh-CN"/>
              </w:rPr>
              <w:t>第三十五条</w:t>
            </w:r>
            <w:r>
              <w:rPr>
                <w:spacing w:val="-4"/>
                <w:sz w:val="19"/>
                <w:lang w:eastAsia="zh-CN"/>
              </w:rPr>
              <w:t>违反本规定第七条、第九条、第十五条、第十七条规定，</w:t>
            </w:r>
            <w:r>
              <w:rPr>
                <w:spacing w:val="-4"/>
                <w:sz w:val="19"/>
                <w:lang w:eastAsia="zh-CN"/>
              </w:rPr>
              <w:t>由海事管理机构责令改正，</w:t>
            </w:r>
            <w:r>
              <w:rPr>
                <w:spacing w:val="-4"/>
                <w:sz w:val="19"/>
                <w:lang w:eastAsia="zh-CN"/>
              </w:rPr>
              <w:t>并可以对航运公司处以</w:t>
            </w:r>
            <w:r>
              <w:rPr>
                <w:rFonts w:ascii="Times New Roman" w:eastAsia="Times New Roman"/>
                <w:sz w:val="19"/>
                <w:lang w:eastAsia="zh-CN"/>
              </w:rPr>
              <w:t>5000</w:t>
            </w:r>
            <w:r>
              <w:rPr>
                <w:spacing w:val="5"/>
                <w:sz w:val="19"/>
                <w:lang w:eastAsia="zh-CN"/>
              </w:rPr>
              <w:t>元以</w:t>
            </w:r>
            <w:r>
              <w:rPr>
                <w:spacing w:val="5"/>
                <w:sz w:val="19"/>
                <w:lang w:eastAsia="zh-CN"/>
              </w:rPr>
              <w:t>上</w:t>
            </w:r>
          </w:p>
          <w:p w:rsidR="00447A6E" w:rsidRDefault="00713112">
            <w:pPr>
              <w:pStyle w:val="TableParagraph"/>
              <w:spacing w:line="288" w:lineRule="exact"/>
              <w:ind w:left="114"/>
              <w:rPr>
                <w:sz w:val="19"/>
              </w:rPr>
            </w:pP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0"/>
              </w:rPr>
            </w:pPr>
          </w:p>
          <w:p w:rsidR="00447A6E" w:rsidRDefault="00713112">
            <w:pPr>
              <w:pStyle w:val="TableParagraph"/>
              <w:spacing w:before="1"/>
              <w:ind w:left="276"/>
              <w:rPr>
                <w:sz w:val="19"/>
              </w:rPr>
            </w:pPr>
            <w:r>
              <w:rPr>
                <w:sz w:val="19"/>
              </w:rPr>
              <w:t>水上</w:t>
            </w:r>
          </w:p>
        </w:tc>
      </w:tr>
      <w:tr w:rsidR="00447A6E">
        <w:trPr>
          <w:trHeight w:val="280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320218380000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spacing w:before="1"/>
              <w:ind w:left="183"/>
              <w:rPr>
                <w:sz w:val="19"/>
                <w:lang w:eastAsia="zh-CN"/>
              </w:rPr>
            </w:pPr>
            <w:r>
              <w:rPr>
                <w:sz w:val="19"/>
                <w:lang w:eastAsia="zh-CN"/>
              </w:rPr>
              <w:t>对需建立安全管理体系的航运公司未按规定建立安全管理体系的处</w:t>
            </w:r>
            <w:r>
              <w:rPr>
                <w:sz w:val="19"/>
                <w:lang w:eastAsia="zh-CN"/>
              </w:rPr>
              <w:t>罚</w:t>
            </w:r>
          </w:p>
        </w:tc>
        <w:tc>
          <w:tcPr>
            <w:tcW w:w="12194" w:type="dxa"/>
          </w:tcPr>
          <w:p w:rsidR="00447A6E" w:rsidRDefault="00713112">
            <w:pPr>
              <w:pStyle w:val="TableParagraph"/>
              <w:spacing w:before="15" w:line="289"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447A6E" w:rsidRDefault="00713112">
            <w:pPr>
              <w:pStyle w:val="TableParagraph"/>
              <w:spacing w:before="6" w:line="213" w:lineRule="auto"/>
              <w:ind w:left="518" w:right="4784" w:firstLine="7"/>
              <w:rPr>
                <w:sz w:val="19"/>
                <w:lang w:eastAsia="zh-CN"/>
              </w:rPr>
            </w:pPr>
            <w:r>
              <w:rPr>
                <w:sz w:val="19"/>
                <w:lang w:eastAsia="zh-CN"/>
              </w:rPr>
              <w:t>第七条</w:t>
            </w:r>
            <w:r>
              <w:rPr>
                <w:sz w:val="19"/>
                <w:lang w:eastAsia="zh-CN"/>
              </w:rPr>
              <w:t>航运公司应当具有适任的安全与防污染管理人员，并明确其岗位职责。航运公司的主要安全与防污染管理人员不得在船上兼职或者跨航运公司兼职。</w:t>
            </w:r>
            <w:r>
              <w:rPr>
                <w:sz w:val="19"/>
                <w:lang w:eastAsia="zh-CN"/>
              </w:rPr>
              <w:t>第九条</w:t>
            </w:r>
            <w:r>
              <w:rPr>
                <w:sz w:val="19"/>
                <w:lang w:eastAsia="zh-CN"/>
              </w:rPr>
              <w:t>航运公司应当确定船长在船舶安全与防污染管理方面的最终决定权。</w:t>
            </w:r>
          </w:p>
          <w:p w:rsidR="00447A6E" w:rsidRDefault="00713112">
            <w:pPr>
              <w:pStyle w:val="TableParagraph"/>
              <w:spacing w:line="213" w:lineRule="auto"/>
              <w:ind w:left="527" w:right="3585" w:hanging="3"/>
              <w:rPr>
                <w:sz w:val="19"/>
                <w:lang w:eastAsia="zh-CN"/>
              </w:rPr>
            </w:pPr>
            <w:r>
              <w:rPr>
                <w:sz w:val="19"/>
                <w:lang w:eastAsia="zh-CN"/>
              </w:rPr>
              <w:t>第十五条</w:t>
            </w:r>
            <w:r>
              <w:rPr>
                <w:sz w:val="19"/>
                <w:lang w:eastAsia="zh-CN"/>
              </w:rPr>
              <w:t>需要建立安全管理体系的航运公司，应当建立安全管理体系并保持体系的有效性。</w:t>
            </w:r>
            <w:r>
              <w:rPr>
                <w:spacing w:val="-3"/>
                <w:sz w:val="19"/>
                <w:lang w:eastAsia="zh-CN"/>
              </w:rPr>
              <w:t>需要建立安全管理体系的航运公司的范围，</w:t>
            </w:r>
            <w:r>
              <w:rPr>
                <w:spacing w:val="-3"/>
                <w:sz w:val="19"/>
                <w:lang w:eastAsia="zh-CN"/>
              </w:rPr>
              <w:t>由</w:t>
            </w:r>
            <w:r w:rsidR="00483123">
              <w:rPr>
                <w:spacing w:val="-3"/>
                <w:sz w:val="19"/>
                <w:lang w:eastAsia="zh-CN"/>
              </w:rPr>
              <w:t>交通运输部</w:t>
            </w:r>
            <w:r>
              <w:rPr>
                <w:spacing w:val="-3"/>
                <w:sz w:val="19"/>
                <w:lang w:eastAsia="zh-CN"/>
              </w:rPr>
              <w:t>公布。</w:t>
            </w:r>
          </w:p>
          <w:p w:rsidR="00447A6E" w:rsidRDefault="00713112">
            <w:pPr>
              <w:pStyle w:val="TableParagraph"/>
              <w:spacing w:line="213" w:lineRule="auto"/>
              <w:ind w:left="114" w:right="256" w:firstLine="410"/>
              <w:rPr>
                <w:sz w:val="19"/>
                <w:lang w:eastAsia="zh-CN"/>
              </w:rPr>
            </w:pPr>
            <w:r>
              <w:rPr>
                <w:sz w:val="19"/>
                <w:lang w:eastAsia="zh-CN"/>
              </w:rPr>
              <w:t>第十七条</w:t>
            </w:r>
            <w:r>
              <w:rPr>
                <w:sz w:val="19"/>
                <w:lang w:eastAsia="zh-CN"/>
              </w:rPr>
              <w:t>建立安全管理体系的航运公司，应当及时向公司所在地的</w:t>
            </w:r>
            <w:r w:rsidR="00483123">
              <w:rPr>
                <w:sz w:val="19"/>
                <w:lang w:eastAsia="zh-CN"/>
              </w:rPr>
              <w:t>交通运输部</w:t>
            </w:r>
            <w:r>
              <w:rPr>
                <w:sz w:val="19"/>
                <w:lang w:eastAsia="zh-CN"/>
              </w:rPr>
              <w:t>直属海事管理机构或者省级交通主管部门所属的海事管理机构报告安全管理体系运行过程中发生的重大事项。</w:t>
            </w:r>
          </w:p>
          <w:p w:rsidR="00447A6E" w:rsidRDefault="00713112">
            <w:pPr>
              <w:pStyle w:val="TableParagraph"/>
              <w:spacing w:line="265" w:lineRule="exact"/>
              <w:ind w:left="525"/>
              <w:rPr>
                <w:sz w:val="19"/>
                <w:lang w:eastAsia="zh-CN"/>
              </w:rPr>
            </w:pPr>
            <w:r>
              <w:rPr>
                <w:spacing w:val="-4"/>
                <w:sz w:val="19"/>
                <w:lang w:eastAsia="zh-CN"/>
              </w:rPr>
              <w:t>第三十五条</w:t>
            </w:r>
            <w:r>
              <w:rPr>
                <w:spacing w:val="-4"/>
                <w:sz w:val="19"/>
                <w:lang w:eastAsia="zh-CN"/>
              </w:rPr>
              <w:t>违反本规定第七条、第九条、第十五条、第十七条规定，</w:t>
            </w:r>
            <w:r>
              <w:rPr>
                <w:spacing w:val="-4"/>
                <w:sz w:val="19"/>
                <w:lang w:eastAsia="zh-CN"/>
              </w:rPr>
              <w:t>由海事管理机构责令改正，</w:t>
            </w:r>
            <w:r>
              <w:rPr>
                <w:spacing w:val="-4"/>
                <w:sz w:val="19"/>
                <w:lang w:eastAsia="zh-CN"/>
              </w:rPr>
              <w:t>并可以对航运公司处以</w:t>
            </w:r>
            <w:r>
              <w:rPr>
                <w:rFonts w:ascii="Times New Roman" w:eastAsia="Times New Roman"/>
                <w:sz w:val="19"/>
                <w:lang w:eastAsia="zh-CN"/>
              </w:rPr>
              <w:t>5000</w:t>
            </w:r>
            <w:r>
              <w:rPr>
                <w:spacing w:val="5"/>
                <w:sz w:val="19"/>
                <w:lang w:eastAsia="zh-CN"/>
              </w:rPr>
              <w:t>元以</w:t>
            </w:r>
            <w:r>
              <w:rPr>
                <w:spacing w:val="5"/>
                <w:sz w:val="19"/>
                <w:lang w:eastAsia="zh-CN"/>
              </w:rPr>
              <w:t>上</w:t>
            </w:r>
          </w:p>
          <w:p w:rsidR="00447A6E" w:rsidRDefault="0071311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6"/>
              </w:rPr>
            </w:pPr>
          </w:p>
          <w:p w:rsidR="00447A6E" w:rsidRDefault="00713112">
            <w:pPr>
              <w:pStyle w:val="TableParagraph"/>
              <w:spacing w:before="1"/>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80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320218313000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6"/>
                <w:lang w:eastAsia="zh-CN"/>
              </w:rPr>
            </w:pPr>
          </w:p>
          <w:p w:rsidR="00447A6E" w:rsidRDefault="00713112">
            <w:pPr>
              <w:pStyle w:val="TableParagraph"/>
              <w:spacing w:line="287" w:lineRule="exact"/>
              <w:ind w:left="136" w:right="186"/>
              <w:jc w:val="center"/>
              <w:rPr>
                <w:sz w:val="19"/>
                <w:lang w:eastAsia="zh-CN"/>
              </w:rPr>
            </w:pPr>
            <w:r>
              <w:rPr>
                <w:sz w:val="19"/>
                <w:lang w:eastAsia="zh-CN"/>
              </w:rPr>
              <w:t>对需建立安全管理体系的航运公司未配备适任的安全与防污染管理</w:t>
            </w:r>
            <w:r>
              <w:rPr>
                <w:sz w:val="19"/>
                <w:lang w:eastAsia="zh-CN"/>
              </w:rPr>
              <w:t>人</w:t>
            </w:r>
          </w:p>
          <w:p w:rsidR="00447A6E" w:rsidRDefault="00713112">
            <w:pPr>
              <w:pStyle w:val="TableParagraph"/>
              <w:spacing w:line="287" w:lineRule="exact"/>
              <w:ind w:left="1" w:right="491"/>
              <w:jc w:val="center"/>
              <w:rPr>
                <w:sz w:val="19"/>
              </w:rPr>
            </w:pPr>
            <w:r>
              <w:rPr>
                <w:sz w:val="19"/>
              </w:rPr>
              <w:t>员的处罚</w:t>
            </w:r>
          </w:p>
        </w:tc>
        <w:tc>
          <w:tcPr>
            <w:tcW w:w="12194" w:type="dxa"/>
          </w:tcPr>
          <w:p w:rsidR="00447A6E" w:rsidRDefault="00713112">
            <w:pPr>
              <w:pStyle w:val="TableParagraph"/>
              <w:spacing w:before="16"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447A6E" w:rsidRDefault="00713112">
            <w:pPr>
              <w:pStyle w:val="TableParagraph"/>
              <w:spacing w:before="6" w:line="213" w:lineRule="auto"/>
              <w:ind w:left="518" w:right="4784" w:firstLine="7"/>
              <w:rPr>
                <w:sz w:val="19"/>
                <w:lang w:eastAsia="zh-CN"/>
              </w:rPr>
            </w:pPr>
            <w:r>
              <w:rPr>
                <w:sz w:val="19"/>
                <w:lang w:eastAsia="zh-CN"/>
              </w:rPr>
              <w:t>第七条</w:t>
            </w:r>
            <w:r>
              <w:rPr>
                <w:sz w:val="19"/>
                <w:lang w:eastAsia="zh-CN"/>
              </w:rPr>
              <w:t>航运公司应当具有适任的安全与防污染管理人员，并明确其岗位职责。航运公司的主要安全与防污染管理人员不得在船上兼职或者跨航运公司兼职。</w:t>
            </w:r>
            <w:r>
              <w:rPr>
                <w:sz w:val="19"/>
                <w:lang w:eastAsia="zh-CN"/>
              </w:rPr>
              <w:t>第九条</w:t>
            </w:r>
            <w:r>
              <w:rPr>
                <w:sz w:val="19"/>
                <w:lang w:eastAsia="zh-CN"/>
              </w:rPr>
              <w:t>航运公司应当确定船长在船舶安全与防污染管理方面的最终决定权。</w:t>
            </w:r>
          </w:p>
          <w:p w:rsidR="00447A6E" w:rsidRDefault="00713112">
            <w:pPr>
              <w:pStyle w:val="TableParagraph"/>
              <w:spacing w:line="213" w:lineRule="auto"/>
              <w:ind w:left="527" w:right="3585" w:hanging="3"/>
              <w:rPr>
                <w:sz w:val="19"/>
                <w:lang w:eastAsia="zh-CN"/>
              </w:rPr>
            </w:pPr>
            <w:r>
              <w:rPr>
                <w:sz w:val="19"/>
                <w:lang w:eastAsia="zh-CN"/>
              </w:rPr>
              <w:t>第十五条</w:t>
            </w:r>
            <w:r>
              <w:rPr>
                <w:sz w:val="19"/>
                <w:lang w:eastAsia="zh-CN"/>
              </w:rPr>
              <w:t>需要建立安全管理体系的航运公司，应当建立安全管理体系并保持体系的有效性。</w:t>
            </w:r>
            <w:r>
              <w:rPr>
                <w:spacing w:val="-3"/>
                <w:sz w:val="19"/>
                <w:lang w:eastAsia="zh-CN"/>
              </w:rPr>
              <w:t>需要建立安全管理体系的航运公司的范围，</w:t>
            </w:r>
            <w:r>
              <w:rPr>
                <w:spacing w:val="-3"/>
                <w:sz w:val="19"/>
                <w:lang w:eastAsia="zh-CN"/>
              </w:rPr>
              <w:t>由</w:t>
            </w:r>
            <w:r w:rsidR="00483123">
              <w:rPr>
                <w:spacing w:val="-3"/>
                <w:sz w:val="19"/>
                <w:lang w:eastAsia="zh-CN"/>
              </w:rPr>
              <w:t>交通运输部</w:t>
            </w:r>
            <w:r>
              <w:rPr>
                <w:spacing w:val="-3"/>
                <w:sz w:val="19"/>
                <w:lang w:eastAsia="zh-CN"/>
              </w:rPr>
              <w:t>公布。</w:t>
            </w:r>
          </w:p>
          <w:p w:rsidR="00447A6E" w:rsidRDefault="00713112">
            <w:pPr>
              <w:pStyle w:val="TableParagraph"/>
              <w:spacing w:line="213" w:lineRule="auto"/>
              <w:ind w:left="114" w:right="256" w:firstLine="410"/>
              <w:rPr>
                <w:sz w:val="19"/>
                <w:lang w:eastAsia="zh-CN"/>
              </w:rPr>
            </w:pPr>
            <w:r>
              <w:rPr>
                <w:sz w:val="19"/>
                <w:lang w:eastAsia="zh-CN"/>
              </w:rPr>
              <w:t>第十七条</w:t>
            </w:r>
            <w:r>
              <w:rPr>
                <w:sz w:val="19"/>
                <w:lang w:eastAsia="zh-CN"/>
              </w:rPr>
              <w:t>建立安全管理体系的航运公司，应当及时向公司所在地的</w:t>
            </w:r>
            <w:r w:rsidR="00483123">
              <w:rPr>
                <w:sz w:val="19"/>
                <w:lang w:eastAsia="zh-CN"/>
              </w:rPr>
              <w:t>交通运输部</w:t>
            </w:r>
            <w:r>
              <w:rPr>
                <w:sz w:val="19"/>
                <w:lang w:eastAsia="zh-CN"/>
              </w:rPr>
              <w:t>直属海事管理机构或者省级交通主管部门所属的海事管理机构报告安全管理体系运行过程中发生的重大事项。</w:t>
            </w:r>
          </w:p>
          <w:p w:rsidR="00447A6E" w:rsidRDefault="00713112">
            <w:pPr>
              <w:pStyle w:val="TableParagraph"/>
              <w:spacing w:line="265" w:lineRule="exact"/>
              <w:ind w:left="525"/>
              <w:rPr>
                <w:sz w:val="19"/>
                <w:lang w:eastAsia="zh-CN"/>
              </w:rPr>
            </w:pPr>
            <w:r>
              <w:rPr>
                <w:spacing w:val="-4"/>
                <w:sz w:val="19"/>
                <w:lang w:eastAsia="zh-CN"/>
              </w:rPr>
              <w:t>第三十五条</w:t>
            </w:r>
            <w:r>
              <w:rPr>
                <w:spacing w:val="-4"/>
                <w:sz w:val="19"/>
                <w:lang w:eastAsia="zh-CN"/>
              </w:rPr>
              <w:t>违反本规定第七条、第九条、第十五条、第十七条规定，</w:t>
            </w:r>
            <w:r>
              <w:rPr>
                <w:spacing w:val="-4"/>
                <w:sz w:val="19"/>
                <w:lang w:eastAsia="zh-CN"/>
              </w:rPr>
              <w:t>由海事管理机构责令改正，</w:t>
            </w:r>
            <w:r>
              <w:rPr>
                <w:spacing w:val="-4"/>
                <w:sz w:val="19"/>
                <w:lang w:eastAsia="zh-CN"/>
              </w:rPr>
              <w:t>并可以对航运公司处以</w:t>
            </w:r>
            <w:r>
              <w:rPr>
                <w:rFonts w:ascii="Times New Roman" w:eastAsia="Times New Roman"/>
                <w:sz w:val="19"/>
                <w:lang w:eastAsia="zh-CN"/>
              </w:rPr>
              <w:t>5000</w:t>
            </w:r>
            <w:r>
              <w:rPr>
                <w:spacing w:val="5"/>
                <w:sz w:val="19"/>
                <w:lang w:eastAsia="zh-CN"/>
              </w:rPr>
              <w:t>元以</w:t>
            </w:r>
            <w:r>
              <w:rPr>
                <w:spacing w:val="5"/>
                <w:sz w:val="19"/>
                <w:lang w:eastAsia="zh-CN"/>
              </w:rPr>
              <w:t>上</w:t>
            </w:r>
          </w:p>
          <w:p w:rsidR="00447A6E" w:rsidRDefault="0071311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276"/>
              <w:rPr>
                <w:sz w:val="19"/>
              </w:rPr>
            </w:pPr>
            <w:r>
              <w:rPr>
                <w:sz w:val="19"/>
              </w:rPr>
              <w:t>水上</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
              <w:ind w:left="91" w:right="128"/>
              <w:jc w:val="center"/>
              <w:rPr>
                <w:rFonts w:ascii="Times New Roman"/>
                <w:sz w:val="19"/>
              </w:rPr>
            </w:pPr>
            <w:r>
              <w:rPr>
                <w:rFonts w:ascii="Times New Roman"/>
                <w:sz w:val="19"/>
              </w:rPr>
              <w:t>320218047000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0"/>
              <w:rPr>
                <w:rFonts w:ascii="仿宋_GB2312"/>
                <w:sz w:val="27"/>
                <w:lang w:eastAsia="zh-CN"/>
              </w:rPr>
            </w:pPr>
          </w:p>
          <w:p w:rsidR="00447A6E" w:rsidRDefault="00713112">
            <w:pPr>
              <w:pStyle w:val="TableParagraph"/>
              <w:spacing w:line="213" w:lineRule="auto"/>
              <w:ind w:left="1282" w:right="232" w:hanging="1100"/>
              <w:rPr>
                <w:sz w:val="19"/>
                <w:lang w:eastAsia="zh-CN"/>
              </w:rPr>
            </w:pPr>
            <w:r>
              <w:rPr>
                <w:spacing w:val="2"/>
                <w:sz w:val="19"/>
                <w:lang w:eastAsia="zh-CN"/>
              </w:rPr>
              <w:t>对建立安全管理体系的航运公司未及时向海事管理机构报告安全管</w:t>
            </w:r>
            <w:r>
              <w:rPr>
                <w:spacing w:val="2"/>
                <w:sz w:val="19"/>
                <w:lang w:eastAsia="zh-CN"/>
              </w:rPr>
              <w:t>理</w:t>
            </w:r>
            <w:r>
              <w:rPr>
                <w:sz w:val="19"/>
                <w:lang w:eastAsia="zh-CN"/>
              </w:rPr>
              <w:t>体系运行过程中发生的重大事项的处罚</w:t>
            </w:r>
          </w:p>
        </w:tc>
        <w:tc>
          <w:tcPr>
            <w:tcW w:w="12194" w:type="dxa"/>
          </w:tcPr>
          <w:p w:rsidR="00447A6E" w:rsidRDefault="00713112">
            <w:pPr>
              <w:pStyle w:val="TableParagraph"/>
              <w:spacing w:before="14"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447A6E" w:rsidRDefault="00713112">
            <w:pPr>
              <w:pStyle w:val="TableParagraph"/>
              <w:spacing w:before="6" w:line="213" w:lineRule="auto"/>
              <w:ind w:left="518" w:right="4686" w:firstLine="107"/>
              <w:rPr>
                <w:sz w:val="19"/>
                <w:lang w:eastAsia="zh-CN"/>
              </w:rPr>
            </w:pPr>
            <w:r>
              <w:rPr>
                <w:sz w:val="19"/>
                <w:lang w:eastAsia="zh-CN"/>
              </w:rPr>
              <w:t>第七条</w:t>
            </w:r>
            <w:r>
              <w:rPr>
                <w:sz w:val="19"/>
                <w:lang w:eastAsia="zh-CN"/>
              </w:rPr>
              <w:t>航运公司应当具有适任的安全与防污染管理人员，并明确其岗位职责。航运公司的主要安全与防污染管理人员不得在船上兼职或者跨航运公司兼职。</w:t>
            </w:r>
            <w:r>
              <w:rPr>
                <w:sz w:val="19"/>
                <w:lang w:eastAsia="zh-CN"/>
              </w:rPr>
              <w:t>第九条</w:t>
            </w:r>
            <w:r>
              <w:rPr>
                <w:sz w:val="19"/>
                <w:lang w:eastAsia="zh-CN"/>
              </w:rPr>
              <w:t>航运公司应当确定船长在船舶安全与防污染管理方面的最终决定权。</w:t>
            </w:r>
          </w:p>
          <w:p w:rsidR="00447A6E" w:rsidRDefault="00713112">
            <w:pPr>
              <w:pStyle w:val="TableParagraph"/>
              <w:spacing w:line="213" w:lineRule="auto"/>
              <w:ind w:left="527" w:right="3585" w:hanging="3"/>
              <w:rPr>
                <w:sz w:val="19"/>
                <w:lang w:eastAsia="zh-CN"/>
              </w:rPr>
            </w:pPr>
            <w:r>
              <w:rPr>
                <w:sz w:val="19"/>
                <w:lang w:eastAsia="zh-CN"/>
              </w:rPr>
              <w:t>第十五条</w:t>
            </w:r>
            <w:r>
              <w:rPr>
                <w:sz w:val="19"/>
                <w:lang w:eastAsia="zh-CN"/>
              </w:rPr>
              <w:t>需要建立安全管理体系的航运公司，应当建立安全管理体系并保持体系的有效性。</w:t>
            </w:r>
            <w:r>
              <w:rPr>
                <w:spacing w:val="-3"/>
                <w:sz w:val="19"/>
                <w:lang w:eastAsia="zh-CN"/>
              </w:rPr>
              <w:t>需要建立安全管理体系的航运公司的范围，</w:t>
            </w:r>
            <w:r>
              <w:rPr>
                <w:spacing w:val="-3"/>
                <w:sz w:val="19"/>
                <w:lang w:eastAsia="zh-CN"/>
              </w:rPr>
              <w:t>由</w:t>
            </w:r>
            <w:r w:rsidR="00483123">
              <w:rPr>
                <w:spacing w:val="-3"/>
                <w:sz w:val="19"/>
                <w:lang w:eastAsia="zh-CN"/>
              </w:rPr>
              <w:t>交通运输部</w:t>
            </w:r>
            <w:r>
              <w:rPr>
                <w:spacing w:val="-3"/>
                <w:sz w:val="19"/>
                <w:lang w:eastAsia="zh-CN"/>
              </w:rPr>
              <w:t>公布。</w:t>
            </w:r>
          </w:p>
          <w:p w:rsidR="00447A6E" w:rsidRDefault="00713112">
            <w:pPr>
              <w:pStyle w:val="TableParagraph"/>
              <w:spacing w:line="213" w:lineRule="auto"/>
              <w:ind w:left="114" w:right="256" w:firstLine="410"/>
              <w:rPr>
                <w:sz w:val="19"/>
                <w:lang w:eastAsia="zh-CN"/>
              </w:rPr>
            </w:pPr>
            <w:r>
              <w:rPr>
                <w:sz w:val="19"/>
                <w:lang w:eastAsia="zh-CN"/>
              </w:rPr>
              <w:t>第十七条</w:t>
            </w:r>
            <w:r>
              <w:rPr>
                <w:sz w:val="19"/>
                <w:lang w:eastAsia="zh-CN"/>
              </w:rPr>
              <w:t>建立安全管理体系的航运公司，应当及时向公司所在地的</w:t>
            </w:r>
            <w:r w:rsidR="00483123">
              <w:rPr>
                <w:sz w:val="19"/>
                <w:lang w:eastAsia="zh-CN"/>
              </w:rPr>
              <w:t>交通运输部</w:t>
            </w:r>
            <w:r>
              <w:rPr>
                <w:sz w:val="19"/>
                <w:lang w:eastAsia="zh-CN"/>
              </w:rPr>
              <w:t>直属海事管理机构或者省级交通主管部门所属的海事管理机构报告安全管理体系运行过程中发生的重大事项。</w:t>
            </w:r>
          </w:p>
          <w:p w:rsidR="00447A6E" w:rsidRDefault="00713112">
            <w:pPr>
              <w:pStyle w:val="TableParagraph"/>
              <w:spacing w:line="265" w:lineRule="exact"/>
              <w:ind w:left="525"/>
              <w:rPr>
                <w:sz w:val="19"/>
                <w:lang w:eastAsia="zh-CN"/>
              </w:rPr>
            </w:pPr>
            <w:r>
              <w:rPr>
                <w:spacing w:val="-4"/>
                <w:sz w:val="19"/>
                <w:lang w:eastAsia="zh-CN"/>
              </w:rPr>
              <w:t>第三十五条</w:t>
            </w:r>
            <w:r>
              <w:rPr>
                <w:spacing w:val="-4"/>
                <w:sz w:val="19"/>
                <w:lang w:eastAsia="zh-CN"/>
              </w:rPr>
              <w:t>违反本规定第七条、第九条、第十五条、第十七条规定，</w:t>
            </w:r>
            <w:r>
              <w:rPr>
                <w:spacing w:val="-4"/>
                <w:sz w:val="19"/>
                <w:lang w:eastAsia="zh-CN"/>
              </w:rPr>
              <w:t>由海事管理机构责令改正，</w:t>
            </w:r>
            <w:r>
              <w:rPr>
                <w:spacing w:val="-4"/>
                <w:sz w:val="19"/>
                <w:lang w:eastAsia="zh-CN"/>
              </w:rPr>
              <w:t>并可以对航运公司处以</w:t>
            </w:r>
            <w:r>
              <w:rPr>
                <w:rFonts w:ascii="Times New Roman" w:eastAsia="Times New Roman"/>
                <w:sz w:val="19"/>
                <w:lang w:eastAsia="zh-CN"/>
              </w:rPr>
              <w:t>5000</w:t>
            </w:r>
            <w:r>
              <w:rPr>
                <w:spacing w:val="5"/>
                <w:sz w:val="19"/>
                <w:lang w:eastAsia="zh-CN"/>
              </w:rPr>
              <w:t>元以</w:t>
            </w:r>
            <w:r>
              <w:rPr>
                <w:spacing w:val="5"/>
                <w:sz w:val="19"/>
                <w:lang w:eastAsia="zh-CN"/>
              </w:rPr>
              <w:t>上</w:t>
            </w:r>
          </w:p>
          <w:p w:rsidR="00447A6E" w:rsidRDefault="0071311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6"/>
              </w:rPr>
            </w:pPr>
          </w:p>
          <w:p w:rsidR="00447A6E" w:rsidRDefault="00713112">
            <w:pPr>
              <w:pStyle w:val="TableParagraph"/>
              <w:ind w:left="276"/>
              <w:rPr>
                <w:sz w:val="19"/>
              </w:rPr>
            </w:pPr>
            <w:r>
              <w:rPr>
                <w:sz w:val="19"/>
              </w:rPr>
              <w:t>水上</w:t>
            </w:r>
          </w:p>
        </w:tc>
      </w:tr>
      <w:tr w:rsidR="00447A6E">
        <w:trPr>
          <w:trHeight w:val="1167"/>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320218060000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88" w:lineRule="exact"/>
              <w:ind w:left="136" w:right="186"/>
              <w:jc w:val="center"/>
              <w:rPr>
                <w:sz w:val="19"/>
                <w:lang w:eastAsia="zh-CN"/>
              </w:rPr>
            </w:pPr>
            <w:r>
              <w:rPr>
                <w:sz w:val="19"/>
                <w:lang w:eastAsia="zh-CN"/>
              </w:rPr>
              <w:t>对转让、买卖、租借、冒用船舶安全管理证书或者临时船舶安全管</w:t>
            </w:r>
            <w:r>
              <w:rPr>
                <w:sz w:val="19"/>
                <w:lang w:eastAsia="zh-CN"/>
              </w:rPr>
              <w:t>理</w:t>
            </w:r>
          </w:p>
          <w:p w:rsidR="00447A6E" w:rsidRDefault="00713112">
            <w:pPr>
              <w:pStyle w:val="TableParagraph"/>
              <w:spacing w:line="288" w:lineRule="exact"/>
              <w:ind w:left="1" w:right="491"/>
              <w:jc w:val="center"/>
              <w:rPr>
                <w:sz w:val="19"/>
              </w:rPr>
            </w:pPr>
            <w:r>
              <w:rPr>
                <w:sz w:val="19"/>
              </w:rPr>
              <w:t>证书的处罚</w:t>
            </w:r>
          </w:p>
        </w:tc>
        <w:tc>
          <w:tcPr>
            <w:tcW w:w="12194" w:type="dxa"/>
          </w:tcPr>
          <w:p w:rsidR="00447A6E" w:rsidRDefault="00713112">
            <w:pPr>
              <w:pStyle w:val="TableParagraph"/>
              <w:spacing w:before="12" w:line="288"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7" w:line="213" w:lineRule="auto"/>
              <w:ind w:left="114" w:right="112" w:firstLine="410"/>
              <w:rPr>
                <w:sz w:val="19"/>
                <w:lang w:eastAsia="zh-CN"/>
              </w:rPr>
            </w:pPr>
            <w:r>
              <w:rPr>
                <w:spacing w:val="-1"/>
                <w:sz w:val="19"/>
                <w:lang w:eastAsia="zh-CN"/>
              </w:rPr>
              <w:t>第六条</w:t>
            </w:r>
            <w:r>
              <w:rPr>
                <w:spacing w:val="-1"/>
                <w:sz w:val="19"/>
                <w:lang w:eastAsia="zh-CN"/>
              </w:rPr>
              <w:t>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w:t>
            </w:r>
            <w:r>
              <w:rPr>
                <w:spacing w:val="-5"/>
                <w:sz w:val="19"/>
                <w:lang w:eastAsia="zh-CN"/>
              </w:rPr>
              <w:t>对船长</w:t>
            </w:r>
            <w:r>
              <w:rPr>
                <w:spacing w:val="-5"/>
                <w:sz w:val="19"/>
                <w:lang w:eastAsia="zh-CN"/>
              </w:rPr>
              <w:t>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447A6E" w:rsidRDefault="00713112">
            <w:pPr>
              <w:pStyle w:val="TableParagraph"/>
              <w:spacing w:line="280" w:lineRule="exact"/>
              <w:ind w:left="501"/>
              <w:rPr>
                <w:sz w:val="19"/>
                <w:lang w:eastAsia="zh-CN"/>
              </w:rPr>
            </w:pPr>
            <w:r>
              <w:rPr>
                <w:sz w:val="19"/>
                <w:lang w:eastAsia="zh-CN"/>
              </w:rPr>
              <w:t>（</w:t>
            </w:r>
            <w:r>
              <w:rPr>
                <w:spacing w:val="11"/>
                <w:sz w:val="19"/>
                <w:lang w:eastAsia="zh-CN"/>
              </w:rPr>
              <w:t>四</w:t>
            </w:r>
            <w:r>
              <w:rPr>
                <w:sz w:val="19"/>
                <w:lang w:eastAsia="zh-CN"/>
              </w:rPr>
              <w:t>）转让、买卖、租借、冒用船舶安全管理证书或者临时船舶安全管理证书。</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64"/>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320218054000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Pr>
                <w:sz w:val="19"/>
                <w:lang w:eastAsia="zh-CN"/>
              </w:rPr>
            </w:pPr>
            <w:r>
              <w:rPr>
                <w:sz w:val="19"/>
                <w:lang w:eastAsia="zh-CN"/>
              </w:rPr>
              <w:t>对伪造、变造船舶安全管理证书或者临时船舶安全管理证书的处罚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4" w:right="112" w:firstLine="410"/>
              <w:rPr>
                <w:sz w:val="19"/>
                <w:lang w:eastAsia="zh-CN"/>
              </w:rPr>
            </w:pPr>
            <w:r>
              <w:rPr>
                <w:spacing w:val="-1"/>
                <w:sz w:val="19"/>
                <w:lang w:eastAsia="zh-CN"/>
              </w:rPr>
              <w:t>第六条</w:t>
            </w:r>
            <w:r>
              <w:rPr>
                <w:spacing w:val="-1"/>
                <w:sz w:val="19"/>
                <w:lang w:eastAsia="zh-CN"/>
              </w:rPr>
              <w:t>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w:t>
            </w:r>
            <w:r>
              <w:rPr>
                <w:spacing w:val="-5"/>
                <w:sz w:val="19"/>
                <w:lang w:eastAsia="zh-CN"/>
              </w:rPr>
              <w:t>对船长</w:t>
            </w:r>
            <w:r>
              <w:rPr>
                <w:spacing w:val="-5"/>
                <w:sz w:val="19"/>
                <w:lang w:eastAsia="zh-CN"/>
              </w:rPr>
              <w:t>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447A6E" w:rsidRDefault="00713112">
            <w:pPr>
              <w:pStyle w:val="TableParagraph"/>
              <w:spacing w:line="274" w:lineRule="exact"/>
              <w:ind w:left="501"/>
              <w:rPr>
                <w:sz w:val="19"/>
                <w:lang w:eastAsia="zh-CN"/>
              </w:rPr>
            </w:pPr>
            <w:r>
              <w:rPr>
                <w:sz w:val="19"/>
                <w:lang w:eastAsia="zh-CN"/>
              </w:rPr>
              <w:t>（</w:t>
            </w:r>
            <w:r>
              <w:rPr>
                <w:spacing w:val="11"/>
                <w:sz w:val="19"/>
                <w:lang w:eastAsia="zh-CN"/>
              </w:rPr>
              <w:t>三</w:t>
            </w:r>
            <w:r>
              <w:rPr>
                <w:sz w:val="19"/>
                <w:lang w:eastAsia="zh-CN"/>
              </w:rPr>
              <w:t>）伪造、变造船舶安全管理证书或者临时船舶安全管理证书；</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1161"/>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6"/>
              </w:rPr>
            </w:pPr>
          </w:p>
          <w:p w:rsidR="00447A6E" w:rsidRDefault="00713112">
            <w:pPr>
              <w:pStyle w:val="TableParagraph"/>
              <w:spacing w:before="1"/>
              <w:ind w:left="91" w:right="128"/>
              <w:jc w:val="center"/>
              <w:rPr>
                <w:rFonts w:ascii="Times New Roman"/>
                <w:sz w:val="19"/>
              </w:rPr>
            </w:pPr>
            <w:r>
              <w:rPr>
                <w:rFonts w:ascii="Times New Roman"/>
                <w:sz w:val="19"/>
              </w:rPr>
              <w:t>320218053000</w:t>
            </w:r>
          </w:p>
        </w:tc>
        <w:tc>
          <w:tcPr>
            <w:tcW w:w="6455" w:type="dxa"/>
          </w:tcPr>
          <w:p w:rsidR="00447A6E" w:rsidRDefault="00447A6E">
            <w:pPr>
              <w:pStyle w:val="TableParagraph"/>
              <w:spacing w:before="9"/>
              <w:rPr>
                <w:rFonts w:ascii="仿宋_GB2312"/>
                <w:sz w:val="23"/>
                <w:lang w:eastAsia="zh-CN"/>
              </w:rPr>
            </w:pPr>
          </w:p>
          <w:p w:rsidR="00447A6E" w:rsidRDefault="00713112">
            <w:pPr>
              <w:pStyle w:val="TableParagraph"/>
              <w:spacing w:line="213" w:lineRule="auto"/>
              <w:ind w:left="1081" w:right="232" w:hanging="898"/>
              <w:rPr>
                <w:sz w:val="19"/>
                <w:lang w:eastAsia="zh-CN"/>
              </w:rPr>
            </w:pPr>
            <w:r>
              <w:rPr>
                <w:spacing w:val="2"/>
                <w:sz w:val="19"/>
                <w:lang w:eastAsia="zh-CN"/>
              </w:rPr>
              <w:t>对隐瞒事实真相或者提供虚假材料或以其他不正当手段骗取船舶安</w:t>
            </w:r>
            <w:r>
              <w:rPr>
                <w:spacing w:val="2"/>
                <w:sz w:val="19"/>
                <w:lang w:eastAsia="zh-CN"/>
              </w:rPr>
              <w:t>全</w:t>
            </w:r>
            <w:r>
              <w:rPr>
                <w:sz w:val="19"/>
                <w:lang w:eastAsia="zh-CN"/>
              </w:rPr>
              <w:t>管理证书或者临时船舶安全管理证书的处罚</w:t>
            </w:r>
          </w:p>
        </w:tc>
        <w:tc>
          <w:tcPr>
            <w:tcW w:w="12194" w:type="dxa"/>
          </w:tcPr>
          <w:p w:rsidR="00447A6E" w:rsidRDefault="00713112">
            <w:pPr>
              <w:pStyle w:val="TableParagraph"/>
              <w:spacing w:before="11" w:line="287" w:lineRule="exact"/>
              <w:ind w:left="525"/>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5" w:line="213" w:lineRule="auto"/>
              <w:ind w:left="114" w:right="112" w:firstLine="410"/>
              <w:rPr>
                <w:sz w:val="19"/>
                <w:lang w:eastAsia="zh-CN"/>
              </w:rPr>
            </w:pPr>
            <w:r>
              <w:rPr>
                <w:spacing w:val="-1"/>
                <w:sz w:val="19"/>
                <w:lang w:eastAsia="zh-CN"/>
              </w:rPr>
              <w:t>第六条</w:t>
            </w:r>
            <w:r>
              <w:rPr>
                <w:spacing w:val="-1"/>
                <w:sz w:val="19"/>
                <w:lang w:eastAsia="zh-CN"/>
              </w:rPr>
              <w:t>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w:t>
            </w:r>
            <w:r>
              <w:rPr>
                <w:spacing w:val="-5"/>
                <w:sz w:val="19"/>
                <w:lang w:eastAsia="zh-CN"/>
              </w:rPr>
              <w:t>对船长</w:t>
            </w:r>
            <w:r>
              <w:rPr>
                <w:spacing w:val="-5"/>
                <w:sz w:val="19"/>
                <w:lang w:eastAsia="zh-CN"/>
              </w:rPr>
              <w:t>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447A6E" w:rsidRDefault="00713112">
            <w:pPr>
              <w:pStyle w:val="TableParagraph"/>
              <w:spacing w:line="283" w:lineRule="exact"/>
              <w:ind w:left="525"/>
              <w:rPr>
                <w:sz w:val="19"/>
                <w:lang w:eastAsia="zh-CN"/>
              </w:rPr>
            </w:pPr>
            <w:r>
              <w:rPr>
                <w:sz w:val="19"/>
                <w:lang w:eastAsia="zh-CN"/>
              </w:rPr>
              <w:t>（二）隐瞒事实真相或者提供虚假材料或以其他不正当手段骗取船舶安全管理证书或者临时船舶安全管理证书；</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61"/>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320218052000</w:t>
            </w:r>
          </w:p>
        </w:tc>
        <w:tc>
          <w:tcPr>
            <w:tcW w:w="6455" w:type="dxa"/>
          </w:tcPr>
          <w:p w:rsidR="00447A6E" w:rsidRDefault="00447A6E">
            <w:pPr>
              <w:pStyle w:val="TableParagraph"/>
              <w:spacing w:before="7"/>
              <w:rPr>
                <w:rFonts w:ascii="仿宋_GB2312"/>
                <w:lang w:eastAsia="zh-CN"/>
              </w:rPr>
            </w:pPr>
          </w:p>
          <w:p w:rsidR="00447A6E" w:rsidRDefault="00713112">
            <w:pPr>
              <w:pStyle w:val="TableParagraph"/>
              <w:spacing w:line="211" w:lineRule="auto"/>
              <w:ind w:left="1781" w:right="232" w:hanging="1599"/>
              <w:rPr>
                <w:sz w:val="19"/>
                <w:lang w:eastAsia="zh-CN"/>
              </w:rPr>
            </w:pPr>
            <w:r>
              <w:rPr>
                <w:spacing w:val="2"/>
                <w:sz w:val="19"/>
                <w:lang w:eastAsia="zh-CN"/>
              </w:rPr>
              <w:t>对未按规定取得船舶安全管理证书或者临时船舶安全管理证书从事</w:t>
            </w:r>
            <w:r>
              <w:rPr>
                <w:spacing w:val="2"/>
                <w:sz w:val="19"/>
                <w:lang w:eastAsia="zh-CN"/>
              </w:rPr>
              <w:t>航</w:t>
            </w:r>
            <w:r>
              <w:rPr>
                <w:sz w:val="19"/>
                <w:lang w:eastAsia="zh-CN"/>
              </w:rPr>
              <w:t>行或者其他有关活动的处罚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4" w:right="112" w:firstLine="410"/>
              <w:rPr>
                <w:sz w:val="19"/>
                <w:lang w:eastAsia="zh-CN"/>
              </w:rPr>
            </w:pPr>
            <w:r>
              <w:rPr>
                <w:spacing w:val="-1"/>
                <w:sz w:val="19"/>
                <w:lang w:eastAsia="zh-CN"/>
              </w:rPr>
              <w:t>第六条</w:t>
            </w:r>
            <w:r>
              <w:rPr>
                <w:spacing w:val="-1"/>
                <w:sz w:val="19"/>
                <w:lang w:eastAsia="zh-CN"/>
              </w:rPr>
              <w:t>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w:t>
            </w:r>
            <w:r>
              <w:rPr>
                <w:spacing w:val="-5"/>
                <w:sz w:val="19"/>
                <w:lang w:eastAsia="zh-CN"/>
              </w:rPr>
              <w:t>对船长</w:t>
            </w:r>
            <w:r>
              <w:rPr>
                <w:spacing w:val="-5"/>
                <w:sz w:val="19"/>
                <w:lang w:eastAsia="zh-CN"/>
              </w:rPr>
              <w:t>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447A6E" w:rsidRDefault="00713112">
            <w:pPr>
              <w:pStyle w:val="TableParagraph"/>
              <w:spacing w:line="272" w:lineRule="exact"/>
              <w:ind w:left="501"/>
              <w:rPr>
                <w:sz w:val="19"/>
                <w:lang w:eastAsia="zh-CN"/>
              </w:rPr>
            </w:pPr>
            <w:r>
              <w:rPr>
                <w:sz w:val="19"/>
                <w:lang w:eastAsia="zh-CN"/>
              </w:rPr>
              <w:t>（一）未按规定取得船舶安全管理证书或者临时船舶安全管理证书从事航行或者其他有关活动；</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1"/>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320218051000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784" w:right="232" w:hanging="1601"/>
              <w:rPr>
                <w:sz w:val="19"/>
                <w:lang w:eastAsia="zh-CN"/>
              </w:rPr>
            </w:pPr>
            <w:r>
              <w:rPr>
                <w:spacing w:val="2"/>
                <w:sz w:val="19"/>
                <w:lang w:eastAsia="zh-CN"/>
              </w:rPr>
              <w:t>对转让、买卖、租借、冒用安全营运与防污染管理体系审核的符合</w:t>
            </w:r>
            <w:r>
              <w:rPr>
                <w:spacing w:val="2"/>
                <w:sz w:val="19"/>
                <w:lang w:eastAsia="zh-CN"/>
              </w:rPr>
              <w:t>证</w:t>
            </w:r>
            <w:r>
              <w:rPr>
                <w:sz w:val="19"/>
                <w:lang w:eastAsia="zh-CN"/>
              </w:rPr>
              <w:t>明或者临时符合证明的处罚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4" w:right="277" w:firstLine="400"/>
              <w:rPr>
                <w:sz w:val="19"/>
                <w:lang w:eastAsia="zh-CN"/>
              </w:rPr>
            </w:pPr>
            <w:r>
              <w:rPr>
                <w:sz w:val="19"/>
                <w:lang w:eastAsia="zh-CN"/>
              </w:rPr>
              <w:t>第五条</w:t>
            </w:r>
            <w:r>
              <w:rPr>
                <w:sz w:val="19"/>
                <w:lang w:eastAsia="zh-CN"/>
              </w:rPr>
              <w:t>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447A6E" w:rsidRDefault="00713112">
            <w:pPr>
              <w:pStyle w:val="TableParagraph"/>
              <w:spacing w:line="273" w:lineRule="exact"/>
              <w:ind w:left="501"/>
              <w:rPr>
                <w:sz w:val="19"/>
                <w:lang w:eastAsia="zh-CN"/>
              </w:rPr>
            </w:pPr>
            <w:r>
              <w:rPr>
                <w:sz w:val="19"/>
                <w:lang w:eastAsia="zh-CN"/>
              </w:rPr>
              <w:t>（四）转让、买卖、租借、冒用安全营运与防污染管理体系审核的符合证明或者临时符合证明。</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1121"/>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320218050000</w:t>
            </w:r>
          </w:p>
        </w:tc>
        <w:tc>
          <w:tcPr>
            <w:tcW w:w="6455" w:type="dxa"/>
          </w:tcPr>
          <w:p w:rsidR="00447A6E" w:rsidRDefault="00447A6E">
            <w:pPr>
              <w:pStyle w:val="TableParagraph"/>
              <w:spacing w:before="5"/>
              <w:rPr>
                <w:rFonts w:ascii="仿宋_GB2312"/>
                <w:sz w:val="20"/>
                <w:lang w:eastAsia="zh-CN"/>
              </w:rPr>
            </w:pPr>
          </w:p>
          <w:p w:rsidR="00447A6E" w:rsidRDefault="00713112">
            <w:pPr>
              <w:pStyle w:val="TableParagraph"/>
              <w:spacing w:line="288" w:lineRule="exact"/>
              <w:ind w:left="140" w:right="186"/>
              <w:jc w:val="center"/>
              <w:rPr>
                <w:sz w:val="19"/>
                <w:lang w:eastAsia="zh-CN"/>
              </w:rPr>
            </w:pPr>
            <w:r>
              <w:rPr>
                <w:sz w:val="19"/>
                <w:lang w:eastAsia="zh-CN"/>
              </w:rPr>
              <w:t>对伪造、变造安全营运与防污染管理体系审核的符合证明或者临时</w:t>
            </w:r>
            <w:r>
              <w:rPr>
                <w:sz w:val="19"/>
                <w:lang w:eastAsia="zh-CN"/>
              </w:rPr>
              <w:t>符</w:t>
            </w:r>
          </w:p>
          <w:p w:rsidR="00447A6E" w:rsidRDefault="00713112">
            <w:pPr>
              <w:pStyle w:val="TableParagraph"/>
              <w:spacing w:line="288" w:lineRule="exact"/>
              <w:ind w:left="1" w:right="491"/>
              <w:jc w:val="center"/>
              <w:rPr>
                <w:sz w:val="19"/>
              </w:rPr>
            </w:pPr>
            <w:r>
              <w:rPr>
                <w:sz w:val="19"/>
              </w:rPr>
              <w:t>合证明的处罚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4" w:right="277" w:firstLine="400"/>
              <w:rPr>
                <w:sz w:val="19"/>
                <w:lang w:eastAsia="zh-CN"/>
              </w:rPr>
            </w:pPr>
            <w:r>
              <w:rPr>
                <w:sz w:val="19"/>
                <w:lang w:eastAsia="zh-CN"/>
              </w:rPr>
              <w:t>第五条</w:t>
            </w:r>
            <w:r>
              <w:rPr>
                <w:sz w:val="19"/>
                <w:lang w:eastAsia="zh-CN"/>
              </w:rPr>
              <w:t>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447A6E" w:rsidRDefault="00713112">
            <w:pPr>
              <w:pStyle w:val="TableParagraph"/>
              <w:spacing w:line="271" w:lineRule="exact"/>
              <w:ind w:left="501"/>
              <w:rPr>
                <w:sz w:val="19"/>
                <w:lang w:eastAsia="zh-CN"/>
              </w:rPr>
            </w:pPr>
            <w:r>
              <w:rPr>
                <w:sz w:val="19"/>
                <w:lang w:eastAsia="zh-CN"/>
              </w:rPr>
              <w:t>（三）伪造、变造安全营运与防污染管理体系审核的符合证明或者临时符合证明；</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320218049000</w:t>
            </w:r>
          </w:p>
        </w:tc>
        <w:tc>
          <w:tcPr>
            <w:tcW w:w="6455" w:type="dxa"/>
          </w:tcPr>
          <w:p w:rsidR="00447A6E" w:rsidRDefault="00447A6E">
            <w:pPr>
              <w:pStyle w:val="TableParagraph"/>
              <w:spacing w:before="5"/>
              <w:rPr>
                <w:rFonts w:ascii="仿宋_GB2312"/>
                <w:lang w:eastAsia="zh-CN"/>
              </w:rPr>
            </w:pPr>
          </w:p>
          <w:p w:rsidR="00447A6E" w:rsidRDefault="00713112">
            <w:pPr>
              <w:pStyle w:val="TableParagraph"/>
              <w:spacing w:line="213" w:lineRule="auto"/>
              <w:ind w:left="593" w:right="232" w:hanging="411"/>
              <w:rPr>
                <w:sz w:val="19"/>
                <w:lang w:eastAsia="zh-CN"/>
              </w:rPr>
            </w:pPr>
            <w:r>
              <w:rPr>
                <w:spacing w:val="2"/>
                <w:sz w:val="19"/>
                <w:lang w:eastAsia="zh-CN"/>
              </w:rPr>
              <w:t>对隐瞒事实真相或者提供虚假材料或者以其他不正当手段骗取安全</w:t>
            </w:r>
            <w:r>
              <w:rPr>
                <w:spacing w:val="2"/>
                <w:sz w:val="19"/>
                <w:lang w:eastAsia="zh-CN"/>
              </w:rPr>
              <w:t>营</w:t>
            </w:r>
            <w:r>
              <w:rPr>
                <w:sz w:val="19"/>
                <w:lang w:eastAsia="zh-CN"/>
              </w:rPr>
              <w:t>运与防污染管理体系符合证明或者临时符合证明的处罚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24" w:right="277" w:firstLine="400"/>
              <w:rPr>
                <w:sz w:val="19"/>
                <w:lang w:eastAsia="zh-CN"/>
              </w:rPr>
            </w:pPr>
            <w:r>
              <w:rPr>
                <w:sz w:val="19"/>
                <w:lang w:eastAsia="zh-CN"/>
              </w:rPr>
              <w:t>第五条</w:t>
            </w:r>
            <w:r>
              <w:rPr>
                <w:sz w:val="19"/>
                <w:lang w:eastAsia="zh-CN"/>
              </w:rPr>
              <w:t>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447A6E" w:rsidRDefault="00713112">
            <w:pPr>
              <w:pStyle w:val="TableParagraph"/>
              <w:spacing w:line="273" w:lineRule="exact"/>
              <w:ind w:left="501"/>
              <w:rPr>
                <w:sz w:val="19"/>
                <w:lang w:eastAsia="zh-CN"/>
              </w:rPr>
            </w:pPr>
            <w:r>
              <w:rPr>
                <w:sz w:val="19"/>
                <w:lang w:eastAsia="zh-CN"/>
              </w:rPr>
              <w:t>（</w:t>
            </w:r>
            <w:r>
              <w:rPr>
                <w:spacing w:val="11"/>
                <w:sz w:val="19"/>
                <w:lang w:eastAsia="zh-CN"/>
              </w:rPr>
              <w:t>二</w:t>
            </w:r>
            <w:r>
              <w:rPr>
                <w:sz w:val="19"/>
                <w:lang w:eastAsia="zh-CN"/>
              </w:rPr>
              <w:t>）隐瞒事实真相或者提供虚假材料或者以其他不正当手段骗取安全营运与防污染管理体系符合证明或者临时符合证明；</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320218048000</w:t>
            </w:r>
          </w:p>
        </w:tc>
        <w:tc>
          <w:tcPr>
            <w:tcW w:w="6455" w:type="dxa"/>
          </w:tcPr>
          <w:p w:rsidR="00447A6E" w:rsidRDefault="00447A6E">
            <w:pPr>
              <w:pStyle w:val="TableParagraph"/>
              <w:spacing w:before="8"/>
              <w:rPr>
                <w:rFonts w:ascii="仿宋_GB2312"/>
                <w:lang w:eastAsia="zh-CN"/>
              </w:rPr>
            </w:pPr>
          </w:p>
          <w:p w:rsidR="00447A6E" w:rsidRDefault="00713112">
            <w:pPr>
              <w:pStyle w:val="TableParagraph"/>
              <w:spacing w:line="211" w:lineRule="auto"/>
              <w:ind w:left="1383" w:right="232" w:hanging="1200"/>
              <w:rPr>
                <w:sz w:val="19"/>
                <w:lang w:eastAsia="zh-CN"/>
              </w:rPr>
            </w:pPr>
            <w:r>
              <w:rPr>
                <w:spacing w:val="2"/>
                <w:sz w:val="19"/>
                <w:lang w:eastAsia="zh-CN"/>
              </w:rPr>
              <w:t>对未按规定取得安全营运与防污染管理体系符合证明或者临时符合</w:t>
            </w:r>
            <w:r>
              <w:rPr>
                <w:spacing w:val="2"/>
                <w:sz w:val="19"/>
                <w:lang w:eastAsia="zh-CN"/>
              </w:rPr>
              <w:t>证</w:t>
            </w:r>
            <w:r>
              <w:rPr>
                <w:sz w:val="19"/>
                <w:lang w:eastAsia="zh-CN"/>
              </w:rPr>
              <w:t>明从事航行或者其他有关活动的处罚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447A6E" w:rsidRDefault="00713112">
            <w:pPr>
              <w:pStyle w:val="TableParagraph"/>
              <w:spacing w:before="6" w:line="213" w:lineRule="auto"/>
              <w:ind w:left="119" w:right="318" w:firstLine="405"/>
              <w:rPr>
                <w:sz w:val="19"/>
                <w:lang w:eastAsia="zh-CN"/>
              </w:rPr>
            </w:pPr>
            <w:r>
              <w:rPr>
                <w:spacing w:val="-1"/>
                <w:sz w:val="19"/>
                <w:lang w:eastAsia="zh-CN"/>
              </w:rPr>
              <w:t>第五条</w:t>
            </w:r>
            <w:r>
              <w:rPr>
                <w:spacing w:val="-1"/>
                <w:sz w:val="19"/>
                <w:lang w:eastAsia="zh-CN"/>
              </w:rPr>
              <w:t>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447A6E" w:rsidRDefault="00713112">
            <w:pPr>
              <w:pStyle w:val="TableParagraph"/>
              <w:spacing w:line="274" w:lineRule="exact"/>
              <w:ind w:left="501"/>
              <w:rPr>
                <w:sz w:val="19"/>
                <w:lang w:eastAsia="zh-CN"/>
              </w:rPr>
            </w:pPr>
            <w:r>
              <w:rPr>
                <w:sz w:val="19"/>
                <w:lang w:eastAsia="zh-CN"/>
              </w:rPr>
              <w:t>（一）未按规定取得安全营运与防污染管理体系符合证明或者临时符合证明从事航行或者其他有关活动；</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320218842000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1697" w:right="232" w:hanging="1515"/>
              <w:rPr>
                <w:sz w:val="19"/>
                <w:lang w:eastAsia="zh-CN"/>
              </w:rPr>
            </w:pPr>
            <w:r>
              <w:rPr>
                <w:spacing w:val="2"/>
                <w:sz w:val="19"/>
                <w:lang w:eastAsia="zh-CN"/>
              </w:rPr>
              <w:t>对未按照规定向海事管理机构报告船舶的航次计划、适航状态、船</w:t>
            </w:r>
            <w:r>
              <w:rPr>
                <w:spacing w:val="2"/>
                <w:sz w:val="19"/>
                <w:lang w:eastAsia="zh-CN"/>
              </w:rPr>
              <w:t>员</w:t>
            </w:r>
            <w:r>
              <w:rPr>
                <w:sz w:val="19"/>
                <w:lang w:eastAsia="zh-CN"/>
              </w:rPr>
              <w:t>配备和载货载客等情况的处罚</w:t>
            </w:r>
          </w:p>
        </w:tc>
        <w:tc>
          <w:tcPr>
            <w:tcW w:w="12194" w:type="dxa"/>
          </w:tcPr>
          <w:p w:rsidR="00447A6E" w:rsidRDefault="0071311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pacing w:val="-1"/>
                <w:sz w:val="19"/>
                <w:lang w:eastAsia="zh-CN"/>
              </w:rPr>
              <w:t>第六十八条</w:t>
            </w:r>
            <w:r>
              <w:rPr>
                <w:spacing w:val="-1"/>
                <w:sz w:val="19"/>
                <w:lang w:eastAsia="zh-CN"/>
              </w:rPr>
              <w:t>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447A6E" w:rsidRDefault="00713112">
            <w:pPr>
              <w:pStyle w:val="TableParagraph"/>
              <w:spacing w:line="271"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447A6E" w:rsidRDefault="00713112">
            <w:pPr>
              <w:pStyle w:val="TableParagraph"/>
              <w:spacing w:line="281" w:lineRule="exact"/>
              <w:ind w:left="501"/>
              <w:rPr>
                <w:sz w:val="19"/>
                <w:lang w:eastAsia="zh-CN"/>
              </w:rPr>
            </w:pPr>
            <w:r>
              <w:rPr>
                <w:sz w:val="19"/>
                <w:lang w:eastAsia="zh-CN"/>
              </w:rPr>
              <w:t>（</w:t>
            </w:r>
            <w:r>
              <w:rPr>
                <w:spacing w:val="11"/>
                <w:sz w:val="19"/>
                <w:lang w:eastAsia="zh-CN"/>
              </w:rPr>
              <w:t>二</w:t>
            </w:r>
            <w:r>
              <w:rPr>
                <w:sz w:val="19"/>
                <w:lang w:eastAsia="zh-CN"/>
              </w:rPr>
              <w:t>）未按照规定向海事管理机构报告船舶的航次计划、适航状态、船员配备和载货载客等情况的；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320218547000</w:t>
            </w:r>
          </w:p>
        </w:tc>
        <w:tc>
          <w:tcPr>
            <w:tcW w:w="6455" w:type="dxa"/>
          </w:tcPr>
          <w:p w:rsidR="00447A6E" w:rsidRDefault="00447A6E">
            <w:pPr>
              <w:pStyle w:val="TableParagraph"/>
              <w:spacing w:before="3"/>
              <w:rPr>
                <w:rFonts w:ascii="仿宋_GB2312"/>
                <w:sz w:val="20"/>
                <w:lang w:eastAsia="zh-CN"/>
              </w:rPr>
            </w:pPr>
          </w:p>
          <w:p w:rsidR="00447A6E" w:rsidRDefault="00713112">
            <w:pPr>
              <w:pStyle w:val="TableParagraph"/>
              <w:ind w:left="183"/>
              <w:rPr>
                <w:sz w:val="19"/>
                <w:lang w:eastAsia="zh-CN"/>
              </w:rPr>
            </w:pPr>
            <w:r>
              <w:rPr>
                <w:sz w:val="19"/>
                <w:lang w:eastAsia="zh-CN"/>
              </w:rPr>
              <w:t>对未经批准在内河通航水域或者岸线上进行有关作业或者活动的处</w:t>
            </w:r>
            <w:r>
              <w:rPr>
                <w:sz w:val="19"/>
                <w:lang w:eastAsia="zh-CN"/>
              </w:rPr>
              <w:t>罚</w:t>
            </w:r>
          </w:p>
        </w:tc>
        <w:tc>
          <w:tcPr>
            <w:tcW w:w="12194" w:type="dxa"/>
          </w:tcPr>
          <w:p w:rsidR="00447A6E" w:rsidRDefault="0071311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第七十条</w:t>
            </w:r>
            <w:r>
              <w:rPr>
                <w:sz w:val="19"/>
                <w:lang w:eastAsia="zh-CN"/>
              </w:rPr>
              <w:t>违反本条例的规定，在内河通航水域或者岸线上进行有关作业或者活动未经批准或者备案，或者未设置标志、显示信号的，</w:t>
            </w:r>
          </w:p>
          <w:p w:rsidR="00447A6E" w:rsidRDefault="00713112">
            <w:pPr>
              <w:pStyle w:val="TableParagraph"/>
              <w:spacing w:line="276" w:lineRule="exact"/>
              <w:ind w:left="143"/>
              <w:rPr>
                <w:sz w:val="19"/>
                <w:lang w:eastAsia="zh-CN"/>
              </w:rPr>
            </w:pPr>
            <w:r>
              <w:rPr>
                <w:spacing w:val="2"/>
                <w:sz w:val="19"/>
                <w:lang w:eastAsia="zh-CN"/>
              </w:rPr>
              <w:t>由海事管理机构责令改正，处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320218531000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ind w:left="483"/>
              <w:rPr>
                <w:sz w:val="19"/>
                <w:lang w:eastAsia="zh-CN"/>
              </w:rPr>
            </w:pPr>
            <w:r>
              <w:rPr>
                <w:sz w:val="19"/>
                <w:lang w:eastAsia="zh-CN"/>
              </w:rPr>
              <w:t>对船舶载运危险货物进出港口未经海事管理机构同意的处罚</w:t>
            </w:r>
          </w:p>
        </w:tc>
        <w:tc>
          <w:tcPr>
            <w:tcW w:w="12194" w:type="dxa"/>
          </w:tcPr>
          <w:p w:rsidR="00447A6E" w:rsidRDefault="00713112">
            <w:pPr>
              <w:pStyle w:val="TableParagraph"/>
              <w:spacing w:line="284"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282" w:firstLine="408"/>
              <w:jc w:val="both"/>
              <w:rPr>
                <w:sz w:val="19"/>
                <w:lang w:eastAsia="zh-CN"/>
              </w:rPr>
            </w:pPr>
            <w:r>
              <w:rPr>
                <w:w w:val="95"/>
                <w:sz w:val="19"/>
                <w:lang w:eastAsia="zh-CN"/>
              </w:rPr>
              <w:t>第七十一条</w:t>
            </w:r>
            <w:r>
              <w:rPr>
                <w:w w:val="95"/>
                <w:sz w:val="19"/>
                <w:lang w:eastAsia="zh-CN"/>
              </w:rPr>
              <w:t>违反本条例的规定，从事危险货物作业，有下列情形之一的，</w:t>
            </w:r>
            <w:r>
              <w:rPr>
                <w:w w:val="95"/>
                <w:sz w:val="19"/>
                <w:lang w:eastAsia="zh-CN"/>
              </w:rPr>
              <w:t>由海事管理机构责令停止作业或者航行，对负有责任的主</w:t>
            </w:r>
            <w:r>
              <w:rPr>
                <w:sz w:val="19"/>
                <w:lang w:eastAsia="zh-CN"/>
              </w:rPr>
              <w:t>管</w:t>
            </w:r>
            <w:r>
              <w:rPr>
                <w:spacing w:val="2"/>
                <w:sz w:val="19"/>
                <w:lang w:eastAsia="zh-CN"/>
              </w:rPr>
              <w:t>人员或者其他直接责任人员处</w:t>
            </w:r>
            <w:r>
              <w:rPr>
                <w:rFonts w:ascii="Times New Roman" w:eastAsia="Times New Roman"/>
                <w:sz w:val="19"/>
                <w:lang w:eastAsia="zh-CN"/>
              </w:rPr>
              <w:t>2</w:t>
            </w:r>
            <w:r>
              <w:rPr>
                <w:spacing w:val="9"/>
                <w:sz w:val="19"/>
                <w:lang w:eastAsia="zh-CN"/>
              </w:rPr>
              <w:t>万元以上</w:t>
            </w:r>
            <w:r>
              <w:rPr>
                <w:rFonts w:ascii="Times New Roman" w:eastAsia="Times New Roman"/>
                <w:sz w:val="19"/>
                <w:lang w:eastAsia="zh-CN"/>
              </w:rPr>
              <w:t>10</w:t>
            </w:r>
            <w:r>
              <w:rPr>
                <w:spacing w:val="1"/>
                <w:sz w:val="19"/>
                <w:lang w:eastAsia="zh-CN"/>
              </w:rPr>
              <w:t>万元以下的罚款；属于船员的，并给予暂扣适任证书或者其他适任证件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p w:rsidR="00447A6E" w:rsidRDefault="0071311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）船舶装卸、过驳危险货物或者载运危险货物进出港口未经海事管理机构、港口管理机构同意的。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ind w:left="276"/>
              <w:rPr>
                <w:sz w:val="19"/>
              </w:rPr>
            </w:pPr>
            <w:r>
              <w:rPr>
                <w:sz w:val="19"/>
              </w:rPr>
              <w:t>水上</w:t>
            </w:r>
          </w:p>
        </w:tc>
      </w:tr>
      <w:tr w:rsidR="00447A6E">
        <w:trPr>
          <w:trHeight w:val="15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0"/>
              <w:ind w:left="91" w:right="128"/>
              <w:jc w:val="center"/>
              <w:rPr>
                <w:rFonts w:ascii="Times New Roman"/>
                <w:sz w:val="19"/>
              </w:rPr>
            </w:pPr>
            <w:r>
              <w:rPr>
                <w:rFonts w:ascii="Times New Roman"/>
                <w:sz w:val="19"/>
              </w:rPr>
              <w:t>320218390000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8"/>
                <w:lang w:eastAsia="zh-CN"/>
              </w:rPr>
            </w:pPr>
          </w:p>
          <w:p w:rsidR="00447A6E" w:rsidRDefault="00713112">
            <w:pPr>
              <w:pStyle w:val="TableParagraph"/>
              <w:ind w:left="685"/>
              <w:rPr>
                <w:sz w:val="19"/>
                <w:lang w:eastAsia="zh-CN"/>
              </w:rPr>
            </w:pPr>
            <w:r>
              <w:rPr>
                <w:sz w:val="19"/>
                <w:lang w:eastAsia="zh-CN"/>
              </w:rPr>
              <w:t>对伪造、变造、买卖、租借、冒用船舶登记证书的处罚</w:t>
            </w:r>
          </w:p>
        </w:tc>
        <w:tc>
          <w:tcPr>
            <w:tcW w:w="12194" w:type="dxa"/>
          </w:tcPr>
          <w:p w:rsidR="00447A6E" w:rsidRDefault="00713112">
            <w:pPr>
              <w:pStyle w:val="TableParagraph"/>
              <w:spacing w:before="74"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24" w:right="35" w:firstLine="400"/>
              <w:rPr>
                <w:sz w:val="19"/>
                <w:lang w:eastAsia="zh-CN"/>
              </w:rPr>
            </w:pPr>
            <w:r>
              <w:rPr>
                <w:sz w:val="19"/>
                <w:lang w:eastAsia="zh-CN"/>
              </w:rPr>
              <w:t>第七十九条</w:t>
            </w:r>
            <w:r>
              <w:rPr>
                <w:sz w:val="19"/>
                <w:lang w:eastAsia="zh-CN"/>
              </w:rPr>
              <w:t>违反本条例的规定，伪造、变造、买卖、转借、冒用船舶检验证书、船舶登记证书、船员适任证书或者其他适任证件的，</w:t>
            </w:r>
            <w:r>
              <w:rPr>
                <w:sz w:val="19"/>
                <w:lang w:eastAsia="zh-CN"/>
              </w:rPr>
              <w:t>由海事管理机构没收有关的证书或者证件；有违法所得的，没收违法所得，并处违法所得</w:t>
            </w:r>
            <w:r>
              <w:rPr>
                <w:rFonts w:ascii="Times New Roman" w:eastAsia="Times New Roman"/>
                <w:sz w:val="19"/>
                <w:lang w:eastAsia="zh-CN"/>
              </w:rPr>
              <w:t>2</w:t>
            </w:r>
            <w:r>
              <w:rPr>
                <w:spacing w:val="10"/>
                <w:sz w:val="19"/>
                <w:lang w:eastAsia="zh-CN"/>
              </w:rPr>
              <w:t>倍以上</w:t>
            </w:r>
            <w:r>
              <w:rPr>
                <w:rFonts w:ascii="Times New Roman" w:eastAsia="Times New Roman"/>
                <w:sz w:val="19"/>
                <w:lang w:eastAsia="zh-CN"/>
              </w:rPr>
              <w:t>5</w:t>
            </w:r>
            <w:r>
              <w:rPr>
                <w:sz w:val="19"/>
                <w:lang w:eastAsia="zh-CN"/>
              </w:rPr>
              <w:t>倍以下的罚款；没有违法所得或者违</w:t>
            </w:r>
            <w:r>
              <w:rPr>
                <w:spacing w:val="4"/>
                <w:w w:val="95"/>
                <w:sz w:val="19"/>
                <w:lang w:eastAsia="zh-CN"/>
              </w:rPr>
              <w:t>法所得不足</w:t>
            </w:r>
            <w:r>
              <w:rPr>
                <w:rFonts w:ascii="Times New Roman" w:eastAsia="Times New Roman"/>
                <w:w w:val="95"/>
                <w:sz w:val="19"/>
                <w:lang w:eastAsia="zh-CN"/>
              </w:rPr>
              <w:t>2</w:t>
            </w:r>
            <w:r>
              <w:rPr>
                <w:w w:val="95"/>
                <w:sz w:val="19"/>
                <w:lang w:eastAsia="zh-CN"/>
              </w:rPr>
              <w:t>万元的，处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万元以下的罚款；触犯刑律的，依照刑法关于伪造、变造、买卖国家机关公文、证件罪或者其他罪</w:t>
            </w:r>
            <w:r>
              <w:rPr>
                <w:w w:val="95"/>
                <w:sz w:val="19"/>
                <w:lang w:eastAsia="zh-CN"/>
              </w:rPr>
              <w:t>的</w:t>
            </w:r>
            <w:r>
              <w:rPr>
                <w:spacing w:val="-9"/>
                <w:sz w:val="19"/>
                <w:lang w:eastAsia="zh-CN"/>
              </w:rPr>
              <w:t>规定，</w:t>
            </w:r>
            <w:r>
              <w:rPr>
                <w:spacing w:val="-9"/>
                <w:sz w:val="19"/>
                <w:lang w:eastAsia="zh-CN"/>
              </w:rPr>
              <w:t>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8"/>
                <w:lang w:eastAsia="zh-CN"/>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320218367000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spacing w:before="1" w:line="288" w:lineRule="exact"/>
              <w:ind w:left="100" w:right="186"/>
              <w:jc w:val="center"/>
              <w:rPr>
                <w:sz w:val="19"/>
                <w:lang w:eastAsia="zh-CN"/>
              </w:rPr>
            </w:pPr>
            <w:r>
              <w:rPr>
                <w:spacing w:val="-3"/>
                <w:sz w:val="19"/>
                <w:lang w:eastAsia="zh-CN"/>
              </w:rPr>
              <w:t>对船舶在内河航行、停泊或者作业，</w:t>
            </w:r>
            <w:r>
              <w:rPr>
                <w:spacing w:val="-3"/>
                <w:sz w:val="19"/>
                <w:lang w:eastAsia="zh-CN"/>
              </w:rPr>
              <w:t>不遵守航行、避让和信号显示</w:t>
            </w:r>
            <w:r>
              <w:rPr>
                <w:spacing w:val="-3"/>
                <w:sz w:val="19"/>
                <w:lang w:eastAsia="zh-CN"/>
              </w:rPr>
              <w:t>规</w:t>
            </w:r>
          </w:p>
          <w:p w:rsidR="00447A6E" w:rsidRDefault="00713112">
            <w:pPr>
              <w:pStyle w:val="TableParagraph"/>
              <w:spacing w:line="288" w:lineRule="exact"/>
              <w:ind w:left="1" w:right="491"/>
              <w:jc w:val="center"/>
              <w:rPr>
                <w:sz w:val="19"/>
              </w:rPr>
            </w:pPr>
            <w:r>
              <w:rPr>
                <w:sz w:val="19"/>
              </w:rPr>
              <w:t>则的处罚</w:t>
            </w:r>
          </w:p>
        </w:tc>
        <w:tc>
          <w:tcPr>
            <w:tcW w:w="12194" w:type="dxa"/>
          </w:tcPr>
          <w:p w:rsidR="00447A6E" w:rsidRDefault="0071311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4" w:right="148" w:firstLine="410"/>
              <w:jc w:val="both"/>
              <w:rPr>
                <w:sz w:val="19"/>
                <w:lang w:eastAsia="zh-CN"/>
              </w:rPr>
            </w:pPr>
            <w:r>
              <w:rPr>
                <w:w w:val="95"/>
                <w:sz w:val="19"/>
                <w:lang w:eastAsia="zh-CN"/>
              </w:rPr>
              <w:t>第八十一条</w:t>
            </w:r>
            <w:r>
              <w:rPr>
                <w:w w:val="95"/>
                <w:sz w:val="19"/>
                <w:lang w:eastAsia="zh-CN"/>
              </w:rPr>
              <w:t>违反本条例的规定，船舶在内河航行、停泊或者作业，不遵守航行、避让和信号显示规则的，</w:t>
            </w:r>
            <w:r>
              <w:rPr>
                <w:w w:val="95"/>
                <w:sz w:val="19"/>
                <w:lang w:eastAsia="zh-CN"/>
              </w:rPr>
              <w:t>由海事管理机构责令改正，</w:t>
            </w:r>
            <w:r>
              <w:rPr>
                <w:spacing w:val="1"/>
                <w:sz w:val="19"/>
                <w:lang w:eastAsia="zh-CN"/>
              </w:rPr>
              <w:t>处</w:t>
            </w:r>
            <w:r>
              <w:rPr>
                <w:rFonts w:ascii="Times New Roman" w:eastAsia="Times New Roman"/>
                <w:sz w:val="19"/>
                <w:lang w:eastAsia="zh-CN"/>
              </w:rPr>
              <w:t>1000</w:t>
            </w:r>
            <w:r>
              <w:rPr>
                <w:sz w:val="19"/>
                <w:lang w:eastAsia="zh-CN"/>
              </w:rPr>
              <w:t>元以上</w:t>
            </w:r>
            <w:r>
              <w:rPr>
                <w:rFonts w:ascii="Times New Roman" w:eastAsia="Times New Roman"/>
                <w:sz w:val="19"/>
                <w:lang w:eastAsia="zh-CN"/>
              </w:rPr>
              <w:t>1</w:t>
            </w:r>
            <w:r>
              <w:rPr>
                <w:spacing w:val="-10"/>
                <w:sz w:val="19"/>
                <w:lang w:eastAsia="zh-CN"/>
              </w:rPr>
              <w:t>万元以下的罚款；</w:t>
            </w:r>
            <w:r>
              <w:rPr>
                <w:spacing w:val="-10"/>
                <w:sz w:val="19"/>
                <w:lang w:eastAsia="zh-CN"/>
              </w:rPr>
              <w:t>情节严重的，</w:t>
            </w:r>
            <w:r>
              <w:rPr>
                <w:spacing w:val="-10"/>
                <w:sz w:val="19"/>
                <w:lang w:eastAsia="zh-CN"/>
              </w:rPr>
              <w:t>对责任船员给予暂扣适任证书或者其他适任证件</w:t>
            </w:r>
            <w:r>
              <w:rPr>
                <w:rFonts w:ascii="Times New Roman" w:eastAsia="Times New Roman"/>
                <w:sz w:val="19"/>
                <w:lang w:eastAsia="zh-CN"/>
              </w:rPr>
              <w:t>3</w:t>
            </w:r>
            <w:r>
              <w:rPr>
                <w:spacing w:val="11"/>
                <w:sz w:val="19"/>
                <w:lang w:eastAsia="zh-CN"/>
              </w:rPr>
              <w:t>个月至</w:t>
            </w:r>
            <w:r>
              <w:rPr>
                <w:rFonts w:ascii="Times New Roman" w:eastAsia="Times New Roman"/>
                <w:sz w:val="19"/>
                <w:lang w:eastAsia="zh-CN"/>
              </w:rPr>
              <w:t>6</w:t>
            </w:r>
            <w:r>
              <w:rPr>
                <w:spacing w:val="-1"/>
                <w:sz w:val="19"/>
                <w:lang w:eastAsia="zh-CN"/>
              </w:rPr>
              <w:t>个月直至吊销适任证书或者</w:t>
            </w:r>
            <w:r>
              <w:rPr>
                <w:spacing w:val="-1"/>
                <w:sz w:val="19"/>
                <w:lang w:eastAsia="zh-CN"/>
              </w:rPr>
              <w:t>其</w:t>
            </w:r>
            <w:r>
              <w:rPr>
                <w:spacing w:val="-4"/>
                <w:sz w:val="19"/>
                <w:lang w:eastAsia="zh-CN"/>
              </w:rPr>
              <w:t>他适任证件的处罚；造成重大内河交通事故的，</w:t>
            </w:r>
            <w:r>
              <w:rPr>
                <w:spacing w:val="-4"/>
                <w:sz w:val="19"/>
                <w:lang w:eastAsia="zh-CN"/>
              </w:rPr>
              <w:t>依照刑法关于交通肇事罪或者其他罪的规定，依法追究刑事责任。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320218366000</w:t>
            </w:r>
          </w:p>
        </w:tc>
        <w:tc>
          <w:tcPr>
            <w:tcW w:w="6455" w:type="dxa"/>
          </w:tcPr>
          <w:p w:rsidR="00447A6E" w:rsidRDefault="00447A6E">
            <w:pPr>
              <w:pStyle w:val="TableParagraph"/>
              <w:spacing w:before="3"/>
              <w:rPr>
                <w:rFonts w:ascii="仿宋_GB2312"/>
                <w:lang w:eastAsia="zh-CN"/>
              </w:rPr>
            </w:pPr>
          </w:p>
          <w:p w:rsidR="00447A6E" w:rsidRDefault="00713112">
            <w:pPr>
              <w:pStyle w:val="TableParagraph"/>
              <w:spacing w:line="213" w:lineRule="auto"/>
              <w:ind w:left="1383" w:right="268" w:hanging="1200"/>
              <w:rPr>
                <w:sz w:val="19"/>
                <w:lang w:eastAsia="zh-CN"/>
              </w:rPr>
            </w:pPr>
            <w:r>
              <w:rPr>
                <w:sz w:val="19"/>
                <w:lang w:eastAsia="zh-CN"/>
              </w:rPr>
              <w:t>对载运或者拖带超重、超长、超高、超宽、半潜的物体，未申请或</w:t>
            </w:r>
            <w:r>
              <w:rPr>
                <w:sz w:val="19"/>
                <w:lang w:eastAsia="zh-CN"/>
              </w:rPr>
              <w:t>者未按照核定的航路、时间航行的处罚</w:t>
            </w:r>
          </w:p>
        </w:tc>
        <w:tc>
          <w:tcPr>
            <w:tcW w:w="12194" w:type="dxa"/>
          </w:tcPr>
          <w:p w:rsidR="00447A6E" w:rsidRDefault="00713112">
            <w:pPr>
              <w:pStyle w:val="TableParagraph"/>
              <w:spacing w:line="279"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2" w:lineRule="exact"/>
              <w:ind w:left="525"/>
              <w:rPr>
                <w:sz w:val="19"/>
                <w:lang w:eastAsia="zh-CN"/>
              </w:rPr>
            </w:pPr>
            <w:r>
              <w:rPr>
                <w:spacing w:val="-1"/>
                <w:sz w:val="19"/>
                <w:lang w:eastAsia="zh-CN"/>
              </w:rPr>
              <w:t>第六十八条</w:t>
            </w:r>
            <w:r>
              <w:rPr>
                <w:spacing w:val="-1"/>
                <w:sz w:val="19"/>
                <w:lang w:eastAsia="zh-CN"/>
              </w:rPr>
              <w:t>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447A6E" w:rsidRDefault="00713112">
            <w:pPr>
              <w:pStyle w:val="TableParagraph"/>
              <w:spacing w:line="272"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447A6E" w:rsidRDefault="00713112">
            <w:pPr>
              <w:pStyle w:val="TableParagraph"/>
              <w:spacing w:line="279" w:lineRule="exact"/>
              <w:ind w:left="501"/>
              <w:rPr>
                <w:sz w:val="19"/>
                <w:lang w:eastAsia="zh-CN"/>
              </w:rPr>
            </w:pPr>
            <w:r>
              <w:rPr>
                <w:sz w:val="19"/>
                <w:lang w:eastAsia="zh-CN"/>
              </w:rPr>
              <w:t>（</w:t>
            </w:r>
            <w:r>
              <w:rPr>
                <w:spacing w:val="11"/>
                <w:sz w:val="19"/>
                <w:lang w:eastAsia="zh-CN"/>
              </w:rPr>
              <w:t>五</w:t>
            </w:r>
            <w:r>
              <w:rPr>
                <w:sz w:val="19"/>
                <w:lang w:eastAsia="zh-CN"/>
              </w:rPr>
              <w:t>）载运或者拖带超重、超长、超高、超宽、半潜的物体，未申请或者未按照核定的航路、时间航行的。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320218365000</w:t>
            </w:r>
          </w:p>
        </w:tc>
        <w:tc>
          <w:tcPr>
            <w:tcW w:w="6455" w:type="dxa"/>
          </w:tcPr>
          <w:p w:rsidR="00447A6E" w:rsidRDefault="00447A6E">
            <w:pPr>
              <w:pStyle w:val="TableParagraph"/>
              <w:spacing w:before="5"/>
              <w:rPr>
                <w:rFonts w:ascii="仿宋_GB2312"/>
                <w:lang w:eastAsia="zh-CN"/>
              </w:rPr>
            </w:pPr>
          </w:p>
          <w:p w:rsidR="00447A6E" w:rsidRDefault="00713112">
            <w:pPr>
              <w:pStyle w:val="TableParagraph"/>
              <w:spacing w:line="213" w:lineRule="auto"/>
              <w:ind w:left="1683" w:right="268" w:hanging="1500"/>
              <w:rPr>
                <w:sz w:val="19"/>
                <w:lang w:eastAsia="zh-CN"/>
              </w:rPr>
            </w:pPr>
            <w:r>
              <w:rPr>
                <w:sz w:val="19"/>
                <w:lang w:eastAsia="zh-CN"/>
              </w:rPr>
              <w:t>对擅自进出内河港口，</w:t>
            </w:r>
            <w:r>
              <w:rPr>
                <w:sz w:val="19"/>
                <w:lang w:eastAsia="zh-CN"/>
              </w:rPr>
              <w:t>强行通过交通管制区、通航密集区、航行条</w:t>
            </w:r>
            <w:r>
              <w:rPr>
                <w:sz w:val="19"/>
                <w:lang w:eastAsia="zh-CN"/>
              </w:rPr>
              <w:t>件受限制区域或者禁航区的处罚</w:t>
            </w:r>
          </w:p>
        </w:tc>
        <w:tc>
          <w:tcPr>
            <w:tcW w:w="12194" w:type="dxa"/>
          </w:tcPr>
          <w:p w:rsidR="00447A6E" w:rsidRDefault="0071311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第六十八条</w:t>
            </w:r>
            <w:r>
              <w:rPr>
                <w:sz w:val="19"/>
                <w:lang w:eastAsia="zh-CN"/>
              </w:rPr>
              <w:t>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447A6E" w:rsidRDefault="00713112">
            <w:pPr>
              <w:pStyle w:val="TableParagraph"/>
              <w:spacing w:line="272"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447A6E" w:rsidRDefault="00713112">
            <w:pPr>
              <w:pStyle w:val="TableParagraph"/>
              <w:spacing w:line="281" w:lineRule="exact"/>
              <w:ind w:left="501"/>
              <w:rPr>
                <w:sz w:val="19"/>
                <w:lang w:eastAsia="zh-CN"/>
              </w:rPr>
            </w:pPr>
            <w:r>
              <w:rPr>
                <w:sz w:val="19"/>
                <w:lang w:eastAsia="zh-CN"/>
              </w:rPr>
              <w:t>（</w:t>
            </w:r>
            <w:r>
              <w:rPr>
                <w:spacing w:val="11"/>
                <w:sz w:val="19"/>
                <w:lang w:eastAsia="zh-CN"/>
              </w:rPr>
              <w:t>四</w:t>
            </w:r>
            <w:r>
              <w:rPr>
                <w:sz w:val="19"/>
                <w:lang w:eastAsia="zh-CN"/>
              </w:rPr>
              <w:t>）擅自进出内河港口，强行通过交通管制区、通航密集区、航行条件受限制区域或者禁航区的；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320218342000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183"/>
              <w:rPr>
                <w:sz w:val="19"/>
                <w:lang w:eastAsia="zh-CN"/>
              </w:rPr>
            </w:pPr>
            <w:r>
              <w:rPr>
                <w:sz w:val="19"/>
                <w:lang w:eastAsia="zh-CN"/>
              </w:rPr>
              <w:t>对阻碍、妨碍内河交通事故调查取证；谎报、隐匿、毁灭证据的处</w:t>
            </w:r>
            <w:r>
              <w:rPr>
                <w:sz w:val="19"/>
                <w:lang w:eastAsia="zh-CN"/>
              </w:rPr>
              <w:t>罚</w:t>
            </w:r>
          </w:p>
        </w:tc>
        <w:tc>
          <w:tcPr>
            <w:tcW w:w="12194" w:type="dxa"/>
          </w:tcPr>
          <w:p w:rsidR="00447A6E" w:rsidRDefault="0071311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9" w:right="263" w:firstLine="405"/>
              <w:jc w:val="both"/>
              <w:rPr>
                <w:sz w:val="19"/>
                <w:lang w:eastAsia="zh-CN"/>
              </w:rPr>
            </w:pPr>
            <w:r>
              <w:rPr>
                <w:w w:val="95"/>
                <w:sz w:val="19"/>
                <w:lang w:eastAsia="zh-CN"/>
              </w:rPr>
              <w:t>第八十四条</w:t>
            </w:r>
            <w:r>
              <w:rPr>
                <w:w w:val="95"/>
                <w:sz w:val="19"/>
                <w:lang w:eastAsia="zh-CN"/>
              </w:rPr>
              <w:t>违反本条例的规定，</w:t>
            </w:r>
            <w:r>
              <w:rPr>
                <w:w w:val="95"/>
                <w:sz w:val="19"/>
                <w:lang w:eastAsia="zh-CN"/>
              </w:rPr>
              <w:t>阻碍、妨碍内河交通事故调查取证，或者谎报、隐匿、毁灭证据的，由海事管理机构给予警告，并</w:t>
            </w:r>
            <w:r>
              <w:rPr>
                <w:sz w:val="19"/>
                <w:lang w:eastAsia="zh-CN"/>
              </w:rPr>
              <w:t>对</w:t>
            </w:r>
            <w:r>
              <w:rPr>
                <w:spacing w:val="1"/>
                <w:sz w:val="19"/>
                <w:lang w:eastAsia="zh-CN"/>
              </w:rPr>
              <w:t>直接责任人员处</w:t>
            </w:r>
            <w:r>
              <w:rPr>
                <w:rFonts w:ascii="Times New Roman" w:eastAsia="Times New Roman"/>
                <w:sz w:val="19"/>
                <w:lang w:eastAsia="zh-CN"/>
              </w:rPr>
              <w:t>1000</w:t>
            </w:r>
            <w:r>
              <w:rPr>
                <w:spacing w:val="3"/>
                <w:sz w:val="19"/>
                <w:lang w:eastAsia="zh-CN"/>
              </w:rPr>
              <w:t>元以上</w:t>
            </w:r>
            <w:r>
              <w:rPr>
                <w:rFonts w:ascii="Times New Roman" w:eastAsia="Times New Roman"/>
                <w:sz w:val="19"/>
                <w:lang w:eastAsia="zh-CN"/>
              </w:rPr>
              <w:t>1</w:t>
            </w:r>
            <w:r>
              <w:rPr>
                <w:sz w:val="19"/>
                <w:lang w:eastAsia="zh-CN"/>
              </w:rPr>
              <w:t>万元以下的罚款；属于船员的，并给予暂扣适任证书或者其他适任证件</w:t>
            </w:r>
            <w:r>
              <w:rPr>
                <w:rFonts w:ascii="Times New Roman" w:eastAsia="Times New Roman"/>
                <w:sz w:val="19"/>
                <w:lang w:eastAsia="zh-CN"/>
              </w:rPr>
              <w:t>12</w:t>
            </w:r>
            <w:r>
              <w:rPr>
                <w:sz w:val="19"/>
                <w:lang w:eastAsia="zh-CN"/>
              </w:rPr>
              <w:t>个月以上直至吊销适任证书或者其他适任证件的处罚；以暴力、威胁方法阻碍内河交通事故调查取证的，依照刑法关于妨害公务罪的规定，依法追究刑事责任。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320218341000</w:t>
            </w:r>
          </w:p>
        </w:tc>
        <w:tc>
          <w:tcPr>
            <w:tcW w:w="6455" w:type="dxa"/>
          </w:tcPr>
          <w:p w:rsidR="00447A6E" w:rsidRDefault="00447A6E">
            <w:pPr>
              <w:pStyle w:val="TableParagraph"/>
              <w:spacing w:before="2"/>
              <w:rPr>
                <w:rFonts w:ascii="仿宋_GB2312"/>
                <w:sz w:val="20"/>
                <w:lang w:eastAsia="zh-CN"/>
              </w:rPr>
            </w:pPr>
          </w:p>
          <w:p w:rsidR="00447A6E" w:rsidRDefault="00713112">
            <w:pPr>
              <w:pStyle w:val="TableParagraph"/>
              <w:ind w:left="584"/>
              <w:rPr>
                <w:sz w:val="19"/>
                <w:lang w:eastAsia="zh-CN"/>
              </w:rPr>
            </w:pPr>
            <w:r>
              <w:rPr>
                <w:sz w:val="19"/>
                <w:lang w:eastAsia="zh-CN"/>
              </w:rPr>
              <w:t>对船舶、浮动设施发生内河交通事故后，责任船员的处罚</w:t>
            </w:r>
          </w:p>
        </w:tc>
        <w:tc>
          <w:tcPr>
            <w:tcW w:w="12194" w:type="dxa"/>
          </w:tcPr>
          <w:p w:rsidR="00447A6E" w:rsidRDefault="00713112">
            <w:pPr>
              <w:pStyle w:val="TableParagraph"/>
              <w:spacing w:line="276"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2" w:lineRule="exact"/>
              <w:ind w:left="525"/>
              <w:rPr>
                <w:sz w:val="19"/>
                <w:lang w:eastAsia="zh-CN"/>
              </w:rPr>
            </w:pPr>
            <w:r>
              <w:rPr>
                <w:spacing w:val="-1"/>
                <w:sz w:val="19"/>
                <w:lang w:eastAsia="zh-CN"/>
              </w:rPr>
              <w:t>第七十七条</w:t>
            </w:r>
            <w:r>
              <w:rPr>
                <w:spacing w:val="-1"/>
                <w:sz w:val="19"/>
                <w:lang w:eastAsia="zh-CN"/>
              </w:rPr>
              <w:t>违反本条例的规定，船舶、浮动设施发生内河交通事故的，</w:t>
            </w:r>
            <w:r>
              <w:rPr>
                <w:spacing w:val="-1"/>
                <w:sz w:val="19"/>
                <w:lang w:eastAsia="zh-CN"/>
              </w:rPr>
              <w:t>除依法承担相应的法律责任外，</w:t>
            </w:r>
            <w:r>
              <w:rPr>
                <w:spacing w:val="-1"/>
                <w:sz w:val="19"/>
                <w:lang w:eastAsia="zh-CN"/>
              </w:rPr>
              <w:t>由海事管理机构根据调查结</w:t>
            </w:r>
          </w:p>
          <w:p w:rsidR="00447A6E" w:rsidRDefault="00713112">
            <w:pPr>
              <w:pStyle w:val="TableParagraph"/>
              <w:spacing w:line="275" w:lineRule="exact"/>
              <w:ind w:left="112"/>
              <w:rPr>
                <w:sz w:val="19"/>
                <w:lang w:eastAsia="zh-CN"/>
              </w:rPr>
            </w:pPr>
            <w:r>
              <w:rPr>
                <w:spacing w:val="1"/>
                <w:sz w:val="19"/>
                <w:lang w:eastAsia="zh-CN"/>
              </w:rPr>
              <w:t>论，对责任船员给予暂扣适任证书或者其他适任证件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320218332000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4"/>
              <w:ind w:left="183" w:right="484"/>
              <w:jc w:val="center"/>
              <w:rPr>
                <w:sz w:val="19"/>
                <w:lang w:eastAsia="zh-CN"/>
              </w:rPr>
            </w:pPr>
            <w:r>
              <w:rPr>
                <w:sz w:val="19"/>
                <w:lang w:eastAsia="zh-CN"/>
              </w:rPr>
              <w:t>对船舶、浮动设施发生内河交通事故后逃逸的处罚</w:t>
            </w:r>
          </w:p>
        </w:tc>
        <w:tc>
          <w:tcPr>
            <w:tcW w:w="12194" w:type="dxa"/>
          </w:tcPr>
          <w:p w:rsidR="00447A6E" w:rsidRDefault="00713112">
            <w:pPr>
              <w:pStyle w:val="TableParagraph"/>
              <w:spacing w:line="281"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251" w:firstLine="408"/>
              <w:jc w:val="both"/>
              <w:rPr>
                <w:sz w:val="19"/>
                <w:lang w:eastAsia="zh-CN"/>
              </w:rPr>
            </w:pPr>
            <w:r>
              <w:rPr>
                <w:sz w:val="19"/>
                <w:lang w:eastAsia="zh-CN"/>
              </w:rPr>
              <w:t>第八十三条</w:t>
            </w:r>
            <w:r>
              <w:rPr>
                <w:sz w:val="19"/>
                <w:lang w:eastAsia="zh-CN"/>
              </w:rPr>
              <w:t>违反本条例的规定，船舶、浮动设施发生内河交通事故后逃逸的，由海事管理机构对责任船员给予吊销适任证书或者其他适任证件的处罚；证书或者证件吊销后，</w:t>
            </w:r>
            <w:r>
              <w:rPr>
                <w:rFonts w:ascii="Times New Roman" w:eastAsia="Times New Roman"/>
                <w:sz w:val="19"/>
                <w:lang w:eastAsia="zh-CN"/>
              </w:rPr>
              <w:t>5</w:t>
            </w:r>
            <w:r>
              <w:rPr>
                <w:sz w:val="19"/>
                <w:lang w:eastAsia="zh-CN"/>
              </w:rPr>
              <w:t>年内不得重新从业；</w:t>
            </w:r>
            <w:r>
              <w:rPr>
                <w:sz w:val="19"/>
                <w:lang w:eastAsia="zh-CN"/>
              </w:rPr>
              <w:t>触犯刑律的，依照刑法关于交通肇事罪或者其他罪的规定，依法追究刑事责任。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320218331000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9" w:line="288" w:lineRule="exact"/>
              <w:ind w:left="136" w:right="186"/>
              <w:jc w:val="center"/>
              <w:rPr>
                <w:sz w:val="19"/>
                <w:lang w:eastAsia="zh-CN"/>
              </w:rPr>
            </w:pPr>
            <w:r>
              <w:rPr>
                <w:sz w:val="19"/>
                <w:lang w:eastAsia="zh-CN"/>
              </w:rPr>
              <w:t>对遇险现场和附近的船舶、船员不服从海事管理机构的统一调度和</w:t>
            </w:r>
            <w:r>
              <w:rPr>
                <w:sz w:val="19"/>
                <w:lang w:eastAsia="zh-CN"/>
              </w:rPr>
              <w:t>指</w:t>
            </w:r>
          </w:p>
          <w:p w:rsidR="00447A6E" w:rsidRDefault="00713112">
            <w:pPr>
              <w:pStyle w:val="TableParagraph"/>
              <w:spacing w:line="288" w:lineRule="exact"/>
              <w:ind w:left="1" w:right="491"/>
              <w:jc w:val="center"/>
              <w:rPr>
                <w:sz w:val="19"/>
              </w:rPr>
            </w:pPr>
            <w:r>
              <w:rPr>
                <w:sz w:val="19"/>
              </w:rPr>
              <w:t>挥的处罚</w:t>
            </w:r>
          </w:p>
        </w:tc>
        <w:tc>
          <w:tcPr>
            <w:tcW w:w="12194" w:type="dxa"/>
          </w:tcPr>
          <w:p w:rsidR="00447A6E" w:rsidRDefault="00713112">
            <w:pPr>
              <w:pStyle w:val="TableParagraph"/>
              <w:spacing w:before="3"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22" w:right="184" w:firstLine="403"/>
              <w:rPr>
                <w:sz w:val="19"/>
                <w:lang w:eastAsia="zh-CN"/>
              </w:rPr>
            </w:pPr>
            <w:r>
              <w:rPr>
                <w:spacing w:val="-1"/>
                <w:sz w:val="19"/>
                <w:lang w:eastAsia="zh-CN"/>
              </w:rPr>
              <w:t>第七十八条</w:t>
            </w:r>
            <w:r>
              <w:rPr>
                <w:spacing w:val="-1"/>
                <w:sz w:val="19"/>
                <w:lang w:eastAsia="zh-CN"/>
              </w:rPr>
              <w:t>违反本条例的规定，遇险现场和附近的船舶、船员不服从海事管理机构的统一调度和指挥的，</w:t>
            </w:r>
            <w:r>
              <w:rPr>
                <w:spacing w:val="-1"/>
                <w:sz w:val="19"/>
                <w:lang w:eastAsia="zh-CN"/>
              </w:rPr>
              <w:t>由海事管理机构给予警告，</w:t>
            </w:r>
            <w:r>
              <w:rPr>
                <w:spacing w:val="11"/>
                <w:sz w:val="19"/>
                <w:lang w:eastAsia="zh-CN"/>
              </w:rPr>
              <w:t>并可以对责任船员给予暂扣适任证书或者其他适任证件</w:t>
            </w:r>
            <w:r>
              <w:rPr>
                <w:rFonts w:ascii="Times New Roman" w:eastAsia="Times New Roman"/>
                <w:spacing w:val="13"/>
                <w:sz w:val="19"/>
                <w:lang w:eastAsia="zh-CN"/>
              </w:rPr>
              <w:t>3</w:t>
            </w:r>
            <w:r>
              <w:rPr>
                <w:spacing w:val="12"/>
                <w:sz w:val="19"/>
                <w:lang w:eastAsia="zh-CN"/>
              </w:rPr>
              <w:t>个月至</w:t>
            </w:r>
            <w:r>
              <w:rPr>
                <w:rFonts w:ascii="Times New Roman" w:eastAsia="Times New Roman"/>
                <w:spacing w:val="13"/>
                <w:sz w:val="19"/>
                <w:lang w:eastAsia="zh-CN"/>
              </w:rPr>
              <w:t>6</w:t>
            </w:r>
            <w:r>
              <w:rPr>
                <w:spacing w:val="10"/>
                <w:sz w:val="19"/>
                <w:lang w:eastAsia="zh-CN"/>
              </w:rPr>
              <w:t>个月直至吊销适任证书或者其他适任证件的处罚。</w:t>
            </w:r>
          </w:p>
          <w:p w:rsidR="00447A6E" w:rsidRDefault="00713112">
            <w:pPr>
              <w:pStyle w:val="TableParagraph"/>
              <w:spacing w:line="264" w:lineRule="exact"/>
              <w:ind w:left="100"/>
              <w:rPr>
                <w:sz w:val="19"/>
                <w:lang w:eastAsia="zh-CN"/>
              </w:rPr>
            </w:pPr>
            <w:r>
              <w:rPr>
                <w:sz w:val="19"/>
                <w:lang w:eastAsia="zh-CN"/>
              </w:rPr>
              <w:t>【地方性法规】《江苏省水上搜寻救助条例（</w:t>
            </w:r>
            <w:r>
              <w:rPr>
                <w:rFonts w:ascii="Times New Roman" w:eastAsia="Times New Roman"/>
                <w:sz w:val="19"/>
                <w:lang w:eastAsia="zh-CN"/>
              </w:rPr>
              <w:t>2010</w:t>
            </w:r>
            <w:r>
              <w:rPr>
                <w:sz w:val="19"/>
                <w:lang w:eastAsia="zh-CN"/>
              </w:rPr>
              <w:t>）》</w:t>
            </w:r>
          </w:p>
          <w:p w:rsidR="00447A6E" w:rsidRDefault="00713112">
            <w:pPr>
              <w:pStyle w:val="TableParagraph"/>
              <w:spacing w:line="272" w:lineRule="exact"/>
              <w:ind w:left="525"/>
              <w:rPr>
                <w:sz w:val="19"/>
                <w:lang w:eastAsia="zh-CN"/>
              </w:rPr>
            </w:pPr>
            <w:r>
              <w:rPr>
                <w:sz w:val="19"/>
                <w:lang w:eastAsia="zh-CN"/>
              </w:rPr>
              <w:t>第三十九条</w:t>
            </w:r>
            <w:r>
              <w:rPr>
                <w:sz w:val="19"/>
                <w:lang w:eastAsia="zh-CN"/>
              </w:rPr>
              <w:t>违反本条例规定，有下列行为之一的，按照下列规定予以处罚：</w:t>
            </w:r>
          </w:p>
          <w:p w:rsidR="00447A6E" w:rsidRDefault="00713112">
            <w:pPr>
              <w:pStyle w:val="TableParagraph"/>
              <w:spacing w:before="6" w:line="213" w:lineRule="auto"/>
              <w:ind w:left="117" w:right="227" w:firstLine="384"/>
              <w:rPr>
                <w:sz w:val="19"/>
                <w:lang w:eastAsia="zh-CN"/>
              </w:rPr>
            </w:pPr>
            <w:r>
              <w:rPr>
                <w:w w:val="95"/>
                <w:sz w:val="19"/>
                <w:lang w:eastAsia="zh-CN"/>
              </w:rPr>
              <w:t>（四）违反第二十八条第二款规定，不服从水上搜救中心或者现场指挥人员协调和指挥的，</w:t>
            </w:r>
            <w:r>
              <w:rPr>
                <w:w w:val="95"/>
                <w:sz w:val="19"/>
                <w:lang w:eastAsia="zh-CN"/>
              </w:rPr>
              <w:t>由海事管理机构给予警告，并可以对责任</w:t>
            </w:r>
            <w:r>
              <w:rPr>
                <w:sz w:val="19"/>
                <w:lang w:eastAsia="zh-CN"/>
              </w:rPr>
              <w:t>船员给予暂扣适任证书或者其他适任证件三个月至六个月直至吊销适任证书或者其他适任证件的处罚。</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3"/>
                <w:lang w:eastAsia="zh-CN"/>
              </w:rPr>
            </w:pPr>
          </w:p>
          <w:p w:rsidR="00447A6E" w:rsidRDefault="00713112">
            <w:pPr>
              <w:pStyle w:val="TableParagraph"/>
              <w:ind w:left="276"/>
              <w:rPr>
                <w:sz w:val="19"/>
              </w:rPr>
            </w:pPr>
            <w:r>
              <w:rPr>
                <w:sz w:val="19"/>
              </w:rPr>
              <w:t>水上</w:t>
            </w:r>
          </w:p>
        </w:tc>
      </w:tr>
      <w:tr w:rsidR="00447A6E">
        <w:trPr>
          <w:trHeight w:val="852"/>
        </w:trPr>
        <w:tc>
          <w:tcPr>
            <w:tcW w:w="1584" w:type="dxa"/>
          </w:tcPr>
          <w:p w:rsidR="00447A6E" w:rsidRDefault="00447A6E">
            <w:pPr>
              <w:pStyle w:val="TableParagraph"/>
              <w:spacing w:before="1"/>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320218330000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ind w:left="284"/>
              <w:rPr>
                <w:sz w:val="19"/>
                <w:lang w:eastAsia="zh-CN"/>
              </w:rPr>
            </w:pPr>
            <w:r>
              <w:rPr>
                <w:sz w:val="19"/>
                <w:lang w:eastAsia="zh-CN"/>
              </w:rPr>
              <w:t>对船舶、浮动设施遇险后未履行报告义务或者不积极施救的处罚</w:t>
            </w:r>
          </w:p>
        </w:tc>
        <w:tc>
          <w:tcPr>
            <w:tcW w:w="12194" w:type="dxa"/>
          </w:tcPr>
          <w:p w:rsidR="00447A6E" w:rsidRDefault="0071311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323" w:firstLine="408"/>
              <w:rPr>
                <w:sz w:val="19"/>
                <w:lang w:eastAsia="zh-CN"/>
              </w:rPr>
            </w:pPr>
            <w:r>
              <w:rPr>
                <w:w w:val="95"/>
                <w:sz w:val="19"/>
                <w:lang w:eastAsia="zh-CN"/>
              </w:rPr>
              <w:t>第七十六条</w:t>
            </w:r>
            <w:r>
              <w:rPr>
                <w:w w:val="95"/>
                <w:sz w:val="19"/>
                <w:lang w:eastAsia="zh-CN"/>
              </w:rPr>
              <w:t>违反本条例的规定，船舶、浮动设施遇险后未履行报告义务或者不积极施救的，</w:t>
            </w:r>
            <w:r>
              <w:rPr>
                <w:w w:val="95"/>
                <w:sz w:val="19"/>
                <w:lang w:eastAsia="zh-CN"/>
              </w:rPr>
              <w:t>由海事管理机构给予警告，并可以对责任</w:t>
            </w:r>
            <w:r>
              <w:rPr>
                <w:spacing w:val="-2"/>
                <w:w w:val="95"/>
                <w:sz w:val="19"/>
                <w:lang w:eastAsia="zh-CN"/>
              </w:rPr>
              <w:t>船员给予暂扣适任证书或者其他适任证件</w:t>
            </w:r>
            <w:r>
              <w:rPr>
                <w:rFonts w:ascii="Times New Roman" w:eastAsia="Times New Roman"/>
                <w:w w:val="95"/>
                <w:sz w:val="19"/>
                <w:lang w:eastAsia="zh-CN"/>
              </w:rPr>
              <w:t>3</w:t>
            </w:r>
            <w:r>
              <w:rPr>
                <w:spacing w:val="10"/>
                <w:w w:val="95"/>
                <w:sz w:val="19"/>
                <w:lang w:eastAsia="zh-CN"/>
              </w:rPr>
              <w:t>个月至</w:t>
            </w:r>
            <w:r>
              <w:rPr>
                <w:rFonts w:ascii="Times New Roman" w:eastAsia="Times New Roman"/>
                <w:w w:val="95"/>
                <w:sz w:val="19"/>
                <w:lang w:eastAsia="zh-CN"/>
              </w:rPr>
              <w:t>6</w:t>
            </w:r>
            <w:r>
              <w:rPr>
                <w:w w:val="95"/>
                <w:sz w:val="19"/>
                <w:lang w:eastAsia="zh-CN"/>
              </w:rPr>
              <w:t>个月直至吊销适任证书或者其他适任证件的处罚。</w:t>
            </w:r>
          </w:p>
        </w:tc>
        <w:tc>
          <w:tcPr>
            <w:tcW w:w="945" w:type="dxa"/>
          </w:tcPr>
          <w:p w:rsidR="00447A6E" w:rsidRDefault="00447A6E">
            <w:pPr>
              <w:pStyle w:val="TableParagraph"/>
              <w:spacing w:before="6"/>
              <w:rPr>
                <w:rFonts w:ascii="仿宋_GB2312"/>
                <w:sz w:val="20"/>
                <w:lang w:eastAsia="zh-CN"/>
              </w:rPr>
            </w:pPr>
          </w:p>
          <w:p w:rsidR="00447A6E" w:rsidRDefault="00713112">
            <w:pPr>
              <w:pStyle w:val="TableParagraph"/>
              <w:ind w:left="276"/>
              <w:rPr>
                <w:sz w:val="19"/>
              </w:rPr>
            </w:pPr>
            <w:r>
              <w:rPr>
                <w:sz w:val="19"/>
              </w:rPr>
              <w:t>水上</w:t>
            </w:r>
          </w:p>
        </w:tc>
      </w:tr>
      <w:tr w:rsidR="00447A6E">
        <w:trPr>
          <w:trHeight w:val="1413"/>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320218324000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5" w:line="213" w:lineRule="auto"/>
              <w:ind w:left="1388" w:right="268" w:hanging="1205"/>
              <w:rPr>
                <w:sz w:val="19"/>
                <w:lang w:eastAsia="zh-CN"/>
              </w:rPr>
            </w:pPr>
            <w:r>
              <w:rPr>
                <w:sz w:val="19"/>
                <w:lang w:eastAsia="zh-CN"/>
              </w:rPr>
              <w:t>对从事危险货物运输的船舶，未编制危险货物事故应急预案或者未</w:t>
            </w:r>
            <w:r>
              <w:rPr>
                <w:sz w:val="19"/>
                <w:lang w:eastAsia="zh-CN"/>
              </w:rPr>
              <w:t>配备相应的应急救援设备和器材的处罚</w:t>
            </w:r>
          </w:p>
        </w:tc>
        <w:tc>
          <w:tcPr>
            <w:tcW w:w="12194" w:type="dxa"/>
          </w:tcPr>
          <w:p w:rsidR="00447A6E" w:rsidRDefault="00713112">
            <w:pPr>
              <w:pStyle w:val="TableParagraph"/>
              <w:spacing w:line="288"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282" w:firstLine="408"/>
              <w:jc w:val="both"/>
              <w:rPr>
                <w:sz w:val="19"/>
                <w:lang w:eastAsia="zh-CN"/>
              </w:rPr>
            </w:pPr>
            <w:r>
              <w:rPr>
                <w:sz w:val="19"/>
                <w:lang w:eastAsia="zh-CN"/>
              </w:rPr>
              <w:t>第七十一条</w:t>
            </w:r>
            <w:r>
              <w:rPr>
                <w:sz w:val="19"/>
                <w:lang w:eastAsia="zh-CN"/>
              </w:rPr>
              <w:t>违反本条例的规定，从事危险货物作业，有下列情形之一的，由海事管理机构责令停止作业或者航行，对负有责任的主</w:t>
            </w:r>
            <w:r>
              <w:rPr>
                <w:spacing w:val="2"/>
                <w:sz w:val="19"/>
                <w:lang w:eastAsia="zh-CN"/>
              </w:rPr>
              <w:t>管人员或者其他直接责任人员处</w:t>
            </w:r>
            <w:r>
              <w:rPr>
                <w:rFonts w:ascii="Times New Roman" w:eastAsia="Times New Roman"/>
                <w:sz w:val="19"/>
                <w:lang w:eastAsia="zh-CN"/>
              </w:rPr>
              <w:t>2</w:t>
            </w:r>
            <w:r>
              <w:rPr>
                <w:spacing w:val="9"/>
                <w:sz w:val="19"/>
                <w:lang w:eastAsia="zh-CN"/>
              </w:rPr>
              <w:t>万元以上</w:t>
            </w:r>
            <w:r>
              <w:rPr>
                <w:rFonts w:ascii="Times New Roman" w:eastAsia="Times New Roman"/>
                <w:sz w:val="19"/>
                <w:lang w:eastAsia="zh-CN"/>
              </w:rPr>
              <w:t>10</w:t>
            </w:r>
            <w:r>
              <w:rPr>
                <w:spacing w:val="1"/>
                <w:sz w:val="19"/>
                <w:lang w:eastAsia="zh-CN"/>
              </w:rPr>
              <w:t>万元以下的罚款；属于船员的，并给予暂扣适任证书或者其他适任证件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p w:rsidR="00447A6E" w:rsidRDefault="00713112">
            <w:pPr>
              <w:pStyle w:val="TableParagraph"/>
              <w:spacing w:line="282" w:lineRule="exact"/>
              <w:ind w:left="501"/>
              <w:rPr>
                <w:sz w:val="19"/>
                <w:lang w:eastAsia="zh-CN"/>
              </w:rPr>
            </w:pPr>
            <w:r>
              <w:rPr>
                <w:sz w:val="19"/>
                <w:lang w:eastAsia="zh-CN"/>
              </w:rPr>
              <w:t>（一）从事危险货物运输的船舶，未编制危险货物事故应急预案或者未配备相应的应急救援设备和器材的；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6"/>
              <w:rPr>
                <w:rFonts w:ascii="仿宋_GB2312"/>
                <w:lang w:eastAsia="zh-CN"/>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320218312000</w:t>
            </w:r>
          </w:p>
        </w:tc>
        <w:tc>
          <w:tcPr>
            <w:tcW w:w="6455" w:type="dxa"/>
          </w:tcPr>
          <w:p w:rsidR="00447A6E" w:rsidRDefault="00447A6E">
            <w:pPr>
              <w:pStyle w:val="TableParagraph"/>
              <w:spacing w:before="6"/>
              <w:rPr>
                <w:rFonts w:ascii="仿宋_GB2312"/>
                <w:sz w:val="20"/>
                <w:lang w:eastAsia="zh-CN"/>
              </w:rPr>
            </w:pPr>
          </w:p>
          <w:p w:rsidR="00447A6E" w:rsidRDefault="00713112">
            <w:pPr>
              <w:pStyle w:val="TableParagraph"/>
              <w:spacing w:line="288" w:lineRule="exact"/>
              <w:ind w:left="183"/>
              <w:rPr>
                <w:sz w:val="19"/>
                <w:lang w:eastAsia="zh-CN"/>
              </w:rPr>
            </w:pPr>
            <w:r>
              <w:rPr>
                <w:sz w:val="19"/>
                <w:lang w:eastAsia="zh-CN"/>
              </w:rPr>
              <w:t>对船舶、浮动设施的所有人或经营人未按照国家规定取得相关保险</w:t>
            </w:r>
            <w:r>
              <w:rPr>
                <w:sz w:val="19"/>
                <w:lang w:eastAsia="zh-CN"/>
              </w:rPr>
              <w:t>文</w:t>
            </w:r>
          </w:p>
          <w:p w:rsidR="00447A6E" w:rsidRDefault="00713112">
            <w:pPr>
              <w:pStyle w:val="TableParagraph"/>
              <w:spacing w:line="288" w:lineRule="exact"/>
              <w:ind w:left="1990"/>
              <w:rPr>
                <w:sz w:val="19"/>
                <w:lang w:eastAsia="zh-CN"/>
              </w:rPr>
            </w:pPr>
            <w:r>
              <w:rPr>
                <w:sz w:val="19"/>
                <w:lang w:eastAsia="zh-CN"/>
              </w:rPr>
              <w:t>书或财务保证书的处罚</w:t>
            </w:r>
          </w:p>
        </w:tc>
        <w:tc>
          <w:tcPr>
            <w:tcW w:w="12194" w:type="dxa"/>
          </w:tcPr>
          <w:p w:rsidR="00447A6E" w:rsidRDefault="0071311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160" w:firstLine="408"/>
              <w:jc w:val="both"/>
              <w:rPr>
                <w:sz w:val="19"/>
                <w:lang w:eastAsia="zh-CN"/>
              </w:rPr>
            </w:pPr>
            <w:r>
              <w:rPr>
                <w:sz w:val="19"/>
                <w:lang w:eastAsia="zh-CN"/>
              </w:rPr>
              <w:t>第六十七条</w:t>
            </w:r>
            <w:r>
              <w:rPr>
                <w:sz w:val="19"/>
                <w:lang w:eastAsia="zh-CN"/>
              </w:rPr>
              <w:t>违反本条例的规定，按照国家规定必须取得船舶污染损害责任、沉船打捞责任的保险文书或者财务保证书的船舶的所有</w:t>
            </w:r>
            <w:r>
              <w:rPr>
                <w:w w:val="95"/>
                <w:sz w:val="19"/>
                <w:lang w:eastAsia="zh-CN"/>
              </w:rPr>
              <w:t>人或者经营人，</w:t>
            </w:r>
            <w:r>
              <w:rPr>
                <w:w w:val="95"/>
                <w:sz w:val="19"/>
                <w:lang w:eastAsia="zh-CN"/>
              </w:rPr>
              <w:t>未取得船舶污染损害责任、沉船打捞责任保险文书或者财务担保证明的，由海事管理机构责令限期改正；逾期不改正的，</w:t>
            </w:r>
            <w:r>
              <w:rPr>
                <w:sz w:val="19"/>
                <w:lang w:eastAsia="zh-CN"/>
              </w:rPr>
              <w:t>责</w:t>
            </w:r>
            <w:r>
              <w:rPr>
                <w:spacing w:val="-5"/>
                <w:sz w:val="19"/>
                <w:lang w:eastAsia="zh-CN"/>
              </w:rPr>
              <w:t>令停航，并处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320218308000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3"/>
                <w:lang w:eastAsia="zh-CN"/>
              </w:rPr>
            </w:pPr>
          </w:p>
          <w:p w:rsidR="00447A6E" w:rsidRDefault="00713112">
            <w:pPr>
              <w:pStyle w:val="TableParagraph"/>
              <w:ind w:left="685"/>
              <w:rPr>
                <w:sz w:val="19"/>
                <w:lang w:eastAsia="zh-CN"/>
              </w:rPr>
            </w:pPr>
            <w:r>
              <w:rPr>
                <w:sz w:val="19"/>
                <w:lang w:eastAsia="zh-CN"/>
              </w:rPr>
              <w:t>对在内河通航水域进行有关作业不按照规定备案的处罚</w:t>
            </w:r>
          </w:p>
        </w:tc>
        <w:tc>
          <w:tcPr>
            <w:tcW w:w="12194" w:type="dxa"/>
          </w:tcPr>
          <w:p w:rsidR="00447A6E" w:rsidRDefault="00713112">
            <w:pPr>
              <w:pStyle w:val="TableParagraph"/>
              <w:spacing w:before="3"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43" w:right="148" w:firstLine="381"/>
              <w:rPr>
                <w:sz w:val="19"/>
                <w:lang w:eastAsia="zh-CN"/>
              </w:rPr>
            </w:pPr>
            <w:r>
              <w:rPr>
                <w:sz w:val="19"/>
                <w:lang w:eastAsia="zh-CN"/>
              </w:rPr>
              <w:t>第七十条</w:t>
            </w:r>
            <w:r>
              <w:rPr>
                <w:sz w:val="19"/>
                <w:lang w:eastAsia="zh-CN"/>
              </w:rPr>
              <w:t>违反本条例的规定，在内河通航水域或者岸线上进行有关作业或者活动未经批准或者备案，或者未设置标志、显示信号的，</w:t>
            </w:r>
            <w:r>
              <w:rPr>
                <w:spacing w:val="2"/>
                <w:sz w:val="19"/>
                <w:lang w:eastAsia="zh-CN"/>
              </w:rPr>
              <w:t>由海事管理机构责令改正，处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p w:rsidR="00447A6E" w:rsidRDefault="00713112">
            <w:pPr>
              <w:pStyle w:val="TableParagraph"/>
              <w:spacing w:line="264" w:lineRule="exact"/>
              <w:ind w:left="100"/>
              <w:rPr>
                <w:sz w:val="19"/>
                <w:lang w:eastAsia="zh-CN"/>
              </w:rPr>
            </w:pPr>
            <w:r>
              <w:rPr>
                <w:sz w:val="19"/>
                <w:lang w:eastAsia="zh-CN"/>
              </w:rPr>
              <w:t>【部门规章】《中华人民共和国水上水下作业和活动通航安全管理规定》</w:t>
            </w:r>
          </w:p>
          <w:p w:rsidR="00447A6E" w:rsidRDefault="00713112">
            <w:pPr>
              <w:pStyle w:val="TableParagraph"/>
              <w:spacing w:before="7" w:line="213" w:lineRule="auto"/>
              <w:ind w:left="124" w:right="213" w:firstLine="400"/>
              <w:rPr>
                <w:rFonts w:ascii="Times New Roman" w:eastAsia="Times New Roman"/>
                <w:sz w:val="19"/>
                <w:lang w:eastAsia="zh-CN"/>
              </w:rPr>
            </w:pPr>
            <w:r>
              <w:rPr>
                <w:sz w:val="19"/>
                <w:lang w:eastAsia="zh-CN"/>
              </w:rPr>
              <w:t>第三十二条</w:t>
            </w:r>
            <w:r>
              <w:rPr>
                <w:sz w:val="19"/>
                <w:lang w:eastAsia="zh-CN"/>
              </w:rPr>
              <w:t>在内河通航水域或者岸线上进行水上水下作业或者活动，有下列情形之一的，海事管理机构应当责令立即停止作业或者</w:t>
            </w:r>
            <w:r>
              <w:rPr>
                <w:spacing w:val="-5"/>
                <w:sz w:val="19"/>
                <w:lang w:eastAsia="zh-CN"/>
              </w:rPr>
              <w:t>活动，责令限期改正，</w:t>
            </w:r>
            <w:r>
              <w:rPr>
                <w:spacing w:val="-5"/>
                <w:sz w:val="19"/>
                <w:lang w:eastAsia="zh-CN"/>
              </w:rPr>
              <w:t>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r>
              <w:rPr>
                <w:rFonts w:ascii="Times New Roman" w:eastAsia="Times New Roman"/>
                <w:sz w:val="19"/>
                <w:lang w:eastAsia="zh-CN"/>
              </w:rPr>
              <w:t>:</w:t>
            </w:r>
          </w:p>
          <w:p w:rsidR="00447A6E" w:rsidRDefault="00713112">
            <w:pPr>
              <w:pStyle w:val="TableParagraph"/>
              <w:spacing w:line="280" w:lineRule="exact"/>
              <w:ind w:left="501"/>
              <w:rPr>
                <w:sz w:val="19"/>
                <w:lang w:eastAsia="zh-CN"/>
              </w:rPr>
            </w:pPr>
            <w:r>
              <w:rPr>
                <w:sz w:val="19"/>
                <w:lang w:eastAsia="zh-CN"/>
              </w:rPr>
              <w:t>（三）未按照本规定报备水上水下作业的；</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1"/>
              <w:rPr>
                <w:rFonts w:ascii="仿宋_GB2312"/>
                <w:sz w:val="23"/>
                <w:lang w:eastAsia="zh-CN"/>
              </w:rPr>
            </w:pPr>
          </w:p>
          <w:p w:rsidR="00447A6E" w:rsidRDefault="00713112">
            <w:pPr>
              <w:pStyle w:val="TableParagraph"/>
              <w:ind w:left="276"/>
              <w:rPr>
                <w:sz w:val="19"/>
              </w:rPr>
            </w:pPr>
            <w:r>
              <w:rPr>
                <w:sz w:val="19"/>
              </w:rPr>
              <w:t>水上</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320218306000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7" w:line="288" w:lineRule="exact"/>
              <w:ind w:left="136" w:right="186"/>
              <w:jc w:val="center"/>
              <w:rPr>
                <w:sz w:val="19"/>
                <w:lang w:eastAsia="zh-CN"/>
              </w:rPr>
            </w:pPr>
            <w:r>
              <w:rPr>
                <w:sz w:val="19"/>
                <w:lang w:eastAsia="zh-CN"/>
              </w:rPr>
              <w:t>对船舶不具备安全技术条件从事货物、旅客运输或者船舶超载运输</w:t>
            </w:r>
            <w:r>
              <w:rPr>
                <w:sz w:val="19"/>
                <w:lang w:eastAsia="zh-CN"/>
              </w:rPr>
              <w:t>货</w:t>
            </w:r>
          </w:p>
          <w:p w:rsidR="00447A6E" w:rsidRDefault="00713112">
            <w:pPr>
              <w:pStyle w:val="TableParagraph"/>
              <w:spacing w:line="288" w:lineRule="exact"/>
              <w:ind w:left="10" w:right="503"/>
              <w:jc w:val="center"/>
              <w:rPr>
                <w:sz w:val="19"/>
              </w:rPr>
            </w:pPr>
            <w:r>
              <w:rPr>
                <w:sz w:val="19"/>
              </w:rPr>
              <w:t>物、旅客的处罚</w:t>
            </w:r>
          </w:p>
        </w:tc>
        <w:tc>
          <w:tcPr>
            <w:tcW w:w="12194" w:type="dxa"/>
          </w:tcPr>
          <w:p w:rsidR="00447A6E" w:rsidRDefault="00713112">
            <w:pPr>
              <w:pStyle w:val="TableParagraph"/>
              <w:spacing w:line="284"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7" w:right="40" w:firstLine="408"/>
              <w:jc w:val="both"/>
              <w:rPr>
                <w:sz w:val="19"/>
                <w:lang w:eastAsia="zh-CN"/>
              </w:rPr>
            </w:pPr>
            <w:r>
              <w:rPr>
                <w:w w:val="95"/>
                <w:sz w:val="19"/>
                <w:lang w:eastAsia="zh-CN"/>
              </w:rPr>
              <w:t>第八十二条</w:t>
            </w:r>
            <w:r>
              <w:rPr>
                <w:w w:val="95"/>
                <w:sz w:val="19"/>
                <w:lang w:eastAsia="zh-CN"/>
              </w:rPr>
              <w:t>违反本条例的规定，船舶不具备安全技术条件从事货物、旅客运输，或者超载运输货物、旅客的，</w:t>
            </w:r>
            <w:r>
              <w:rPr>
                <w:w w:val="95"/>
                <w:sz w:val="19"/>
                <w:lang w:eastAsia="zh-CN"/>
              </w:rPr>
              <w:t>由海事管理机构责令</w:t>
            </w:r>
            <w:r>
              <w:rPr>
                <w:w w:val="95"/>
                <w:sz w:val="19"/>
                <w:lang w:eastAsia="zh-CN"/>
              </w:rPr>
              <w:t>改</w:t>
            </w:r>
            <w:r>
              <w:rPr>
                <w:sz w:val="19"/>
                <w:lang w:eastAsia="zh-CN"/>
              </w:rPr>
              <w:t>正</w:t>
            </w:r>
            <w:r>
              <w:rPr>
                <w:spacing w:val="14"/>
                <w:sz w:val="19"/>
                <w:lang w:eastAsia="zh-CN"/>
              </w:rPr>
              <w:t>，处</w:t>
            </w:r>
            <w:r>
              <w:rPr>
                <w:rFonts w:ascii="Times New Roman" w:eastAsia="Times New Roman"/>
                <w:sz w:val="19"/>
                <w:lang w:eastAsia="zh-CN"/>
              </w:rPr>
              <w:t>2</w:t>
            </w:r>
            <w:r>
              <w:rPr>
                <w:spacing w:val="4"/>
                <w:sz w:val="19"/>
                <w:lang w:eastAsia="zh-CN"/>
              </w:rPr>
              <w:t>万元以上</w:t>
            </w:r>
            <w:r>
              <w:rPr>
                <w:rFonts w:ascii="Times New Roman" w:eastAsia="Times New Roman"/>
                <w:sz w:val="19"/>
                <w:lang w:eastAsia="zh-CN"/>
              </w:rPr>
              <w:t>10</w:t>
            </w:r>
            <w:r>
              <w:rPr>
                <w:spacing w:val="-5"/>
                <w:sz w:val="19"/>
                <w:lang w:eastAsia="zh-CN"/>
              </w:rPr>
              <w:t>万元以下的罚款，</w:t>
            </w:r>
            <w:r>
              <w:rPr>
                <w:spacing w:val="-5"/>
                <w:sz w:val="19"/>
                <w:lang w:eastAsia="zh-CN"/>
              </w:rPr>
              <w:t>可以对责任船员给予暂扣适任证书或者其他适任证件</w:t>
            </w:r>
            <w:r>
              <w:rPr>
                <w:rFonts w:ascii="Times New Roman" w:eastAsia="Times New Roman"/>
                <w:sz w:val="19"/>
                <w:lang w:eastAsia="zh-CN"/>
              </w:rPr>
              <w:t>6</w:t>
            </w:r>
            <w:r>
              <w:rPr>
                <w:sz w:val="19"/>
                <w:lang w:eastAsia="zh-CN"/>
              </w:rPr>
              <w:t>个月以上直至吊销适任证书或者其他适</w:t>
            </w:r>
            <w:r>
              <w:rPr>
                <w:sz w:val="19"/>
                <w:lang w:eastAsia="zh-CN"/>
              </w:rPr>
              <w:t>任证件的处罚，并对超载运输的船舶强制卸载，因卸载而发生的卸货费、存货费、旅客安置费和船舶监管费由船舶所有人或者经营人承担；</w:t>
            </w:r>
            <w:r>
              <w:rPr>
                <w:sz w:val="19"/>
                <w:lang w:eastAsia="zh-CN"/>
              </w:rPr>
              <w:t>发生重大伤亡事故或者造成其他严重后果的，依照刑法关于重大劳动安全事故罪或者其他罪的规定，依法追究刑事责任。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1"/>
                <w:lang w:eastAsia="zh-CN"/>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320218265000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3"/>
              <w:ind w:left="483"/>
              <w:rPr>
                <w:sz w:val="19"/>
                <w:lang w:eastAsia="zh-CN"/>
              </w:rPr>
            </w:pPr>
            <w:r>
              <w:rPr>
                <w:sz w:val="19"/>
                <w:lang w:eastAsia="zh-CN"/>
              </w:rPr>
              <w:t>对未按照规定悬挂国旗，标明船名、船籍港、载重线的处罚</w:t>
            </w:r>
          </w:p>
        </w:tc>
        <w:tc>
          <w:tcPr>
            <w:tcW w:w="12194" w:type="dxa"/>
          </w:tcPr>
          <w:p w:rsidR="00447A6E" w:rsidRDefault="0071311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第六十八条</w:t>
            </w:r>
            <w:r>
              <w:rPr>
                <w:sz w:val="19"/>
                <w:lang w:eastAsia="zh-CN"/>
              </w:rPr>
              <w:t>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447A6E" w:rsidRDefault="00713112">
            <w:pPr>
              <w:pStyle w:val="TableParagraph"/>
              <w:spacing w:line="271"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447A6E" w:rsidRDefault="00713112">
            <w:pPr>
              <w:pStyle w:val="TableParagraph"/>
              <w:spacing w:line="281" w:lineRule="exact"/>
              <w:ind w:left="501"/>
              <w:rPr>
                <w:sz w:val="19"/>
                <w:lang w:eastAsia="zh-CN"/>
              </w:rPr>
            </w:pPr>
            <w:r>
              <w:rPr>
                <w:sz w:val="19"/>
                <w:lang w:eastAsia="zh-CN"/>
              </w:rPr>
              <w:t>（一）未按照规定悬挂国旗，标明船名、船籍港、载重线的；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840"/>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320218263000</w:t>
            </w:r>
          </w:p>
        </w:tc>
        <w:tc>
          <w:tcPr>
            <w:tcW w:w="6455" w:type="dxa"/>
          </w:tcPr>
          <w:p w:rsidR="00447A6E" w:rsidRDefault="00447A6E">
            <w:pPr>
              <w:pStyle w:val="TableParagraph"/>
              <w:spacing w:before="3"/>
              <w:rPr>
                <w:rFonts w:ascii="仿宋_GB2312"/>
                <w:sz w:val="20"/>
                <w:lang w:eastAsia="zh-CN"/>
              </w:rPr>
            </w:pPr>
          </w:p>
          <w:p w:rsidR="00447A6E" w:rsidRDefault="00713112">
            <w:pPr>
              <w:pStyle w:val="TableParagraph"/>
              <w:ind w:left="584"/>
              <w:rPr>
                <w:sz w:val="19"/>
                <w:lang w:eastAsia="zh-CN"/>
              </w:rPr>
            </w:pPr>
            <w:r>
              <w:rPr>
                <w:sz w:val="19"/>
                <w:lang w:eastAsia="zh-CN"/>
              </w:rPr>
              <w:t>对应当报废的船舶、浮动设施在内河航行或者作业的处罚</w:t>
            </w:r>
          </w:p>
        </w:tc>
        <w:tc>
          <w:tcPr>
            <w:tcW w:w="12194" w:type="dxa"/>
          </w:tcPr>
          <w:p w:rsidR="00447A6E" w:rsidRDefault="0071311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第六十三条</w:t>
            </w:r>
            <w:r>
              <w:rPr>
                <w:w w:val="95"/>
                <w:sz w:val="19"/>
                <w:lang w:eastAsia="zh-CN"/>
              </w:rPr>
              <w:t>违反本条例的规定，应当报废的船舶、浮动设施在内河航行或者作业的，由海事管理机构责令停航或者停止作业，</w:t>
            </w:r>
            <w:r>
              <w:rPr>
                <w:w w:val="95"/>
                <w:sz w:val="19"/>
                <w:lang w:eastAsia="zh-CN"/>
              </w:rPr>
              <w:t>并对</w:t>
            </w:r>
          </w:p>
          <w:p w:rsidR="00447A6E" w:rsidRDefault="00713112">
            <w:pPr>
              <w:pStyle w:val="TableParagraph"/>
              <w:spacing w:line="273" w:lineRule="exact"/>
              <w:ind w:left="117"/>
              <w:rPr>
                <w:sz w:val="19"/>
                <w:lang w:eastAsia="zh-CN"/>
              </w:rPr>
            </w:pPr>
            <w:r>
              <w:rPr>
                <w:sz w:val="19"/>
                <w:lang w:eastAsia="zh-CN"/>
              </w:rPr>
              <w:t>船舶、浮动设施予以没收。</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25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320218105000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15"/>
                <w:lang w:eastAsia="zh-CN"/>
              </w:rPr>
            </w:pPr>
          </w:p>
          <w:p w:rsidR="00447A6E" w:rsidRDefault="00713112">
            <w:pPr>
              <w:pStyle w:val="TableParagraph"/>
              <w:ind w:left="183"/>
              <w:rPr>
                <w:sz w:val="19"/>
                <w:lang w:eastAsia="zh-CN"/>
              </w:rPr>
            </w:pPr>
            <w:r>
              <w:rPr>
                <w:sz w:val="19"/>
                <w:lang w:eastAsia="zh-CN"/>
              </w:rPr>
              <w:t>对伪造、变造、买卖、租借、船员适任证书或者其他适任证件的处</w:t>
            </w:r>
            <w:r>
              <w:rPr>
                <w:sz w:val="19"/>
                <w:lang w:eastAsia="zh-CN"/>
              </w:rPr>
              <w:t>罚</w:t>
            </w:r>
          </w:p>
        </w:tc>
        <w:tc>
          <w:tcPr>
            <w:tcW w:w="12194" w:type="dxa"/>
          </w:tcPr>
          <w:p w:rsidR="00447A6E" w:rsidRDefault="00713112">
            <w:pPr>
              <w:pStyle w:val="TableParagraph"/>
              <w:spacing w:before="11"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24" w:right="35" w:firstLine="400"/>
              <w:rPr>
                <w:sz w:val="19"/>
                <w:lang w:eastAsia="zh-CN"/>
              </w:rPr>
            </w:pPr>
            <w:r>
              <w:rPr>
                <w:sz w:val="19"/>
                <w:lang w:eastAsia="zh-CN"/>
              </w:rPr>
              <w:t>第七十九条</w:t>
            </w:r>
            <w:r>
              <w:rPr>
                <w:sz w:val="19"/>
                <w:lang w:eastAsia="zh-CN"/>
              </w:rPr>
              <w:t>违反本条例的规定，伪造、变造、买卖、转借、冒用船舶检验证书、船舶登记证书、船员适任证书或者其他适任证件的，</w:t>
            </w:r>
            <w:r>
              <w:rPr>
                <w:sz w:val="19"/>
                <w:lang w:eastAsia="zh-CN"/>
              </w:rPr>
              <w:t>由海事管理机构没收有关的证书或者证件；有违法所得的，没收违法所得，并处违法所得</w:t>
            </w:r>
            <w:r>
              <w:rPr>
                <w:rFonts w:ascii="Times New Roman" w:eastAsia="Times New Roman"/>
                <w:sz w:val="19"/>
                <w:lang w:eastAsia="zh-CN"/>
              </w:rPr>
              <w:t>2</w:t>
            </w:r>
            <w:r>
              <w:rPr>
                <w:spacing w:val="10"/>
                <w:sz w:val="19"/>
                <w:lang w:eastAsia="zh-CN"/>
              </w:rPr>
              <w:t>倍以上</w:t>
            </w:r>
            <w:r>
              <w:rPr>
                <w:rFonts w:ascii="Times New Roman" w:eastAsia="Times New Roman"/>
                <w:sz w:val="19"/>
                <w:lang w:eastAsia="zh-CN"/>
              </w:rPr>
              <w:t>5</w:t>
            </w:r>
            <w:r>
              <w:rPr>
                <w:sz w:val="19"/>
                <w:lang w:eastAsia="zh-CN"/>
              </w:rPr>
              <w:t>倍以下的罚款；没有违法所得或者违</w:t>
            </w:r>
            <w:r>
              <w:rPr>
                <w:spacing w:val="4"/>
                <w:w w:val="95"/>
                <w:sz w:val="19"/>
                <w:lang w:eastAsia="zh-CN"/>
              </w:rPr>
              <w:t>法所得不足</w:t>
            </w:r>
            <w:r>
              <w:rPr>
                <w:rFonts w:ascii="Times New Roman" w:eastAsia="Times New Roman"/>
                <w:w w:val="95"/>
                <w:sz w:val="19"/>
                <w:lang w:eastAsia="zh-CN"/>
              </w:rPr>
              <w:t>2</w:t>
            </w:r>
            <w:r>
              <w:rPr>
                <w:w w:val="95"/>
                <w:sz w:val="19"/>
                <w:lang w:eastAsia="zh-CN"/>
              </w:rPr>
              <w:t>万元的，处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万元以下的罚款；触犯刑律的，依照刑法关于伪造、变造、买卖国家机关公文、证件罪或者其他罪</w:t>
            </w:r>
            <w:r>
              <w:rPr>
                <w:w w:val="95"/>
                <w:sz w:val="19"/>
                <w:lang w:eastAsia="zh-CN"/>
              </w:rPr>
              <w:t>的</w:t>
            </w:r>
            <w:r>
              <w:rPr>
                <w:spacing w:val="-9"/>
                <w:sz w:val="19"/>
                <w:lang w:eastAsia="zh-CN"/>
              </w:rPr>
              <w:t>规定，</w:t>
            </w:r>
            <w:r>
              <w:rPr>
                <w:spacing w:val="-9"/>
                <w:sz w:val="19"/>
                <w:lang w:eastAsia="zh-CN"/>
              </w:rPr>
              <w:t>依法追究刑事责任。</w:t>
            </w:r>
          </w:p>
          <w:p w:rsidR="00447A6E" w:rsidRDefault="00713112">
            <w:pPr>
              <w:pStyle w:val="TableParagraph"/>
              <w:spacing w:line="264"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447A6E" w:rsidRDefault="00713112">
            <w:pPr>
              <w:pStyle w:val="TableParagraph"/>
              <w:spacing w:before="7" w:line="213" w:lineRule="auto"/>
              <w:ind w:left="129" w:right="282" w:firstLine="396"/>
              <w:rPr>
                <w:sz w:val="19"/>
                <w:lang w:eastAsia="zh-CN"/>
              </w:rPr>
            </w:pPr>
            <w:r>
              <w:rPr>
                <w:sz w:val="19"/>
                <w:lang w:eastAsia="zh-CN"/>
              </w:rPr>
              <w:t>第四十九条</w:t>
            </w:r>
            <w:r>
              <w:rPr>
                <w:sz w:val="19"/>
                <w:lang w:eastAsia="zh-CN"/>
              </w:rPr>
              <w:t>违反本条例的规定，伪造、变造或者买卖船员服务簿、船员培训合格证书、中华人民共和国海员证的，由海事管理机构</w:t>
            </w:r>
            <w:r>
              <w:rPr>
                <w:spacing w:val="3"/>
                <w:sz w:val="19"/>
                <w:lang w:eastAsia="zh-CN"/>
              </w:rPr>
              <w:t>收缴有关证件，处</w:t>
            </w:r>
            <w:r>
              <w:rPr>
                <w:rFonts w:ascii="Times New Roman" w:eastAsia="Times New Roman"/>
                <w:sz w:val="19"/>
                <w:lang w:eastAsia="zh-CN"/>
              </w:rPr>
              <w:t>2</w:t>
            </w:r>
            <w:r>
              <w:rPr>
                <w:spacing w:val="-6"/>
                <w:sz w:val="19"/>
                <w:lang w:eastAsia="zh-CN"/>
              </w:rPr>
              <w:t>万元以上</w:t>
            </w:r>
            <w:r>
              <w:rPr>
                <w:rFonts w:ascii="Times New Roman" w:eastAsia="Times New Roman"/>
                <w:sz w:val="19"/>
                <w:lang w:eastAsia="zh-CN"/>
              </w:rPr>
              <w:t>10</w:t>
            </w:r>
            <w:r>
              <w:rPr>
                <w:sz w:val="19"/>
                <w:lang w:eastAsia="zh-CN"/>
              </w:rPr>
              <w:t>万元以下罚款，有违法所得的，还应当没收违法所得。</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15"/>
                <w:lang w:eastAsia="zh-CN"/>
              </w:rPr>
            </w:pPr>
          </w:p>
          <w:p w:rsidR="00447A6E" w:rsidRDefault="00713112">
            <w:pPr>
              <w:pStyle w:val="TableParagraph"/>
              <w:ind w:left="276"/>
              <w:rPr>
                <w:sz w:val="19"/>
              </w:rPr>
            </w:pPr>
            <w:r>
              <w:rPr>
                <w:sz w:val="19"/>
              </w:rPr>
              <w:t>水上</w:t>
            </w:r>
          </w:p>
        </w:tc>
      </w:tr>
      <w:tr w:rsidR="00447A6E">
        <w:trPr>
          <w:trHeight w:val="853"/>
        </w:trPr>
        <w:tc>
          <w:tcPr>
            <w:tcW w:w="1584" w:type="dxa"/>
          </w:tcPr>
          <w:p w:rsidR="00447A6E" w:rsidRDefault="00447A6E">
            <w:pPr>
              <w:pStyle w:val="TableParagraph"/>
              <w:spacing w:before="2"/>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320218103000</w:t>
            </w:r>
          </w:p>
        </w:tc>
        <w:tc>
          <w:tcPr>
            <w:tcW w:w="6455" w:type="dxa"/>
          </w:tcPr>
          <w:p w:rsidR="00447A6E" w:rsidRDefault="00713112">
            <w:pPr>
              <w:pStyle w:val="TableParagraph"/>
              <w:spacing w:before="113" w:line="303" w:lineRule="exact"/>
              <w:ind w:left="161" w:right="186"/>
              <w:jc w:val="center"/>
              <w:rPr>
                <w:sz w:val="20"/>
                <w:lang w:eastAsia="zh-CN"/>
              </w:rPr>
            </w:pPr>
            <w:r>
              <w:rPr>
                <w:w w:val="95"/>
                <w:sz w:val="20"/>
                <w:lang w:eastAsia="zh-CN"/>
              </w:rPr>
              <w:t>对未经考试合格并取得适任证书或者其他适任证件的人员擅自从事</w:t>
            </w:r>
          </w:p>
          <w:p w:rsidR="00447A6E" w:rsidRDefault="00713112">
            <w:pPr>
              <w:pStyle w:val="TableParagraph"/>
              <w:spacing w:line="303" w:lineRule="exact"/>
              <w:ind w:left="183" w:right="417"/>
              <w:jc w:val="center"/>
              <w:rPr>
                <w:sz w:val="20"/>
              </w:rPr>
            </w:pPr>
            <w:r>
              <w:rPr>
                <w:w w:val="95"/>
                <w:sz w:val="20"/>
              </w:rPr>
              <w:t>船舶航行的处罚</w:t>
            </w:r>
          </w:p>
        </w:tc>
        <w:tc>
          <w:tcPr>
            <w:tcW w:w="12194" w:type="dxa"/>
          </w:tcPr>
          <w:p w:rsidR="00447A6E" w:rsidRDefault="00713112">
            <w:pPr>
              <w:pStyle w:val="TableParagraph"/>
              <w:spacing w:line="281"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4" w:right="282" w:firstLine="410"/>
              <w:rPr>
                <w:sz w:val="19"/>
                <w:lang w:eastAsia="zh-CN"/>
              </w:rPr>
            </w:pPr>
            <w:r>
              <w:rPr>
                <w:w w:val="95"/>
                <w:sz w:val="19"/>
                <w:lang w:eastAsia="zh-CN"/>
              </w:rPr>
              <w:t>第六十六条</w:t>
            </w:r>
            <w:r>
              <w:rPr>
                <w:w w:val="95"/>
                <w:sz w:val="19"/>
                <w:lang w:eastAsia="zh-CN"/>
              </w:rPr>
              <w:t>违反本条例的规定，未经考试合格并取得适任证书或者其他适任证件的人员擅自从事船舶航行的，</w:t>
            </w:r>
            <w:r>
              <w:rPr>
                <w:w w:val="95"/>
                <w:sz w:val="19"/>
                <w:lang w:eastAsia="zh-CN"/>
              </w:rPr>
              <w:t>由海事管理机构责令</w:t>
            </w:r>
            <w:r>
              <w:rPr>
                <w:sz w:val="19"/>
                <w:lang w:eastAsia="zh-CN"/>
              </w:rPr>
              <w:t>其</w:t>
            </w:r>
            <w:r>
              <w:rPr>
                <w:spacing w:val="1"/>
                <w:sz w:val="19"/>
                <w:lang w:eastAsia="zh-CN"/>
              </w:rPr>
              <w:t>立即离岗，对直接责任人员处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2"/>
                <w:sz w:val="19"/>
                <w:lang w:eastAsia="zh-CN"/>
              </w:rPr>
              <w:t>万元以下的罚款，并对聘用单位处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447A6E" w:rsidRDefault="00447A6E">
            <w:pPr>
              <w:pStyle w:val="TableParagraph"/>
              <w:spacing w:before="7"/>
              <w:rPr>
                <w:rFonts w:ascii="仿宋_GB2312"/>
                <w:sz w:val="20"/>
                <w:lang w:eastAsia="zh-CN"/>
              </w:rPr>
            </w:pPr>
          </w:p>
          <w:p w:rsidR="00447A6E" w:rsidRDefault="00713112">
            <w:pPr>
              <w:pStyle w:val="TableParagraph"/>
              <w:ind w:left="276"/>
              <w:rPr>
                <w:sz w:val="19"/>
              </w:rPr>
            </w:pPr>
            <w:r>
              <w:rPr>
                <w:sz w:val="19"/>
              </w:rPr>
              <w:t>水上</w:t>
            </w:r>
          </w:p>
        </w:tc>
      </w:tr>
      <w:tr w:rsidR="00447A6E">
        <w:trPr>
          <w:trHeight w:val="844"/>
        </w:trPr>
        <w:tc>
          <w:tcPr>
            <w:tcW w:w="1584" w:type="dxa"/>
          </w:tcPr>
          <w:p w:rsidR="00447A6E" w:rsidRDefault="00447A6E">
            <w:pPr>
              <w:pStyle w:val="TableParagraph"/>
              <w:spacing w:before="10"/>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320218061000</w:t>
            </w:r>
          </w:p>
        </w:tc>
        <w:tc>
          <w:tcPr>
            <w:tcW w:w="6455" w:type="dxa"/>
          </w:tcPr>
          <w:p w:rsidR="00447A6E" w:rsidRDefault="00447A6E">
            <w:pPr>
              <w:pStyle w:val="TableParagraph"/>
              <w:spacing w:before="3"/>
              <w:rPr>
                <w:rFonts w:ascii="仿宋_GB2312"/>
                <w:sz w:val="20"/>
                <w:lang w:eastAsia="zh-CN"/>
              </w:rPr>
            </w:pPr>
          </w:p>
          <w:p w:rsidR="00447A6E" w:rsidRDefault="00713112">
            <w:pPr>
              <w:pStyle w:val="TableParagraph"/>
              <w:ind w:left="183"/>
              <w:rPr>
                <w:sz w:val="19"/>
                <w:lang w:eastAsia="zh-CN"/>
              </w:rPr>
            </w:pPr>
            <w:r>
              <w:rPr>
                <w:sz w:val="19"/>
                <w:lang w:eastAsia="zh-CN"/>
              </w:rPr>
              <w:t>对船舶、浮动设施未持有合格的检验证书擅自航行或者作业的处罚</w:t>
            </w:r>
          </w:p>
        </w:tc>
        <w:tc>
          <w:tcPr>
            <w:tcW w:w="12194" w:type="dxa"/>
          </w:tcPr>
          <w:p w:rsidR="00447A6E" w:rsidRDefault="0071311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第六十四条</w:t>
            </w:r>
            <w:r>
              <w:rPr>
                <w:sz w:val="19"/>
                <w:lang w:eastAsia="zh-CN"/>
              </w:rPr>
              <w:t>违反本条例的规定，船舶、浮动设施未持有合格的检验证书、登记证书或者船舶未持有必要的航行资料，擅自航行或者</w:t>
            </w:r>
          </w:p>
          <w:p w:rsidR="00447A6E" w:rsidRDefault="00713112">
            <w:pPr>
              <w:pStyle w:val="TableParagraph"/>
              <w:spacing w:line="277" w:lineRule="exact"/>
              <w:ind w:left="117"/>
              <w:rPr>
                <w:sz w:val="19"/>
                <w:lang w:eastAsia="zh-CN"/>
              </w:rPr>
            </w:pPr>
            <w:r>
              <w:rPr>
                <w:w w:val="95"/>
                <w:sz w:val="19"/>
                <w:lang w:eastAsia="zh-CN"/>
              </w:rPr>
              <w:t>作业的，</w:t>
            </w:r>
            <w:r>
              <w:rPr>
                <w:w w:val="95"/>
                <w:sz w:val="19"/>
                <w:lang w:eastAsia="zh-CN"/>
              </w:rPr>
              <w:t>由海事管理机构责令停止航行或者作业；</w:t>
            </w:r>
            <w:r>
              <w:rPr>
                <w:w w:val="95"/>
                <w:sz w:val="19"/>
                <w:lang w:eastAsia="zh-CN"/>
              </w:rPr>
              <w:t>拒不停止的，</w:t>
            </w:r>
            <w:r>
              <w:rPr>
                <w:w w:val="95"/>
                <w:sz w:val="19"/>
                <w:lang w:eastAsia="zh-CN"/>
              </w:rPr>
              <w:t>暂扣船舶、浮动设施；情节严重的，予以没收。</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320218039000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4"/>
              <w:ind w:left="183"/>
              <w:rPr>
                <w:sz w:val="19"/>
                <w:lang w:eastAsia="zh-CN"/>
              </w:rPr>
            </w:pPr>
            <w:r>
              <w:rPr>
                <w:sz w:val="19"/>
                <w:lang w:eastAsia="zh-CN"/>
              </w:rPr>
              <w:t>对船舶、浮动设施的所有人或经营人指使、强令船员违章操作的处</w:t>
            </w:r>
            <w:r>
              <w:rPr>
                <w:sz w:val="19"/>
                <w:lang w:eastAsia="zh-CN"/>
              </w:rPr>
              <w:t>罚</w:t>
            </w:r>
          </w:p>
        </w:tc>
        <w:tc>
          <w:tcPr>
            <w:tcW w:w="12194" w:type="dxa"/>
          </w:tcPr>
          <w:p w:rsidR="00447A6E" w:rsidRDefault="00713112">
            <w:pPr>
              <w:pStyle w:val="TableParagraph"/>
              <w:spacing w:line="281"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9" w:right="208" w:firstLine="405"/>
              <w:rPr>
                <w:sz w:val="19"/>
                <w:lang w:eastAsia="zh-CN"/>
              </w:rPr>
            </w:pPr>
            <w:r>
              <w:rPr>
                <w:spacing w:val="-1"/>
                <w:sz w:val="19"/>
                <w:lang w:eastAsia="zh-CN"/>
              </w:rPr>
              <w:t>第八十条</w:t>
            </w:r>
            <w:r>
              <w:rPr>
                <w:spacing w:val="-1"/>
                <w:sz w:val="19"/>
                <w:lang w:eastAsia="zh-CN"/>
              </w:rPr>
              <w:t>违反本条例的规定，船舶、浮动设施的所有人或者经营人指使、强令船员违章操作的，</w:t>
            </w:r>
            <w:r>
              <w:rPr>
                <w:spacing w:val="-1"/>
                <w:sz w:val="19"/>
                <w:lang w:eastAsia="zh-CN"/>
              </w:rPr>
              <w:t>由海事管理机构给予警告，处</w:t>
            </w:r>
            <w:r>
              <w:rPr>
                <w:rFonts w:ascii="Times New Roman" w:eastAsia="Times New Roman"/>
                <w:sz w:val="19"/>
                <w:lang w:eastAsia="zh-CN"/>
              </w:rPr>
              <w:t>1</w:t>
            </w:r>
            <w:r>
              <w:rPr>
                <w:sz w:val="19"/>
                <w:lang w:eastAsia="zh-CN"/>
              </w:rPr>
              <w:t>万元</w:t>
            </w:r>
            <w:r>
              <w:rPr>
                <w:spacing w:val="15"/>
                <w:sz w:val="19"/>
                <w:lang w:eastAsia="zh-CN"/>
              </w:rPr>
              <w:t>以上</w:t>
            </w:r>
            <w:r>
              <w:rPr>
                <w:rFonts w:ascii="Times New Roman" w:eastAsia="Times New Roman"/>
                <w:sz w:val="19"/>
                <w:lang w:eastAsia="zh-CN"/>
              </w:rPr>
              <w:t>5</w:t>
            </w:r>
            <w:r>
              <w:rPr>
                <w:sz w:val="19"/>
                <w:lang w:eastAsia="zh-CN"/>
              </w:rPr>
              <w:t>万元以下的罚款，并可以责令停航或者停止作业；造成重大伤亡事故或者严重后果的，依照刑法关于重大责任事故罪或者其他罪的规定，依法追究刑事责任。</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320218038000</w:t>
            </w:r>
          </w:p>
        </w:tc>
        <w:tc>
          <w:tcPr>
            <w:tcW w:w="6455" w:type="dxa"/>
          </w:tcPr>
          <w:p w:rsidR="00447A6E" w:rsidRDefault="00447A6E">
            <w:pPr>
              <w:pStyle w:val="TableParagraph"/>
              <w:spacing w:before="8"/>
              <w:rPr>
                <w:rFonts w:ascii="仿宋_GB2312"/>
                <w:sz w:val="20"/>
                <w:lang w:eastAsia="zh-CN"/>
              </w:rPr>
            </w:pPr>
          </w:p>
          <w:p w:rsidR="00447A6E" w:rsidRDefault="00713112">
            <w:pPr>
              <w:pStyle w:val="TableParagraph"/>
              <w:spacing w:line="287" w:lineRule="exact"/>
              <w:ind w:left="136" w:right="186"/>
              <w:jc w:val="center"/>
              <w:rPr>
                <w:sz w:val="19"/>
                <w:lang w:eastAsia="zh-CN"/>
              </w:rPr>
            </w:pPr>
            <w:r>
              <w:rPr>
                <w:sz w:val="19"/>
                <w:lang w:eastAsia="zh-CN"/>
              </w:rPr>
              <w:t>对船舶、浮动设施未按国务院交通主管部门的规定配备船员擅自航</w:t>
            </w:r>
            <w:r>
              <w:rPr>
                <w:sz w:val="19"/>
                <w:lang w:eastAsia="zh-CN"/>
              </w:rPr>
              <w:t>行</w:t>
            </w:r>
          </w:p>
          <w:p w:rsidR="00447A6E" w:rsidRDefault="00713112">
            <w:pPr>
              <w:pStyle w:val="TableParagraph"/>
              <w:spacing w:line="287" w:lineRule="exact"/>
              <w:ind w:left="8" w:right="503"/>
              <w:jc w:val="center"/>
              <w:rPr>
                <w:sz w:val="19"/>
              </w:rPr>
            </w:pPr>
            <w:r>
              <w:rPr>
                <w:sz w:val="19"/>
              </w:rPr>
              <w:t>、作业的处罚</w:t>
            </w:r>
          </w:p>
        </w:tc>
        <w:tc>
          <w:tcPr>
            <w:tcW w:w="12194" w:type="dxa"/>
          </w:tcPr>
          <w:p w:rsidR="00447A6E" w:rsidRDefault="00713112">
            <w:pPr>
              <w:pStyle w:val="TableParagraph"/>
              <w:spacing w:line="279"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119" w:right="244" w:firstLine="405"/>
              <w:rPr>
                <w:sz w:val="19"/>
                <w:lang w:eastAsia="zh-CN"/>
              </w:rPr>
            </w:pPr>
            <w:r>
              <w:rPr>
                <w:sz w:val="19"/>
                <w:lang w:eastAsia="zh-CN"/>
              </w:rPr>
              <w:t>第六十五条</w:t>
            </w:r>
            <w:r>
              <w:rPr>
                <w:sz w:val="19"/>
                <w:lang w:eastAsia="zh-CN"/>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Pr>
                <w:rFonts w:ascii="Times New Roman" w:eastAsia="Times New Roman"/>
                <w:sz w:val="19"/>
                <w:lang w:eastAsia="zh-CN"/>
              </w:rPr>
              <w:t>1</w:t>
            </w:r>
            <w:r>
              <w:rPr>
                <w:sz w:val="19"/>
                <w:lang w:eastAsia="zh-CN"/>
              </w:rPr>
              <w:t>万元以</w:t>
            </w:r>
          </w:p>
          <w:p w:rsidR="00447A6E" w:rsidRDefault="00713112">
            <w:pPr>
              <w:pStyle w:val="TableParagraph"/>
              <w:spacing w:line="274" w:lineRule="exact"/>
              <w:ind w:left="119"/>
              <w:rPr>
                <w:sz w:val="19"/>
                <w:lang w:eastAsia="zh-CN"/>
              </w:rPr>
            </w:pPr>
            <w:r>
              <w:rPr>
                <w:spacing w:val="-1"/>
                <w:sz w:val="19"/>
                <w:lang w:eastAsia="zh-CN"/>
              </w:rPr>
              <w:t>上</w:t>
            </w:r>
            <w:r>
              <w:rPr>
                <w:rFonts w:ascii="Times New Roman" w:eastAsia="Times New Roman"/>
                <w:sz w:val="19"/>
                <w:lang w:eastAsia="zh-CN"/>
              </w:rPr>
              <w:t>10</w:t>
            </w:r>
            <w:r>
              <w:rPr>
                <w:sz w:val="19"/>
                <w:lang w:eastAsia="zh-CN"/>
              </w:rPr>
              <w:t>万元以下的罚款；逾期不改正的，责令停航或者停止作业。</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320218549000</w:t>
            </w:r>
          </w:p>
        </w:tc>
        <w:tc>
          <w:tcPr>
            <w:tcW w:w="6455" w:type="dxa"/>
          </w:tcPr>
          <w:p w:rsidR="00447A6E" w:rsidRDefault="00713112">
            <w:pPr>
              <w:pStyle w:val="TableParagraph"/>
              <w:spacing w:before="150" w:line="213" w:lineRule="auto"/>
              <w:ind w:left="183" w:right="492"/>
              <w:jc w:val="center"/>
              <w:rPr>
                <w:sz w:val="19"/>
                <w:lang w:eastAsia="zh-CN"/>
              </w:rPr>
            </w:pPr>
            <w:r>
              <w:rPr>
                <w:sz w:val="19"/>
                <w:lang w:eastAsia="zh-CN"/>
              </w:rPr>
              <w:t>对未按规定申请发布航行警告、航行通告即行实施水上水下作业或</w:t>
            </w:r>
            <w:r>
              <w:rPr>
                <w:sz w:val="19"/>
                <w:lang w:eastAsia="zh-CN"/>
              </w:rPr>
              <w:t>者活动或者水上水下作业或者活动与航行警告、航行通告中公告的</w:t>
            </w:r>
            <w:r>
              <w:rPr>
                <w:sz w:val="19"/>
                <w:lang w:eastAsia="zh-CN"/>
              </w:rPr>
              <w:t>内容不符的处罚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pacing w:val="-1"/>
                <w:sz w:val="19"/>
                <w:lang w:eastAsia="zh-CN"/>
              </w:rPr>
              <w:t>第三十三条</w:t>
            </w:r>
            <w:r>
              <w:rPr>
                <w:spacing w:val="-1"/>
                <w:sz w:val="19"/>
                <w:lang w:eastAsia="zh-CN"/>
              </w:rPr>
              <w:t>有下列情形之一的，海事管理机构应当责令停止作业或者活动，</w:t>
            </w:r>
            <w:r>
              <w:rPr>
                <w:spacing w:val="-1"/>
                <w:sz w:val="19"/>
                <w:lang w:eastAsia="zh-CN"/>
              </w:rPr>
              <w:t>可以处</w:t>
            </w:r>
            <w:r>
              <w:rPr>
                <w:rFonts w:ascii="Times New Roman" w:eastAsia="Times New Roman"/>
                <w:sz w:val="19"/>
                <w:lang w:eastAsia="zh-CN"/>
              </w:rPr>
              <w:t>2000</w:t>
            </w:r>
            <w:r>
              <w:rPr>
                <w:sz w:val="19"/>
                <w:lang w:eastAsia="zh-CN"/>
              </w:rPr>
              <w:t>元以下的罚款：</w:t>
            </w:r>
          </w:p>
          <w:p w:rsidR="00447A6E" w:rsidRDefault="00713112">
            <w:pPr>
              <w:pStyle w:val="TableParagraph"/>
              <w:spacing w:line="271" w:lineRule="exact"/>
              <w:ind w:left="501"/>
              <w:rPr>
                <w:sz w:val="19"/>
                <w:lang w:eastAsia="zh-CN"/>
              </w:rPr>
            </w:pPr>
            <w:r>
              <w:rPr>
                <w:sz w:val="19"/>
                <w:lang w:eastAsia="zh-CN"/>
              </w:rPr>
              <w:t>（一）未按有关规定申请发布航行警告、航行通告即行实施水上水下作业或者活动的；</w:t>
            </w:r>
          </w:p>
          <w:p w:rsidR="00447A6E" w:rsidRDefault="00713112">
            <w:pPr>
              <w:pStyle w:val="TableParagraph"/>
              <w:spacing w:line="281" w:lineRule="exact"/>
              <w:ind w:left="501"/>
              <w:rPr>
                <w:sz w:val="19"/>
                <w:lang w:eastAsia="zh-CN"/>
              </w:rPr>
            </w:pPr>
            <w:r>
              <w:rPr>
                <w:sz w:val="19"/>
                <w:lang w:eastAsia="zh-CN"/>
              </w:rPr>
              <w:t>（二）水上水下作业或者活动与航行警告、航行通告中公告的内容不符的。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320218548000</w:t>
            </w:r>
          </w:p>
        </w:tc>
        <w:tc>
          <w:tcPr>
            <w:tcW w:w="6455" w:type="dxa"/>
          </w:tcPr>
          <w:p w:rsidR="00447A6E" w:rsidRDefault="00713112">
            <w:pPr>
              <w:pStyle w:val="TableParagraph"/>
              <w:spacing w:before="146" w:line="213" w:lineRule="auto"/>
              <w:ind w:left="1383" w:right="268" w:hanging="1200"/>
              <w:rPr>
                <w:sz w:val="19"/>
                <w:lang w:eastAsia="zh-CN"/>
              </w:rPr>
            </w:pPr>
            <w:r>
              <w:rPr>
                <w:sz w:val="19"/>
                <w:lang w:eastAsia="zh-CN"/>
              </w:rPr>
              <w:t>对隐瞒有关情况或者提供虚假材料，</w:t>
            </w:r>
            <w:r>
              <w:rPr>
                <w:sz w:val="19"/>
                <w:lang w:eastAsia="zh-CN"/>
              </w:rPr>
              <w:t>以欺骗或者其他不正当手段取</w:t>
            </w:r>
            <w:r>
              <w:rPr>
                <w:sz w:val="19"/>
                <w:lang w:eastAsia="zh-CN"/>
              </w:rPr>
              <w:t>得水上水下作业或者活动许可证的处罚</w:t>
            </w:r>
          </w:p>
        </w:tc>
        <w:tc>
          <w:tcPr>
            <w:tcW w:w="12194" w:type="dxa"/>
          </w:tcPr>
          <w:p w:rsidR="00447A6E" w:rsidRDefault="00713112">
            <w:pPr>
              <w:pStyle w:val="TableParagraph"/>
              <w:spacing w:line="277"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第三十条</w:t>
            </w:r>
            <w:r>
              <w:rPr>
                <w:w w:val="95"/>
                <w:sz w:val="19"/>
                <w:lang w:eastAsia="zh-CN"/>
              </w:rPr>
              <w:t>违反本规定，隐瞒有关情况或者提供虚假材料，</w:t>
            </w:r>
            <w:r>
              <w:rPr>
                <w:w w:val="95"/>
                <w:sz w:val="19"/>
                <w:lang w:eastAsia="zh-CN"/>
              </w:rPr>
              <w:t>以欺骗或者其他不正当手段取得许可证的，由海事管理机构撤销其水上水</w:t>
            </w:r>
          </w:p>
          <w:p w:rsidR="00447A6E" w:rsidRDefault="00713112">
            <w:pPr>
              <w:pStyle w:val="TableParagraph"/>
              <w:spacing w:line="275" w:lineRule="exact"/>
              <w:ind w:left="119"/>
              <w:rPr>
                <w:sz w:val="19"/>
                <w:lang w:eastAsia="zh-CN"/>
              </w:rPr>
            </w:pPr>
            <w:r>
              <w:rPr>
                <w:spacing w:val="-5"/>
                <w:sz w:val="19"/>
                <w:lang w:eastAsia="zh-CN"/>
              </w:rPr>
              <w:t>下作业或者活动许可，</w:t>
            </w:r>
            <w:r>
              <w:rPr>
                <w:spacing w:val="-5"/>
                <w:sz w:val="19"/>
                <w:lang w:eastAsia="zh-CN"/>
              </w:rPr>
              <w:t>收回其许可证，处</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320218343000</w:t>
            </w:r>
          </w:p>
        </w:tc>
        <w:tc>
          <w:tcPr>
            <w:tcW w:w="6455" w:type="dxa"/>
          </w:tcPr>
          <w:p w:rsidR="00447A6E" w:rsidRDefault="00713112">
            <w:pPr>
              <w:pStyle w:val="TableParagraph"/>
              <w:spacing w:before="145" w:line="213" w:lineRule="auto"/>
              <w:ind w:left="1597" w:right="232" w:hanging="1414"/>
              <w:rPr>
                <w:sz w:val="19"/>
                <w:lang w:eastAsia="zh-CN"/>
              </w:rPr>
            </w:pPr>
            <w:r>
              <w:rPr>
                <w:spacing w:val="2"/>
                <w:sz w:val="19"/>
                <w:lang w:eastAsia="zh-CN"/>
              </w:rPr>
              <w:t>对在内河通航水域或者岸线水上水下进行有关作业或者活动，未按</w:t>
            </w:r>
            <w:r>
              <w:rPr>
                <w:spacing w:val="2"/>
                <w:sz w:val="19"/>
                <w:lang w:eastAsia="zh-CN"/>
              </w:rPr>
              <w:t>照</w:t>
            </w:r>
            <w:r>
              <w:rPr>
                <w:sz w:val="19"/>
                <w:lang w:eastAsia="zh-CN"/>
              </w:rPr>
              <w:t>规定设置标志、显示信号的处罚</w:t>
            </w:r>
          </w:p>
        </w:tc>
        <w:tc>
          <w:tcPr>
            <w:tcW w:w="12194" w:type="dxa"/>
          </w:tcPr>
          <w:p w:rsidR="00447A6E" w:rsidRDefault="00713112">
            <w:pPr>
              <w:pStyle w:val="TableParagraph"/>
              <w:spacing w:line="275"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447A6E" w:rsidRDefault="00713112">
            <w:pPr>
              <w:pStyle w:val="TableParagraph"/>
              <w:spacing w:line="271" w:lineRule="exact"/>
              <w:ind w:left="525"/>
              <w:rPr>
                <w:sz w:val="19"/>
                <w:lang w:eastAsia="zh-CN"/>
              </w:rPr>
            </w:pPr>
            <w:r>
              <w:rPr>
                <w:sz w:val="19"/>
                <w:lang w:eastAsia="zh-CN"/>
              </w:rPr>
              <w:t>第三十五条</w:t>
            </w:r>
            <w:r>
              <w:rPr>
                <w:sz w:val="19"/>
                <w:lang w:eastAsia="zh-CN"/>
              </w:rPr>
              <w:t>违反本规定，建设单位、主办单位或者施工单位在内河通航水域或者岸线水上水下作业或者活动，未按照规定采取设置</w:t>
            </w:r>
          </w:p>
          <w:p w:rsidR="00447A6E" w:rsidRDefault="00713112">
            <w:pPr>
              <w:pStyle w:val="TableParagraph"/>
              <w:spacing w:line="276" w:lineRule="exact"/>
              <w:ind w:left="124"/>
              <w:rPr>
                <w:sz w:val="19"/>
                <w:lang w:eastAsia="zh-CN"/>
              </w:rPr>
            </w:pPr>
            <w:r>
              <w:rPr>
                <w:spacing w:val="-2"/>
                <w:sz w:val="19"/>
                <w:lang w:eastAsia="zh-CN"/>
              </w:rPr>
              <w:t>标志、显示信号</w:t>
            </w:r>
            <w:r>
              <w:rPr>
                <w:spacing w:val="-2"/>
                <w:sz w:val="19"/>
                <w:lang w:eastAsia="zh-CN"/>
              </w:rPr>
              <w:t>等措施的，海事管理机构应当责令改正，处</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447A6E" w:rsidRDefault="00447A6E">
            <w:pPr>
              <w:pStyle w:val="TableParagraph"/>
              <w:spacing w:before="1"/>
              <w:rPr>
                <w:rFonts w:ascii="仿宋_GB2312"/>
                <w:sz w:val="20"/>
                <w:lang w:eastAsia="zh-CN"/>
              </w:rPr>
            </w:pPr>
          </w:p>
          <w:p w:rsidR="00447A6E" w:rsidRDefault="00713112">
            <w:pPr>
              <w:pStyle w:val="TableParagraph"/>
              <w:spacing w:before="1"/>
              <w:ind w:left="276"/>
              <w:rPr>
                <w:sz w:val="19"/>
              </w:rPr>
            </w:pPr>
            <w:r>
              <w:rPr>
                <w:sz w:val="19"/>
              </w:rPr>
              <w:t>水上</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320218121000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0" w:line="213" w:lineRule="auto"/>
              <w:ind w:left="1083" w:right="232" w:hanging="900"/>
              <w:rPr>
                <w:sz w:val="19"/>
                <w:lang w:eastAsia="zh-CN"/>
              </w:rPr>
            </w:pPr>
            <w:r>
              <w:rPr>
                <w:spacing w:val="2"/>
                <w:sz w:val="19"/>
                <w:lang w:eastAsia="zh-CN"/>
              </w:rPr>
              <w:t>对未妥善处理有碍航行和作业安全隐患并按照海事管理机构的要求</w:t>
            </w:r>
            <w:r>
              <w:rPr>
                <w:spacing w:val="2"/>
                <w:sz w:val="19"/>
                <w:lang w:eastAsia="zh-CN"/>
              </w:rPr>
              <w:t>采</w:t>
            </w:r>
            <w:r>
              <w:rPr>
                <w:sz w:val="19"/>
                <w:lang w:eastAsia="zh-CN"/>
              </w:rPr>
              <w:t>取清除、设置标志、显示信号等措施的处罚</w:t>
            </w:r>
          </w:p>
        </w:tc>
        <w:tc>
          <w:tcPr>
            <w:tcW w:w="12194" w:type="dxa"/>
          </w:tcPr>
          <w:p w:rsidR="00447A6E" w:rsidRDefault="00713112">
            <w:pPr>
              <w:pStyle w:val="TableParagraph"/>
              <w:spacing w:line="284"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24" w:right="213" w:firstLine="400"/>
              <w:rPr>
                <w:sz w:val="19"/>
                <w:lang w:eastAsia="zh-CN"/>
              </w:rPr>
            </w:pPr>
            <w:r>
              <w:rPr>
                <w:sz w:val="19"/>
                <w:lang w:eastAsia="zh-CN"/>
              </w:rPr>
              <w:t>第三十五条</w:t>
            </w:r>
            <w:r>
              <w:rPr>
                <w:sz w:val="19"/>
                <w:lang w:eastAsia="zh-CN"/>
              </w:rPr>
              <w:t>违反本规定，建设单位、主办单位或者施工单位在管辖海域内未对有碍航行和作业安全的隐患采取设置标志、显示信号</w:t>
            </w:r>
            <w:r>
              <w:rPr>
                <w:spacing w:val="1"/>
                <w:sz w:val="19"/>
                <w:lang w:eastAsia="zh-CN"/>
              </w:rPr>
              <w:t>等措施的，海事管理机构应当责令改正，处</w:t>
            </w:r>
            <w:r>
              <w:rPr>
                <w:rFonts w:ascii="Times New Roman" w:eastAsia="Times New Roman"/>
                <w:sz w:val="19"/>
                <w:lang w:eastAsia="zh-CN"/>
              </w:rPr>
              <w:t>2</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447A6E" w:rsidRDefault="00713112">
            <w:pPr>
              <w:pStyle w:val="TableParagraph"/>
              <w:spacing w:line="213" w:lineRule="auto"/>
              <w:ind w:left="122" w:right="160" w:firstLine="393"/>
              <w:rPr>
                <w:sz w:val="19"/>
                <w:lang w:eastAsia="zh-CN"/>
              </w:rPr>
            </w:pPr>
            <w:r>
              <w:rPr>
                <w:sz w:val="19"/>
                <w:lang w:eastAsia="zh-CN"/>
              </w:rPr>
              <w:t>建设单位、主办单位或者施工单位在内河通航水域或者岸线水上水下作业或者活动，</w:t>
            </w:r>
            <w:r>
              <w:rPr>
                <w:sz w:val="19"/>
                <w:lang w:eastAsia="zh-CN"/>
              </w:rPr>
              <w:t>未按照规定采取设置标志、显示信号等措施的，</w:t>
            </w:r>
            <w:r>
              <w:rPr>
                <w:spacing w:val="2"/>
                <w:sz w:val="19"/>
                <w:lang w:eastAsia="zh-CN"/>
              </w:rPr>
              <w:t>海事管理机构应当责令改正，处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30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2"/>
              <w:ind w:left="91" w:right="128"/>
              <w:jc w:val="center"/>
              <w:rPr>
                <w:rFonts w:ascii="Times New Roman"/>
                <w:sz w:val="19"/>
              </w:rPr>
            </w:pPr>
            <w:r>
              <w:rPr>
                <w:rFonts w:ascii="Times New Roman"/>
                <w:sz w:val="19"/>
              </w:rPr>
              <w:t>320218552000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27"/>
                <w:lang w:eastAsia="zh-CN"/>
              </w:rPr>
            </w:pPr>
          </w:p>
          <w:p w:rsidR="00447A6E" w:rsidRDefault="00713112">
            <w:pPr>
              <w:pStyle w:val="TableParagraph"/>
              <w:ind w:left="183" w:right="486"/>
              <w:jc w:val="center"/>
              <w:rPr>
                <w:sz w:val="19"/>
                <w:lang w:eastAsia="zh-CN"/>
              </w:rPr>
            </w:pPr>
            <w:r>
              <w:rPr>
                <w:sz w:val="19"/>
                <w:lang w:eastAsia="zh-CN"/>
              </w:rPr>
              <w:t>对船舶造成水污染事故的处罚</w:t>
            </w:r>
          </w:p>
        </w:tc>
        <w:tc>
          <w:tcPr>
            <w:tcW w:w="12194" w:type="dxa"/>
          </w:tcPr>
          <w:p w:rsidR="00447A6E" w:rsidRDefault="00713112">
            <w:pPr>
              <w:pStyle w:val="TableParagraph"/>
              <w:spacing w:before="21" w:line="288"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2" w:right="194" w:firstLine="412"/>
              <w:jc w:val="both"/>
              <w:rPr>
                <w:sz w:val="19"/>
                <w:lang w:eastAsia="zh-CN"/>
              </w:rPr>
            </w:pPr>
            <w:r>
              <w:rPr>
                <w:sz w:val="19"/>
                <w:lang w:eastAsia="zh-CN"/>
              </w:rPr>
              <w:t>第九十四条</w:t>
            </w:r>
            <w:r>
              <w:rPr>
                <w:sz w:val="19"/>
                <w:lang w:eastAsia="zh-CN"/>
              </w:rPr>
              <w:t>企业事业单位违反本法规定，造成水污染事故的，除依法承担赔偿责任外，由县级以上人民政府环境保护主管部门依照</w:t>
            </w:r>
            <w:r>
              <w:rPr>
                <w:sz w:val="19"/>
                <w:lang w:eastAsia="zh-CN"/>
              </w:rPr>
              <w:t>本条第二款的规定处以罚款，责令限期采取治理措施，消除污染；未按照要求采取治理措施或者不具备治理能力的，由环境保护主管部门</w:t>
            </w:r>
            <w:r>
              <w:rPr>
                <w:sz w:val="19"/>
                <w:lang w:eastAsia="zh-CN"/>
              </w:rPr>
              <w:t>指定有治理能力的单位代为治理，所需费用由违法者承担；对造成重大或者特大水污染事故的，还可以报经有批准权的人民政府批准，责</w:t>
            </w:r>
            <w:r>
              <w:rPr>
                <w:sz w:val="19"/>
                <w:lang w:eastAsia="zh-CN"/>
              </w:rPr>
              <w:t>令关闭；对直接负责的主管人员和其他直接责任人员可以处上一年度从本单位取得的收入百分之五十以下的罚款；有《中华人民共和国环</w:t>
            </w:r>
            <w:r>
              <w:rPr>
                <w:sz w:val="19"/>
                <w:lang w:eastAsia="zh-CN"/>
              </w:rPr>
              <w:t>境保护法》第六十三条规定的违法排放水污染物等行为之一，尚不构成犯罪的，由公安机关对直接负责的主管人员和其他直接责任人员处</w:t>
            </w:r>
            <w:r>
              <w:rPr>
                <w:spacing w:val="-4"/>
                <w:sz w:val="19"/>
                <w:lang w:eastAsia="zh-CN"/>
              </w:rPr>
              <w:t>十日以上十五日以下的拘留；</w:t>
            </w:r>
            <w:r>
              <w:rPr>
                <w:spacing w:val="-4"/>
                <w:sz w:val="19"/>
                <w:lang w:eastAsia="zh-CN"/>
              </w:rPr>
              <w:t>情节较轻的，处五日以上十日以下的拘留。</w:t>
            </w:r>
          </w:p>
          <w:p w:rsidR="00447A6E" w:rsidRDefault="00713112">
            <w:pPr>
              <w:pStyle w:val="TableParagraph"/>
              <w:spacing w:line="213" w:lineRule="auto"/>
              <w:ind w:left="129" w:right="184" w:firstLine="388"/>
              <w:rPr>
                <w:sz w:val="19"/>
                <w:lang w:eastAsia="zh-CN"/>
              </w:rPr>
            </w:pPr>
            <w:r>
              <w:rPr>
                <w:sz w:val="19"/>
                <w:lang w:eastAsia="zh-CN"/>
              </w:rPr>
              <w:t>对造成一般或者较大水污染事故的，按照水污染事故造成的直接损失的百分之二十计算罚款；对造成重大或者特大水污染事故的，按</w:t>
            </w:r>
            <w:r>
              <w:rPr>
                <w:sz w:val="19"/>
                <w:lang w:eastAsia="zh-CN"/>
              </w:rPr>
              <w:t>照水污染事故造成的直接损失的百分之三十计算罚款。</w:t>
            </w:r>
          </w:p>
          <w:p w:rsidR="00447A6E" w:rsidRDefault="00713112">
            <w:pPr>
              <w:pStyle w:val="TableParagraph"/>
              <w:spacing w:line="263" w:lineRule="exact"/>
              <w:ind w:left="515"/>
              <w:rPr>
                <w:sz w:val="19"/>
                <w:lang w:eastAsia="zh-CN"/>
              </w:rPr>
            </w:pPr>
            <w:r>
              <w:rPr>
                <w:w w:val="95"/>
                <w:sz w:val="19"/>
                <w:lang w:eastAsia="zh-CN"/>
              </w:rPr>
              <w:t>造成渔业污染事故或者渔业船舶造成水污染事故的，</w:t>
            </w:r>
            <w:r>
              <w:rPr>
                <w:w w:val="95"/>
                <w:sz w:val="19"/>
                <w:lang w:eastAsia="zh-CN"/>
              </w:rPr>
              <w:t>由渔业主管部门进行处罚；其他船舶造成水污染事故的，由海事管理机构进行处</w:t>
            </w:r>
          </w:p>
          <w:p w:rsidR="00447A6E" w:rsidRDefault="00713112">
            <w:pPr>
              <w:pStyle w:val="TableParagraph"/>
              <w:spacing w:line="288" w:lineRule="exact"/>
              <w:ind w:left="124"/>
              <w:rPr>
                <w:sz w:val="19"/>
              </w:rPr>
            </w:pPr>
            <w:r>
              <w:rPr>
                <w:sz w:val="19"/>
              </w:rPr>
              <w:t>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7"/>
              </w:rPr>
            </w:pPr>
          </w:p>
          <w:p w:rsidR="00447A6E" w:rsidRDefault="00713112">
            <w:pPr>
              <w:pStyle w:val="TableParagraph"/>
              <w:ind w:left="276"/>
              <w:rPr>
                <w:sz w:val="19"/>
              </w:rPr>
            </w:pPr>
            <w:r>
              <w:rPr>
                <w:sz w:val="19"/>
              </w:rPr>
              <w:t>水上</w:t>
            </w:r>
          </w:p>
        </w:tc>
      </w:tr>
      <w:tr w:rsidR="00447A6E">
        <w:trPr>
          <w:trHeight w:val="1358"/>
        </w:trPr>
        <w:tc>
          <w:tcPr>
            <w:tcW w:w="1584" w:type="dxa"/>
          </w:tcPr>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320218487000</w:t>
            </w:r>
          </w:p>
        </w:tc>
        <w:tc>
          <w:tcPr>
            <w:tcW w:w="6455" w:type="dxa"/>
          </w:tcPr>
          <w:p w:rsidR="00447A6E" w:rsidRDefault="00447A6E">
            <w:pPr>
              <w:pStyle w:val="TableParagraph"/>
              <w:spacing w:before="9"/>
              <w:rPr>
                <w:rFonts w:ascii="仿宋_GB2312"/>
                <w:sz w:val="29"/>
                <w:lang w:eastAsia="zh-CN"/>
              </w:rPr>
            </w:pPr>
          </w:p>
          <w:p w:rsidR="00447A6E" w:rsidRDefault="00713112">
            <w:pPr>
              <w:pStyle w:val="TableParagraph"/>
              <w:spacing w:before="1" w:line="287" w:lineRule="exact"/>
              <w:ind w:left="99" w:right="186"/>
              <w:jc w:val="center"/>
              <w:rPr>
                <w:sz w:val="19"/>
                <w:lang w:eastAsia="zh-CN"/>
              </w:rPr>
            </w:pPr>
            <w:r>
              <w:rPr>
                <w:spacing w:val="-3"/>
                <w:sz w:val="19"/>
                <w:lang w:eastAsia="zh-CN"/>
              </w:rPr>
              <w:t>船舶及有关作业单位从事有污染风险的作业活动，</w:t>
            </w:r>
            <w:r>
              <w:rPr>
                <w:spacing w:val="-3"/>
                <w:sz w:val="19"/>
                <w:lang w:eastAsia="zh-CN"/>
              </w:rPr>
              <w:t>未按照规定采取</w:t>
            </w:r>
            <w:r>
              <w:rPr>
                <w:spacing w:val="-3"/>
                <w:sz w:val="19"/>
                <w:lang w:eastAsia="zh-CN"/>
              </w:rPr>
              <w:t>污</w:t>
            </w:r>
          </w:p>
          <w:p w:rsidR="00447A6E" w:rsidRDefault="00713112">
            <w:pPr>
              <w:pStyle w:val="TableParagraph"/>
              <w:spacing w:line="287" w:lineRule="exact"/>
              <w:ind w:left="3" w:right="491"/>
              <w:jc w:val="center"/>
              <w:rPr>
                <w:sz w:val="19"/>
              </w:rPr>
            </w:pPr>
            <w:r>
              <w:rPr>
                <w:sz w:val="19"/>
              </w:rPr>
              <w:t>染防治措施的处罚</w:t>
            </w:r>
          </w:p>
        </w:tc>
        <w:tc>
          <w:tcPr>
            <w:tcW w:w="12194" w:type="dxa"/>
          </w:tcPr>
          <w:p w:rsidR="00447A6E" w:rsidRDefault="00713112">
            <w:pPr>
              <w:pStyle w:val="TableParagraph"/>
              <w:spacing w:line="262"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213" w:firstLine="410"/>
              <w:jc w:val="both"/>
              <w:rPr>
                <w:sz w:val="19"/>
                <w:lang w:eastAsia="zh-CN"/>
              </w:rPr>
            </w:pPr>
            <w:r>
              <w:rPr>
                <w:sz w:val="19"/>
                <w:lang w:eastAsia="zh-CN"/>
              </w:rPr>
              <w:t>第九十条</w:t>
            </w:r>
            <w:r>
              <w:rPr>
                <w:sz w:val="19"/>
                <w:lang w:eastAsia="zh-CN"/>
              </w:rPr>
              <w:t>违反本法规定，有下列行为之一的，由海事管理机构、渔业主管部门按照职责分工责令停止违法行为，处一万元以上十万元以下的罚款；造成水污染的，</w:t>
            </w:r>
            <w:r>
              <w:rPr>
                <w:sz w:val="19"/>
                <w:lang w:eastAsia="zh-CN"/>
              </w:rPr>
              <w:t>责令限期采取治理措施，消除污染，处二万元以上二十万元以下的罚款；逾期不采取治理措施的，海事管理机构、渔业主管部门按照职责分工可以指定有治理能力的单位代为治理，所需费用由船舶承担：</w:t>
            </w:r>
          </w:p>
          <w:p w:rsidR="00447A6E" w:rsidRDefault="00713112">
            <w:pPr>
              <w:pStyle w:val="TableParagraph"/>
              <w:spacing w:line="253" w:lineRule="exact"/>
              <w:ind w:left="525"/>
              <w:rPr>
                <w:sz w:val="19"/>
                <w:lang w:eastAsia="zh-CN"/>
              </w:rPr>
            </w:pPr>
            <w:r>
              <w:rPr>
                <w:sz w:val="19"/>
                <w:lang w:eastAsia="zh-CN"/>
              </w:rPr>
              <w:t>（三）船舶及有关作业单位从事有污染风险的作业活动，未按照规定采取污染防治措施的；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20"/>
                <w:lang w:eastAsia="zh-CN"/>
              </w:rPr>
            </w:pPr>
          </w:p>
          <w:p w:rsidR="00447A6E" w:rsidRDefault="00713112">
            <w:pPr>
              <w:pStyle w:val="TableParagraph"/>
              <w:ind w:left="276"/>
              <w:rPr>
                <w:sz w:val="19"/>
              </w:rPr>
            </w:pPr>
            <w:r>
              <w:rPr>
                <w:sz w:val="19"/>
              </w:rPr>
              <w:t>水上</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320218482000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183" w:right="460"/>
              <w:jc w:val="center"/>
              <w:rPr>
                <w:sz w:val="19"/>
                <w:lang w:eastAsia="zh-CN"/>
              </w:rPr>
            </w:pPr>
            <w:r>
              <w:rPr>
                <w:sz w:val="19"/>
                <w:lang w:eastAsia="zh-CN"/>
              </w:rPr>
              <w:t>以冲滩方式进行船舶拆解的处罚</w:t>
            </w:r>
          </w:p>
        </w:tc>
        <w:tc>
          <w:tcPr>
            <w:tcW w:w="12194" w:type="dxa"/>
          </w:tcPr>
          <w:p w:rsidR="00447A6E" w:rsidRDefault="00713112">
            <w:pPr>
              <w:pStyle w:val="TableParagraph"/>
              <w:spacing w:line="283"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239" w:firstLine="410"/>
              <w:jc w:val="both"/>
              <w:rPr>
                <w:sz w:val="19"/>
                <w:lang w:eastAsia="zh-CN"/>
              </w:rPr>
            </w:pPr>
            <w:r>
              <w:rPr>
                <w:sz w:val="19"/>
                <w:lang w:eastAsia="zh-CN"/>
              </w:rPr>
              <w:t>第九十条</w:t>
            </w:r>
            <w:r>
              <w:rPr>
                <w:sz w:val="19"/>
                <w:lang w:eastAsia="zh-CN"/>
              </w:rPr>
              <w:t>违反本法规定，有下列行为之一的，由海事管理机构、渔业主管部门按照职责分工责令停止违法行为，处一万元以上十万元以下的罚款；造成水污染的，</w:t>
            </w:r>
            <w:r>
              <w:rPr>
                <w:sz w:val="19"/>
                <w:lang w:eastAsia="zh-CN"/>
              </w:rPr>
              <w:t>责令限期采取治理措施，消除污染，处二万元以上二十万元以下的罚款；逾期不采取治理措施的，海事管理机构、渔业主管部门按照职责分工可以指定有治理能力的单位代为治理，所需费用由船舶承担：</w:t>
            </w:r>
          </w:p>
          <w:p w:rsidR="00447A6E" w:rsidRDefault="00713112">
            <w:pPr>
              <w:pStyle w:val="TableParagraph"/>
              <w:spacing w:line="278" w:lineRule="exact"/>
              <w:ind w:left="501"/>
              <w:rPr>
                <w:sz w:val="19"/>
                <w:lang w:eastAsia="zh-CN"/>
              </w:rPr>
            </w:pPr>
            <w:r>
              <w:rPr>
                <w:sz w:val="19"/>
                <w:lang w:eastAsia="zh-CN"/>
              </w:rPr>
              <w:t>（四）以冲滩方式进行船舶拆解的；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6"/>
              <w:rPr>
                <w:sz w:val="19"/>
              </w:rPr>
            </w:pPr>
            <w:r>
              <w:rPr>
                <w:sz w:val="19"/>
              </w:rPr>
              <w:t>水上</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320218477000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183" w:right="489"/>
              <w:jc w:val="center"/>
              <w:rPr>
                <w:sz w:val="19"/>
                <w:lang w:eastAsia="zh-CN"/>
              </w:rPr>
            </w:pPr>
            <w:r>
              <w:rPr>
                <w:sz w:val="19"/>
                <w:lang w:eastAsia="zh-CN"/>
              </w:rPr>
              <w:t>对未经批准船舶进行散装液体污染危害性货物的过驳作业的处罚</w:t>
            </w:r>
          </w:p>
        </w:tc>
        <w:tc>
          <w:tcPr>
            <w:tcW w:w="12194" w:type="dxa"/>
          </w:tcPr>
          <w:p w:rsidR="00447A6E" w:rsidRDefault="00713112">
            <w:pPr>
              <w:pStyle w:val="TableParagraph"/>
              <w:spacing w:line="283"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239" w:firstLine="410"/>
              <w:jc w:val="both"/>
              <w:rPr>
                <w:sz w:val="19"/>
                <w:lang w:eastAsia="zh-CN"/>
              </w:rPr>
            </w:pPr>
            <w:r>
              <w:rPr>
                <w:sz w:val="19"/>
                <w:lang w:eastAsia="zh-CN"/>
              </w:rPr>
              <w:t>第九十条</w:t>
            </w:r>
            <w:r>
              <w:rPr>
                <w:sz w:val="19"/>
                <w:lang w:eastAsia="zh-CN"/>
              </w:rPr>
              <w:t>违反本法规定，有下列行为之一的，由海事管理机构、渔业主管部门按照职责分工责令停止违法行为，处一万元以上十万元以下的罚款；造成水污染的，</w:t>
            </w:r>
            <w:r>
              <w:rPr>
                <w:sz w:val="19"/>
                <w:lang w:eastAsia="zh-CN"/>
              </w:rPr>
              <w:t>责令限期采取治理措施，消除污染，处二万元以上二十万元以下的罚款；逾期不采取治理措施的，海事管理机构、渔业主管部门按照职责分工可以指定有治理能力的单位代为治理，所需费用由船舶承担：</w:t>
            </w:r>
          </w:p>
          <w:p w:rsidR="00447A6E" w:rsidRDefault="00713112">
            <w:pPr>
              <w:pStyle w:val="TableParagraph"/>
              <w:spacing w:line="277" w:lineRule="exact"/>
              <w:ind w:left="501"/>
              <w:rPr>
                <w:sz w:val="19"/>
                <w:lang w:eastAsia="zh-CN"/>
              </w:rPr>
            </w:pPr>
            <w:r>
              <w:rPr>
                <w:sz w:val="19"/>
                <w:lang w:eastAsia="zh-CN"/>
              </w:rPr>
              <w:t>（二）未经作业地海事管理机构批准，船舶进行散装液体污染危害性货物的过驳作业的；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6"/>
              <w:rPr>
                <w:sz w:val="19"/>
              </w:rPr>
            </w:pPr>
            <w:r>
              <w:rPr>
                <w:sz w:val="19"/>
              </w:rPr>
              <w:t>水上</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320218476000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7" w:line="288" w:lineRule="exact"/>
              <w:ind w:left="183"/>
              <w:rPr>
                <w:sz w:val="19"/>
                <w:lang w:eastAsia="zh-CN"/>
              </w:rPr>
            </w:pPr>
            <w:r>
              <w:rPr>
                <w:sz w:val="19"/>
                <w:lang w:eastAsia="zh-CN"/>
              </w:rPr>
              <w:t>对未按规定配置或者使用防污染设备和器材，或未持有有效防污证</w:t>
            </w:r>
            <w:r>
              <w:rPr>
                <w:sz w:val="19"/>
                <w:lang w:eastAsia="zh-CN"/>
              </w:rPr>
              <w:t>书</w:t>
            </w:r>
          </w:p>
          <w:p w:rsidR="00447A6E" w:rsidRDefault="00713112">
            <w:pPr>
              <w:pStyle w:val="TableParagraph"/>
              <w:spacing w:line="288" w:lineRule="exact"/>
              <w:ind w:left="1191"/>
              <w:rPr>
                <w:sz w:val="19"/>
                <w:lang w:eastAsia="zh-CN"/>
              </w:rPr>
            </w:pPr>
            <w:r>
              <w:rPr>
                <w:sz w:val="19"/>
                <w:lang w:eastAsia="zh-CN"/>
              </w:rPr>
              <w:t>（文书</w:t>
            </w:r>
            <w:r>
              <w:rPr>
                <w:spacing w:val="14"/>
                <w:sz w:val="19"/>
                <w:lang w:eastAsia="zh-CN"/>
              </w:rPr>
              <w:t>），</w:t>
            </w:r>
            <w:r>
              <w:rPr>
                <w:sz w:val="19"/>
                <w:lang w:eastAsia="zh-CN"/>
              </w:rPr>
              <w:t>或不规定如实记载操作的处罚</w:t>
            </w:r>
          </w:p>
        </w:tc>
        <w:tc>
          <w:tcPr>
            <w:tcW w:w="12194" w:type="dxa"/>
          </w:tcPr>
          <w:p w:rsidR="00447A6E" w:rsidRDefault="00713112">
            <w:pPr>
              <w:pStyle w:val="TableParagraph"/>
              <w:spacing w:line="284" w:lineRule="exact"/>
              <w:ind w:left="100"/>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24" w:right="282" w:firstLine="400"/>
              <w:rPr>
                <w:sz w:val="19"/>
                <w:lang w:eastAsia="zh-CN"/>
              </w:rPr>
            </w:pPr>
            <w:r>
              <w:rPr>
                <w:sz w:val="19"/>
                <w:lang w:eastAsia="zh-CN"/>
              </w:rPr>
              <w:t>第八十九条</w:t>
            </w:r>
            <w:r>
              <w:rPr>
                <w:sz w:val="19"/>
                <w:lang w:eastAsia="zh-CN"/>
              </w:rPr>
              <w:t>船舶未配置相应的防污染设备和器材，或者未持有合法有效的防止水域环境污染的证书与文书的，由海事管理机构、渔</w:t>
            </w:r>
            <w:r>
              <w:rPr>
                <w:spacing w:val="-2"/>
                <w:sz w:val="19"/>
                <w:lang w:eastAsia="zh-CN"/>
              </w:rPr>
              <w:t>业主管部门按照职责分工责令限期改正，处二千元以上二万元以下的罚款；逾期不改正的，</w:t>
            </w:r>
            <w:r>
              <w:rPr>
                <w:spacing w:val="-2"/>
                <w:sz w:val="19"/>
                <w:lang w:eastAsia="zh-CN"/>
              </w:rPr>
              <w:t>责令船舶临时停航。</w:t>
            </w:r>
          </w:p>
          <w:p w:rsidR="00447A6E" w:rsidRDefault="00713112">
            <w:pPr>
              <w:pStyle w:val="TableParagraph"/>
              <w:spacing w:line="213" w:lineRule="auto"/>
              <w:ind w:left="119" w:right="184" w:firstLine="398"/>
              <w:rPr>
                <w:sz w:val="19"/>
                <w:lang w:eastAsia="zh-CN"/>
              </w:rPr>
            </w:pPr>
            <w:r>
              <w:rPr>
                <w:sz w:val="19"/>
                <w:lang w:eastAsia="zh-CN"/>
              </w:rPr>
              <w:t>船舶进行涉及污染物排放的作业，未遵守操作规程或者未在相应的记录簿上如实记载的，由海事管理机构、渔业主管部门按照职责分</w:t>
            </w:r>
            <w:r>
              <w:rPr>
                <w:sz w:val="19"/>
                <w:lang w:eastAsia="zh-CN"/>
              </w:rPr>
              <w:t>工责令改正，处二千元以上二万元以下的罚款。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2"/>
              <w:rPr>
                <w:rFonts w:ascii="仿宋_GB2312"/>
                <w:lang w:eastAsia="zh-CN"/>
              </w:rPr>
            </w:pPr>
          </w:p>
          <w:p w:rsidR="00447A6E" w:rsidRDefault="00713112">
            <w:pPr>
              <w:pStyle w:val="TableParagraph"/>
              <w:ind w:left="276"/>
              <w:rPr>
                <w:sz w:val="19"/>
              </w:rPr>
            </w:pPr>
            <w:r>
              <w:rPr>
                <w:sz w:val="19"/>
              </w:rPr>
              <w:t>水上</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320218466000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spacing w:before="1"/>
              <w:ind w:left="183" w:right="484"/>
              <w:jc w:val="center"/>
              <w:rPr>
                <w:sz w:val="19"/>
                <w:lang w:eastAsia="zh-CN"/>
              </w:rPr>
            </w:pPr>
            <w:r>
              <w:rPr>
                <w:sz w:val="19"/>
                <w:lang w:eastAsia="zh-CN"/>
              </w:rPr>
              <w:t>对向水体排放污染物的处罚</w:t>
            </w:r>
          </w:p>
        </w:tc>
        <w:tc>
          <w:tcPr>
            <w:tcW w:w="12194" w:type="dxa"/>
          </w:tcPr>
          <w:p w:rsidR="00447A6E" w:rsidRDefault="00713112">
            <w:pPr>
              <w:pStyle w:val="TableParagraph"/>
              <w:spacing w:line="284"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241" w:firstLine="410"/>
              <w:jc w:val="both"/>
              <w:rPr>
                <w:sz w:val="19"/>
                <w:lang w:eastAsia="zh-CN"/>
              </w:rPr>
            </w:pPr>
            <w:r>
              <w:rPr>
                <w:sz w:val="19"/>
                <w:lang w:eastAsia="zh-CN"/>
              </w:rPr>
              <w:t>第九十条</w:t>
            </w:r>
            <w:r>
              <w:rPr>
                <w:sz w:val="19"/>
                <w:lang w:eastAsia="zh-CN"/>
              </w:rPr>
              <w:t>违反本法规定，有下列行为之一的，由海事管理机构、渔业主管部门按照职责分工责令停止违法行为，处一万元以上十万元</w:t>
            </w:r>
            <w:r>
              <w:rPr>
                <w:spacing w:val="1"/>
                <w:sz w:val="19"/>
                <w:lang w:eastAsia="zh-CN"/>
              </w:rPr>
              <w:t>以下的罚款；造成水污染的，责令限期采取治理措施，消除污染，处二万元以上二十万元以下的罚款；逾期不采取治理措施的，海事管</w:t>
            </w:r>
            <w:r>
              <w:rPr>
                <w:spacing w:val="1"/>
                <w:sz w:val="19"/>
                <w:lang w:eastAsia="zh-CN"/>
              </w:rPr>
              <w:t>理</w:t>
            </w:r>
            <w:r>
              <w:rPr>
                <w:sz w:val="19"/>
                <w:lang w:eastAsia="zh-CN"/>
              </w:rPr>
              <w:t>机构、渔业主管部门按照职责分工可以指定有治理能力的单位代为治理，所需费用由船舶承担：</w:t>
            </w:r>
          </w:p>
          <w:p w:rsidR="00447A6E" w:rsidRDefault="00713112">
            <w:pPr>
              <w:pStyle w:val="TableParagraph"/>
              <w:spacing w:line="278" w:lineRule="exact"/>
              <w:ind w:left="501"/>
              <w:rPr>
                <w:sz w:val="19"/>
                <w:lang w:eastAsia="zh-CN"/>
              </w:rPr>
            </w:pPr>
            <w:r>
              <w:rPr>
                <w:sz w:val="19"/>
                <w:lang w:eastAsia="zh-CN"/>
              </w:rPr>
              <w:t>（一）向水体倾倒船舶垃圾或者排放船舶的残油、废油的；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spacing w:before="1"/>
              <w:ind w:left="276"/>
              <w:rPr>
                <w:sz w:val="19"/>
              </w:rPr>
            </w:pPr>
            <w:r>
              <w:rPr>
                <w:sz w:val="19"/>
              </w:rPr>
              <w:t>水上</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320218465000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line="288" w:lineRule="exact"/>
              <w:ind w:left="136" w:right="186"/>
              <w:jc w:val="center"/>
              <w:rPr>
                <w:sz w:val="19"/>
                <w:lang w:eastAsia="zh-CN"/>
              </w:rPr>
            </w:pPr>
            <w:r>
              <w:rPr>
                <w:sz w:val="19"/>
                <w:lang w:eastAsia="zh-CN"/>
              </w:rPr>
              <w:t>对拒绝海事管理机构对船舶污染监督检查或者在接受监督检查时弄</w:t>
            </w:r>
            <w:r>
              <w:rPr>
                <w:sz w:val="19"/>
                <w:lang w:eastAsia="zh-CN"/>
              </w:rPr>
              <w:t>虚</w:t>
            </w:r>
          </w:p>
          <w:p w:rsidR="00447A6E" w:rsidRDefault="00713112">
            <w:pPr>
              <w:pStyle w:val="TableParagraph"/>
              <w:spacing w:line="288" w:lineRule="exact"/>
              <w:ind w:left="1" w:right="491"/>
              <w:jc w:val="center"/>
              <w:rPr>
                <w:sz w:val="19"/>
              </w:rPr>
            </w:pPr>
            <w:r>
              <w:rPr>
                <w:sz w:val="19"/>
              </w:rPr>
              <w:t>作假的处罚</w:t>
            </w:r>
          </w:p>
        </w:tc>
        <w:tc>
          <w:tcPr>
            <w:tcW w:w="12194" w:type="dxa"/>
          </w:tcPr>
          <w:p w:rsidR="00447A6E" w:rsidRDefault="00713112">
            <w:pPr>
              <w:pStyle w:val="TableParagraph"/>
              <w:spacing w:line="281"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4" w:right="217" w:firstLine="410"/>
              <w:jc w:val="both"/>
              <w:rPr>
                <w:sz w:val="19"/>
                <w:lang w:eastAsia="zh-CN"/>
              </w:rPr>
            </w:pPr>
            <w:r>
              <w:rPr>
                <w:sz w:val="19"/>
                <w:lang w:eastAsia="zh-CN"/>
              </w:rPr>
              <w:t>第八十一条</w:t>
            </w:r>
            <w:r>
              <w:rPr>
                <w:sz w:val="19"/>
                <w:lang w:eastAsia="zh-CN"/>
              </w:rPr>
              <w:t>以拖延、围堵、滞留执法人员等方式拒绝、阻挠环境保护主管部门或者其他依照本法规定行使监督管理权的部门的监督检查，或者在接受监督检查时弄虚作假的，</w:t>
            </w:r>
            <w:r>
              <w:rPr>
                <w:sz w:val="19"/>
                <w:lang w:eastAsia="zh-CN"/>
              </w:rPr>
              <w:t>由县级以上人民政府环境保护主管部门或者其他依照本法规定行使监督管理权的部门责令改正，处二万元以上二十万元以下的罚款。</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6"/>
              <w:rPr>
                <w:sz w:val="19"/>
              </w:rPr>
            </w:pPr>
            <w:r>
              <w:rPr>
                <w:sz w:val="19"/>
              </w:rPr>
              <w:t>水上</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320218318000</w:t>
            </w:r>
          </w:p>
        </w:tc>
        <w:tc>
          <w:tcPr>
            <w:tcW w:w="6455" w:type="dxa"/>
          </w:tcPr>
          <w:p w:rsidR="00447A6E" w:rsidRDefault="00447A6E">
            <w:pPr>
              <w:pStyle w:val="TableParagraph"/>
              <w:spacing w:before="5"/>
              <w:rPr>
                <w:rFonts w:ascii="仿宋_GB2312"/>
                <w:lang w:eastAsia="zh-CN"/>
              </w:rPr>
            </w:pPr>
          </w:p>
          <w:p w:rsidR="00447A6E" w:rsidRDefault="00713112">
            <w:pPr>
              <w:pStyle w:val="TableParagraph"/>
              <w:spacing w:before="1" w:line="213" w:lineRule="auto"/>
              <w:ind w:left="1388" w:right="232" w:hanging="1205"/>
              <w:rPr>
                <w:sz w:val="19"/>
                <w:lang w:eastAsia="zh-CN"/>
              </w:rPr>
            </w:pPr>
            <w:r>
              <w:rPr>
                <w:spacing w:val="2"/>
                <w:sz w:val="19"/>
                <w:lang w:eastAsia="zh-CN"/>
              </w:rPr>
              <w:t>对游艇的航行水域超出备案范围，游艇所有人或者游艇俱乐部未在</w:t>
            </w:r>
            <w:r>
              <w:rPr>
                <w:spacing w:val="2"/>
                <w:sz w:val="19"/>
                <w:lang w:eastAsia="zh-CN"/>
              </w:rPr>
              <w:t>游</w:t>
            </w:r>
            <w:r>
              <w:rPr>
                <w:sz w:val="19"/>
                <w:lang w:eastAsia="zh-CN"/>
              </w:rPr>
              <w:t>艇出航前向海事管理机构备案的处罚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【部门规章】《游艇安全管理规定（</w:t>
            </w:r>
            <w:r>
              <w:rPr>
                <w:rFonts w:ascii="Times New Roman" w:eastAsia="Times New Roman"/>
                <w:sz w:val="19"/>
                <w:lang w:eastAsia="zh-CN"/>
              </w:rPr>
              <w:t>2023</w:t>
            </w:r>
            <w:r>
              <w:rPr>
                <w:sz w:val="19"/>
                <w:lang w:eastAsia="zh-CN"/>
              </w:rPr>
              <w:t>）》</w:t>
            </w:r>
          </w:p>
          <w:p w:rsidR="00447A6E" w:rsidRDefault="00713112">
            <w:pPr>
              <w:pStyle w:val="TableParagraph"/>
              <w:spacing w:line="272" w:lineRule="exact"/>
              <w:ind w:left="525"/>
              <w:rPr>
                <w:sz w:val="19"/>
                <w:lang w:eastAsia="zh-CN"/>
              </w:rPr>
            </w:pPr>
            <w:r>
              <w:rPr>
                <w:sz w:val="19"/>
                <w:lang w:eastAsia="zh-CN"/>
              </w:rPr>
              <w:t>第三十九条</w:t>
            </w:r>
            <w:r>
              <w:rPr>
                <w:sz w:val="19"/>
                <w:lang w:eastAsia="zh-CN"/>
              </w:rPr>
              <w:t>违反本规定，游艇有下列行为之一的，由海事管理机构责令改正，并可处以</w:t>
            </w:r>
            <w:r>
              <w:rPr>
                <w:rFonts w:ascii="Times New Roman" w:eastAsia="Times New Roman"/>
                <w:sz w:val="19"/>
                <w:lang w:eastAsia="zh-CN"/>
              </w:rPr>
              <w:t>1000</w:t>
            </w:r>
            <w:r>
              <w:rPr>
                <w:sz w:val="19"/>
                <w:lang w:eastAsia="zh-CN"/>
              </w:rPr>
              <w:t>元以下罚款：</w:t>
            </w:r>
          </w:p>
          <w:p w:rsidR="00447A6E" w:rsidRDefault="00713112">
            <w:pPr>
              <w:pStyle w:val="TableParagraph"/>
              <w:spacing w:before="9" w:line="211" w:lineRule="auto"/>
              <w:ind w:left="119" w:right="205" w:firstLine="381"/>
              <w:rPr>
                <w:sz w:val="19"/>
                <w:lang w:eastAsia="zh-CN"/>
              </w:rPr>
            </w:pPr>
            <w:r>
              <w:rPr>
                <w:sz w:val="19"/>
                <w:lang w:eastAsia="zh-CN"/>
              </w:rPr>
              <w:t>（二）游艇的航行水域超出备案范围，而游艇所有人或者游艇俱乐部未在游艇出航前将船名、航行计划、游艇操作人员或者乘员的名</w:t>
            </w:r>
            <w:r>
              <w:rPr>
                <w:sz w:val="19"/>
                <w:lang w:eastAsia="zh-CN"/>
              </w:rPr>
              <w:t>单、应急联系方式等向海事管理机构备案。</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6"/>
              <w:rPr>
                <w:sz w:val="19"/>
              </w:rPr>
            </w:pPr>
            <w:r>
              <w:rPr>
                <w:sz w:val="19"/>
              </w:rPr>
              <w:t>水上</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320218252000</w:t>
            </w:r>
          </w:p>
        </w:tc>
        <w:tc>
          <w:tcPr>
            <w:tcW w:w="6455" w:type="dxa"/>
          </w:tcPr>
          <w:p w:rsidR="00447A6E" w:rsidRDefault="00713112">
            <w:pPr>
              <w:pStyle w:val="TableParagraph"/>
              <w:spacing w:before="145" w:line="213" w:lineRule="auto"/>
              <w:ind w:left="1479" w:right="270" w:hanging="1296"/>
              <w:rPr>
                <w:sz w:val="19"/>
                <w:lang w:eastAsia="zh-CN"/>
              </w:rPr>
            </w:pPr>
            <w:r>
              <w:rPr>
                <w:spacing w:val="-2"/>
                <w:sz w:val="19"/>
                <w:lang w:eastAsia="zh-CN"/>
              </w:rPr>
              <w:t>对游艇未在海事管理机构公布的专用停泊水域或者停泊点停泊，</w:t>
            </w:r>
            <w:r>
              <w:rPr>
                <w:spacing w:val="-2"/>
                <w:sz w:val="19"/>
                <w:lang w:eastAsia="zh-CN"/>
              </w:rPr>
              <w:t>或</w:t>
            </w:r>
            <w:r>
              <w:rPr>
                <w:spacing w:val="-2"/>
                <w:sz w:val="19"/>
                <w:lang w:eastAsia="zh-CN"/>
              </w:rPr>
              <w:t>者</w:t>
            </w:r>
            <w:r>
              <w:rPr>
                <w:sz w:val="19"/>
                <w:lang w:eastAsia="zh-CN"/>
              </w:rPr>
              <w:t>临时停泊的水域不符合要求的处罚</w:t>
            </w:r>
          </w:p>
        </w:tc>
        <w:tc>
          <w:tcPr>
            <w:tcW w:w="12194" w:type="dxa"/>
          </w:tcPr>
          <w:p w:rsidR="00447A6E" w:rsidRDefault="00713112">
            <w:pPr>
              <w:pStyle w:val="TableParagraph"/>
              <w:spacing w:line="276" w:lineRule="exact"/>
              <w:ind w:left="100"/>
              <w:rPr>
                <w:sz w:val="19"/>
                <w:lang w:eastAsia="zh-CN"/>
              </w:rPr>
            </w:pPr>
            <w:r>
              <w:rPr>
                <w:sz w:val="19"/>
                <w:lang w:eastAsia="zh-CN"/>
              </w:rPr>
              <w:t>【部门规章】《游艇安全管理规定（</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pacing w:val="1"/>
                <w:sz w:val="19"/>
                <w:lang w:eastAsia="zh-CN"/>
              </w:rPr>
              <w:t>第三十九条</w:t>
            </w:r>
            <w:r>
              <w:rPr>
                <w:spacing w:val="1"/>
                <w:sz w:val="19"/>
                <w:lang w:eastAsia="zh-CN"/>
              </w:rPr>
              <w:t>违反本规定，游艇有下列行为之一的，由海事管理机构责令改正，并可处以</w:t>
            </w:r>
            <w:r>
              <w:rPr>
                <w:rFonts w:ascii="Times New Roman" w:eastAsia="Times New Roman"/>
                <w:sz w:val="19"/>
                <w:lang w:eastAsia="zh-CN"/>
              </w:rPr>
              <w:t>1000</w:t>
            </w:r>
            <w:r>
              <w:rPr>
                <w:sz w:val="19"/>
                <w:lang w:eastAsia="zh-CN"/>
              </w:rPr>
              <w:t>元以下罚款：</w:t>
            </w:r>
          </w:p>
          <w:p w:rsidR="00447A6E" w:rsidRDefault="00713112">
            <w:pPr>
              <w:pStyle w:val="TableParagraph"/>
              <w:spacing w:line="276" w:lineRule="exact"/>
              <w:ind w:left="501"/>
              <w:rPr>
                <w:sz w:val="19"/>
                <w:lang w:eastAsia="zh-CN"/>
              </w:rPr>
            </w:pPr>
            <w:r>
              <w:rPr>
                <w:w w:val="95"/>
                <w:sz w:val="19"/>
                <w:lang w:eastAsia="zh-CN"/>
              </w:rPr>
              <w:t>（一）未在海事管理机构公布的专用停泊水域或者停泊点停泊，</w:t>
            </w:r>
            <w:r>
              <w:rPr>
                <w:w w:val="95"/>
                <w:sz w:val="19"/>
                <w:lang w:eastAsia="zh-CN"/>
              </w:rPr>
              <w:t>或者临时停泊的水域不符合本规定的要求；</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6"/>
              <w:rPr>
                <w:sz w:val="19"/>
              </w:rPr>
            </w:pPr>
            <w:r>
              <w:rPr>
                <w:sz w:val="19"/>
              </w:rPr>
              <w:t>水上</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320218525000</w:t>
            </w:r>
          </w:p>
        </w:tc>
        <w:tc>
          <w:tcPr>
            <w:tcW w:w="6455" w:type="dxa"/>
          </w:tcPr>
          <w:p w:rsidR="00447A6E" w:rsidRDefault="00447A6E">
            <w:pPr>
              <w:pStyle w:val="TableParagraph"/>
              <w:spacing w:before="3"/>
              <w:rPr>
                <w:rFonts w:ascii="仿宋_GB2312"/>
                <w:lang w:eastAsia="zh-CN"/>
              </w:rPr>
            </w:pPr>
          </w:p>
          <w:p w:rsidR="00447A6E" w:rsidRDefault="00713112">
            <w:pPr>
              <w:pStyle w:val="TableParagraph"/>
              <w:spacing w:before="1" w:line="213" w:lineRule="auto"/>
              <w:ind w:left="985" w:right="232" w:hanging="802"/>
              <w:rPr>
                <w:sz w:val="19"/>
                <w:lang w:eastAsia="zh-CN"/>
              </w:rPr>
            </w:pPr>
            <w:r>
              <w:rPr>
                <w:spacing w:val="2"/>
                <w:sz w:val="19"/>
                <w:lang w:eastAsia="zh-CN"/>
              </w:rPr>
              <w:t>对危险货物港口经营人装卸、储存没有安全技术说明书的危险货物</w:t>
            </w:r>
            <w:r>
              <w:rPr>
                <w:spacing w:val="2"/>
                <w:sz w:val="19"/>
                <w:lang w:eastAsia="zh-CN"/>
              </w:rPr>
              <w:t>或</w:t>
            </w:r>
            <w:r>
              <w:rPr>
                <w:sz w:val="19"/>
                <w:lang w:eastAsia="zh-CN"/>
              </w:rPr>
              <w:t>者外包装没有相应标志的包装危险货物的处罚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447A6E" w:rsidRDefault="00713112">
            <w:pPr>
              <w:pStyle w:val="TableParagraph"/>
              <w:spacing w:before="6" w:line="213" w:lineRule="auto"/>
              <w:ind w:left="134" w:right="266" w:firstLine="391"/>
              <w:rPr>
                <w:sz w:val="19"/>
                <w:lang w:eastAsia="zh-CN"/>
              </w:rPr>
            </w:pPr>
            <w:r>
              <w:rPr>
                <w:sz w:val="19"/>
                <w:lang w:eastAsia="zh-CN"/>
              </w:rPr>
              <w:t>第七十八条</w:t>
            </w:r>
            <w:r>
              <w:rPr>
                <w:sz w:val="19"/>
                <w:lang w:eastAsia="zh-CN"/>
              </w:rPr>
              <w:t>危险货物港口经营人有下列情形之一的，由所在地港口行政管理部门责令改正，可以处五万元以下的罚款；逾期未改正的，处五万元以上十万元以下的罚款；情节严重的，责令停产停业整顿：</w:t>
            </w:r>
          </w:p>
          <w:p w:rsidR="00447A6E" w:rsidRDefault="00713112">
            <w:pPr>
              <w:pStyle w:val="TableParagraph"/>
              <w:spacing w:line="274" w:lineRule="exact"/>
              <w:ind w:left="501"/>
              <w:rPr>
                <w:sz w:val="19"/>
                <w:lang w:eastAsia="zh-CN"/>
              </w:rPr>
            </w:pPr>
            <w:r>
              <w:rPr>
                <w:sz w:val="19"/>
                <w:lang w:eastAsia="zh-CN"/>
              </w:rPr>
              <w:t>（四）装卸、储存没有安全技术说明书的危险货物或者外包装没有相应标志的包装危险货物的；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6"/>
              <w:rPr>
                <w:sz w:val="19"/>
              </w:rPr>
            </w:pPr>
            <w:r>
              <w:rPr>
                <w:sz w:val="19"/>
              </w:rPr>
              <w:t>水上</w:t>
            </w:r>
          </w:p>
        </w:tc>
      </w:tr>
      <w:tr w:rsidR="00447A6E">
        <w:trPr>
          <w:trHeight w:val="531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320218128000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sz w:val="24"/>
                <w:lang w:eastAsia="zh-CN"/>
              </w:rPr>
            </w:pPr>
          </w:p>
          <w:p w:rsidR="00447A6E" w:rsidRDefault="00713112">
            <w:pPr>
              <w:pStyle w:val="TableParagraph"/>
              <w:spacing w:line="288" w:lineRule="exact"/>
              <w:ind w:left="183"/>
              <w:rPr>
                <w:sz w:val="19"/>
                <w:lang w:eastAsia="zh-CN"/>
              </w:rPr>
            </w:pPr>
            <w:r>
              <w:rPr>
                <w:sz w:val="19"/>
                <w:lang w:eastAsia="zh-CN"/>
              </w:rPr>
              <w:t>对依法必须公开招标的项目不按照规定在指定媒介发布资格预审公</w:t>
            </w:r>
            <w:r>
              <w:rPr>
                <w:sz w:val="19"/>
                <w:lang w:eastAsia="zh-CN"/>
              </w:rPr>
              <w:t>告</w:t>
            </w:r>
          </w:p>
          <w:p w:rsidR="00447A6E" w:rsidRDefault="00713112">
            <w:pPr>
              <w:pStyle w:val="TableParagraph"/>
              <w:spacing w:line="288" w:lineRule="exact"/>
              <w:ind w:left="2089"/>
              <w:rPr>
                <w:sz w:val="19"/>
              </w:rPr>
            </w:pPr>
            <w:r>
              <w:rPr>
                <w:sz w:val="19"/>
              </w:rPr>
              <w:t>或者招标公告的处罚</w:t>
            </w:r>
          </w:p>
        </w:tc>
        <w:tc>
          <w:tcPr>
            <w:tcW w:w="12194" w:type="dxa"/>
          </w:tcPr>
          <w:p w:rsidR="00447A6E" w:rsidRDefault="00713112">
            <w:pPr>
              <w:pStyle w:val="TableParagraph"/>
              <w:spacing w:before="49" w:line="289"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447A6E" w:rsidRDefault="00713112">
            <w:pPr>
              <w:pStyle w:val="TableParagraph"/>
              <w:spacing w:before="7" w:line="213" w:lineRule="auto"/>
              <w:ind w:left="114" w:right="191" w:firstLine="410"/>
              <w:jc w:val="both"/>
              <w:rPr>
                <w:sz w:val="19"/>
                <w:lang w:eastAsia="zh-CN"/>
              </w:rPr>
            </w:pPr>
            <w:r>
              <w:rPr>
                <w:sz w:val="19"/>
                <w:lang w:eastAsia="zh-CN"/>
              </w:rPr>
              <w:t>第四十九条</w:t>
            </w:r>
            <w:r>
              <w:rPr>
                <w:sz w:val="19"/>
                <w:lang w:eastAsia="zh-CN"/>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w:t>
            </w:r>
            <w:r>
              <w:rPr>
                <w:sz w:val="19"/>
                <w:lang w:eastAsia="zh-CN"/>
              </w:rPr>
              <w:t>资金拨付；对单位直接负责的主管人员和其他直接责任人员依法给予处分。</w:t>
            </w:r>
          </w:p>
          <w:p w:rsidR="00447A6E" w:rsidRDefault="00713112">
            <w:pPr>
              <w:pStyle w:val="TableParagraph"/>
              <w:spacing w:line="213" w:lineRule="auto"/>
              <w:ind w:left="112" w:right="266" w:firstLine="412"/>
              <w:jc w:val="both"/>
              <w:rPr>
                <w:sz w:val="19"/>
                <w:lang w:eastAsia="zh-CN"/>
              </w:rPr>
            </w:pPr>
            <w:r>
              <w:rPr>
                <w:sz w:val="19"/>
                <w:lang w:eastAsia="zh-CN"/>
              </w:rPr>
              <w:t>第五十一条</w:t>
            </w:r>
            <w:r>
              <w:rPr>
                <w:sz w:val="19"/>
                <w:lang w:eastAsia="zh-CN"/>
              </w:rPr>
              <w:t>招标人以不合理的条件限制或者排斥潜在投标人的，对潜在投标人实行歧视待遇的，强制要求投标人组成联合体共同投</w:t>
            </w:r>
            <w:r>
              <w:rPr>
                <w:spacing w:val="-4"/>
                <w:sz w:val="19"/>
                <w:lang w:eastAsia="zh-CN"/>
              </w:rPr>
              <w:t>标的，或者限制投标人之间竞争的，</w:t>
            </w:r>
            <w:r>
              <w:rPr>
                <w:spacing w:val="-4"/>
                <w:sz w:val="19"/>
                <w:lang w:eastAsia="zh-CN"/>
              </w:rPr>
              <w:t>责令改正，可以处一万元以上五万元以下的罚款。</w:t>
            </w:r>
          </w:p>
          <w:p w:rsidR="00447A6E" w:rsidRDefault="00713112">
            <w:pPr>
              <w:pStyle w:val="TableParagraph"/>
              <w:spacing w:line="265"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447A6E" w:rsidRDefault="00713112">
            <w:pPr>
              <w:pStyle w:val="TableParagraph"/>
              <w:spacing w:line="271" w:lineRule="exact"/>
              <w:ind w:left="525"/>
              <w:rPr>
                <w:sz w:val="19"/>
                <w:lang w:eastAsia="zh-CN"/>
              </w:rPr>
            </w:pPr>
            <w:r>
              <w:rPr>
                <w:sz w:val="19"/>
                <w:lang w:eastAsia="zh-CN"/>
              </w:rPr>
              <w:t>第六十三条</w:t>
            </w:r>
            <w:r>
              <w:rPr>
                <w:sz w:val="19"/>
                <w:lang w:eastAsia="zh-CN"/>
              </w:rPr>
              <w:t>招标人有下列限制或者排斥潜在投标人行为之一的，由有关行政监督部门依照招标投标法第五十一条的规定处罚：</w:t>
            </w:r>
          </w:p>
          <w:p w:rsidR="00447A6E" w:rsidRDefault="00713112">
            <w:pPr>
              <w:pStyle w:val="TableParagraph"/>
              <w:spacing w:line="271" w:lineRule="exact"/>
              <w:ind w:left="501"/>
              <w:rPr>
                <w:sz w:val="19"/>
                <w:lang w:eastAsia="zh-CN"/>
              </w:rPr>
            </w:pPr>
            <w:r>
              <w:rPr>
                <w:sz w:val="19"/>
                <w:lang w:eastAsia="zh-CN"/>
              </w:rPr>
              <w:t>（一）依法应当公开招标的项目不按照规定在指定媒介发布资格预审公告或者招标公告；</w:t>
            </w:r>
          </w:p>
          <w:p w:rsidR="00447A6E" w:rsidRDefault="00713112">
            <w:pPr>
              <w:pStyle w:val="TableParagraph"/>
              <w:spacing w:line="272" w:lineRule="exact"/>
              <w:ind w:left="501"/>
              <w:rPr>
                <w:sz w:val="19"/>
                <w:lang w:eastAsia="zh-CN"/>
              </w:rPr>
            </w:pPr>
            <w:r>
              <w:rPr>
                <w:sz w:val="19"/>
                <w:lang w:eastAsia="zh-CN"/>
              </w:rPr>
              <w:t>（二）在不同媒介发布的同一招标项目的资格预审公告或者招标公告的内容不一致，影响潜在投标人申请资格预审或者投标。</w:t>
            </w:r>
          </w:p>
          <w:p w:rsidR="00447A6E" w:rsidRDefault="00713112">
            <w:pPr>
              <w:pStyle w:val="TableParagraph"/>
              <w:spacing w:before="4" w:line="213" w:lineRule="auto"/>
              <w:ind w:left="114" w:right="186" w:firstLine="400"/>
              <w:rPr>
                <w:sz w:val="19"/>
                <w:lang w:eastAsia="zh-CN"/>
              </w:rPr>
            </w:pPr>
            <w:r>
              <w:rPr>
                <w:sz w:val="19"/>
                <w:lang w:eastAsia="zh-CN"/>
              </w:rPr>
              <w:t>依法必须进行招标的项目的招标人不按照规定发布资格预审公告或者招标公告，构成规避招标的，依照招标投标法第四十九条的规定</w:t>
            </w:r>
            <w:r>
              <w:rPr>
                <w:sz w:val="19"/>
                <w:lang w:eastAsia="zh-CN"/>
              </w:rPr>
              <w:t>处罚。</w:t>
            </w:r>
          </w:p>
          <w:p w:rsidR="00447A6E" w:rsidRDefault="00713112">
            <w:pPr>
              <w:pStyle w:val="TableParagraph"/>
              <w:spacing w:line="263" w:lineRule="exact"/>
              <w:ind w:left="100"/>
              <w:rPr>
                <w:sz w:val="19"/>
                <w:lang w:eastAsia="zh-CN"/>
              </w:rPr>
            </w:pPr>
            <w:r>
              <w:rPr>
                <w:sz w:val="19"/>
                <w:lang w:eastAsia="zh-CN"/>
              </w:rPr>
              <w:t>【部门规</w:t>
            </w:r>
            <w:r>
              <w:rPr>
                <w:sz w:val="19"/>
                <w:lang w:eastAsia="zh-CN"/>
              </w:rPr>
              <w:t>章】《工程建设项目勘察设计招标投标办法（</w:t>
            </w:r>
            <w:r>
              <w:rPr>
                <w:rFonts w:ascii="Times New Roman" w:eastAsia="Times New Roman"/>
                <w:sz w:val="19"/>
                <w:lang w:eastAsia="zh-CN"/>
              </w:rPr>
              <w:t>2013</w:t>
            </w:r>
            <w:r>
              <w:rPr>
                <w:sz w:val="19"/>
                <w:lang w:eastAsia="zh-CN"/>
              </w:rPr>
              <w:t>）》</w:t>
            </w:r>
          </w:p>
          <w:p w:rsidR="00447A6E" w:rsidRDefault="00713112">
            <w:pPr>
              <w:pStyle w:val="TableParagraph"/>
              <w:spacing w:before="6" w:line="213" w:lineRule="auto"/>
              <w:ind w:left="114" w:right="210" w:firstLine="410"/>
              <w:jc w:val="both"/>
              <w:rPr>
                <w:sz w:val="19"/>
                <w:lang w:eastAsia="zh-CN"/>
              </w:rPr>
            </w:pPr>
            <w:r>
              <w:rPr>
                <w:sz w:val="19"/>
                <w:lang w:eastAsia="zh-CN"/>
              </w:rPr>
              <w:t>第六条</w:t>
            </w:r>
            <w:r>
              <w:rPr>
                <w:sz w:val="19"/>
                <w:lang w:eastAsia="zh-CN"/>
              </w:rPr>
              <w:t>各级发展改革、工业和信息化、住房城乡建设、交通运输、铁道、水利、商务、广电、民航等部门依照《国务院办公厅印发国务院有关部门实施招标投标活动行政监督的职责分工意见的通知》（国办发﹝</w:t>
            </w:r>
            <w:r>
              <w:rPr>
                <w:rFonts w:ascii="Times New Roman" w:eastAsia="Times New Roman"/>
                <w:sz w:val="19"/>
                <w:lang w:eastAsia="zh-CN"/>
              </w:rPr>
              <w:t>2000</w:t>
            </w:r>
            <w:r>
              <w:rPr>
                <w:sz w:val="19"/>
                <w:lang w:eastAsia="zh-CN"/>
              </w:rPr>
              <w:t>﹞</w:t>
            </w:r>
            <w:r>
              <w:rPr>
                <w:rFonts w:ascii="Times New Roman" w:eastAsia="Times New Roman"/>
                <w:sz w:val="19"/>
                <w:lang w:eastAsia="zh-CN"/>
              </w:rPr>
              <w:t>34</w:t>
            </w:r>
            <w:r>
              <w:rPr>
                <w:sz w:val="19"/>
                <w:lang w:eastAsia="zh-CN"/>
              </w:rPr>
              <w:t>号）和各地规定的职责分工，对工程建设项目勘察设计招标投标活动实施监督，依法查处招标投标活动中的违法行为。</w:t>
            </w:r>
          </w:p>
          <w:p w:rsidR="00447A6E" w:rsidRDefault="00713112">
            <w:pPr>
              <w:pStyle w:val="TableParagraph"/>
              <w:spacing w:line="213" w:lineRule="auto"/>
              <w:ind w:left="117" w:right="272" w:firstLine="408"/>
              <w:jc w:val="both"/>
              <w:rPr>
                <w:sz w:val="19"/>
                <w:lang w:eastAsia="zh-CN"/>
              </w:rPr>
            </w:pPr>
            <w:r>
              <w:rPr>
                <w:w w:val="95"/>
                <w:sz w:val="19"/>
                <w:lang w:eastAsia="zh-CN"/>
              </w:rPr>
              <w:t>第五十条</w:t>
            </w:r>
            <w:r>
              <w:rPr>
                <w:w w:val="95"/>
                <w:sz w:val="19"/>
                <w:lang w:eastAsia="zh-CN"/>
              </w:rPr>
              <w:t>招标人有下列限制或者排斥潜在投标人行为之一的，</w:t>
            </w:r>
            <w:r>
              <w:rPr>
                <w:w w:val="95"/>
                <w:sz w:val="19"/>
                <w:lang w:eastAsia="zh-CN"/>
              </w:rPr>
              <w:t>由有关行政监督部门依照招标投标法第五十一条的规定处罚；其中，</w:t>
            </w:r>
            <w:r>
              <w:rPr>
                <w:sz w:val="19"/>
                <w:lang w:eastAsia="zh-CN"/>
              </w:rPr>
              <w:t>构成依法必须进行勘察设计招标的项目的招标人规避招标的，依照招标投标法第四十九条的规定处罚：</w:t>
            </w:r>
          </w:p>
          <w:p w:rsidR="00447A6E" w:rsidRDefault="00713112">
            <w:pPr>
              <w:pStyle w:val="TableParagraph"/>
              <w:spacing w:line="280" w:lineRule="exact"/>
              <w:ind w:left="501"/>
              <w:rPr>
                <w:sz w:val="19"/>
                <w:lang w:eastAsia="zh-CN"/>
              </w:rPr>
            </w:pPr>
            <w:r>
              <w:rPr>
                <w:sz w:val="19"/>
                <w:lang w:eastAsia="zh-CN"/>
              </w:rPr>
              <w:t>（一）依法必须公开招标的项目不按照规定在指定媒介发布资格预审公告或者招标公告；</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9"/>
              <w:rPr>
                <w:rFonts w:ascii="仿宋_GB2312"/>
                <w:sz w:val="14"/>
                <w:lang w:eastAsia="zh-CN"/>
              </w:rPr>
            </w:pPr>
          </w:p>
          <w:p w:rsidR="00447A6E" w:rsidRDefault="00713112">
            <w:pPr>
              <w:pStyle w:val="TableParagraph"/>
              <w:ind w:left="278"/>
              <w:rPr>
                <w:sz w:val="19"/>
              </w:rPr>
            </w:pPr>
            <w:r>
              <w:rPr>
                <w:sz w:val="19"/>
              </w:rPr>
              <w:t>质量</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320218333000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ind w:left="183" w:right="484"/>
              <w:jc w:val="center"/>
              <w:rPr>
                <w:sz w:val="19"/>
                <w:lang w:eastAsia="zh-CN"/>
              </w:rPr>
            </w:pPr>
            <w:r>
              <w:rPr>
                <w:sz w:val="19"/>
                <w:lang w:eastAsia="zh-CN"/>
              </w:rPr>
              <w:t>对在提交投标文件截止时间后接收投标文件的处罚</w:t>
            </w:r>
          </w:p>
        </w:tc>
        <w:tc>
          <w:tcPr>
            <w:tcW w:w="12194" w:type="dxa"/>
          </w:tcPr>
          <w:p w:rsidR="00447A6E" w:rsidRDefault="00713112">
            <w:pPr>
              <w:pStyle w:val="TableParagraph"/>
              <w:spacing w:before="16" w:line="287" w:lineRule="exact"/>
              <w:ind w:left="100"/>
              <w:rPr>
                <w:sz w:val="19"/>
                <w:lang w:eastAsia="zh-CN"/>
              </w:rPr>
            </w:pPr>
            <w:r>
              <w:rPr>
                <w:sz w:val="19"/>
                <w:lang w:eastAsia="zh-CN"/>
              </w:rPr>
              <w:t>【部门规章】《工程建设项目施工招标投标办法（</w:t>
            </w:r>
            <w:r>
              <w:rPr>
                <w:rFonts w:ascii="Times New Roman" w:eastAsia="Times New Roman"/>
                <w:sz w:val="19"/>
                <w:lang w:eastAsia="zh-CN"/>
              </w:rPr>
              <w:t>2013</w:t>
            </w:r>
            <w:r>
              <w:rPr>
                <w:sz w:val="19"/>
                <w:lang w:eastAsia="zh-CN"/>
              </w:rPr>
              <w:t>）》</w:t>
            </w:r>
          </w:p>
          <w:p w:rsidR="00447A6E" w:rsidRDefault="00713112">
            <w:pPr>
              <w:pStyle w:val="TableParagraph"/>
              <w:spacing w:before="5" w:line="213" w:lineRule="auto"/>
              <w:ind w:left="119" w:right="172" w:firstLine="405"/>
              <w:rPr>
                <w:sz w:val="19"/>
                <w:lang w:eastAsia="zh-CN"/>
              </w:rPr>
            </w:pPr>
            <w:r>
              <w:rPr>
                <w:sz w:val="19"/>
                <w:lang w:eastAsia="zh-CN"/>
              </w:rPr>
              <w:t>第六条</w:t>
            </w:r>
            <w:r>
              <w:rPr>
                <w:sz w:val="19"/>
                <w:lang w:eastAsia="zh-CN"/>
              </w:rPr>
              <w:t>各级发展改革、工业和信息化、住房城乡建设、交通运输、铁道、水利、商务、民航等部门依照《国务院办公厅印发国务院有关部门实施招标投标活动行政监督的职责分工意见的通知》（国办发〔</w:t>
            </w:r>
            <w:r>
              <w:rPr>
                <w:rFonts w:ascii="Times New Roman" w:eastAsia="Times New Roman"/>
                <w:sz w:val="19"/>
                <w:lang w:eastAsia="zh-CN"/>
              </w:rPr>
              <w:t>2000</w:t>
            </w:r>
            <w:r>
              <w:rPr>
                <w:sz w:val="19"/>
                <w:lang w:eastAsia="zh-CN"/>
              </w:rPr>
              <w:t>〕</w:t>
            </w:r>
            <w:r>
              <w:rPr>
                <w:rFonts w:ascii="Times New Roman" w:eastAsia="Times New Roman"/>
                <w:sz w:val="19"/>
                <w:lang w:eastAsia="zh-CN"/>
              </w:rPr>
              <w:t>34</w:t>
            </w:r>
            <w:r>
              <w:rPr>
                <w:sz w:val="19"/>
                <w:lang w:eastAsia="zh-CN"/>
              </w:rPr>
              <w:t>号）和各地规定的职责分工，对工程施工招标投标活动实施监督，依法查处工程施工招标投标活动中的违法行为。</w:t>
            </w:r>
          </w:p>
          <w:p w:rsidR="00447A6E" w:rsidRDefault="00713112">
            <w:pPr>
              <w:pStyle w:val="TableParagraph"/>
              <w:spacing w:line="265" w:lineRule="exact"/>
              <w:ind w:left="525"/>
              <w:rPr>
                <w:sz w:val="19"/>
                <w:lang w:eastAsia="zh-CN"/>
              </w:rPr>
            </w:pPr>
            <w:r>
              <w:rPr>
                <w:sz w:val="19"/>
                <w:lang w:eastAsia="zh-CN"/>
              </w:rPr>
              <w:t>第七十三条</w:t>
            </w:r>
            <w:r>
              <w:rPr>
                <w:sz w:val="19"/>
                <w:lang w:eastAsia="zh-CN"/>
              </w:rPr>
              <w:t>招标人有下列情形之一的，由有关行政监督部门责令改正，可以处</w:t>
            </w:r>
            <w:r>
              <w:rPr>
                <w:rFonts w:ascii="Times New Roman" w:eastAsia="Times New Roman"/>
                <w:sz w:val="19"/>
                <w:lang w:eastAsia="zh-CN"/>
              </w:rPr>
              <w:t>10</w:t>
            </w:r>
            <w:r>
              <w:rPr>
                <w:sz w:val="19"/>
                <w:lang w:eastAsia="zh-CN"/>
              </w:rPr>
              <w:t>万元以下的罚款：</w:t>
            </w:r>
          </w:p>
          <w:p w:rsidR="00447A6E" w:rsidRDefault="00713112">
            <w:pPr>
              <w:pStyle w:val="TableParagraph"/>
              <w:spacing w:before="6" w:line="213" w:lineRule="auto"/>
              <w:ind w:left="117" w:right="201" w:firstLine="384"/>
              <w:rPr>
                <w:sz w:val="19"/>
                <w:lang w:eastAsia="zh-CN"/>
              </w:rPr>
            </w:pPr>
            <w:r>
              <w:rPr>
                <w:sz w:val="19"/>
                <w:lang w:eastAsia="zh-CN"/>
              </w:rPr>
              <w:t>（二）招标文件、资格预审文件的发售、澄清、修改的时限，或者确定的提交资格预审申请文件、投标文件的时限不符合招标投标法</w:t>
            </w:r>
            <w:r>
              <w:rPr>
                <w:sz w:val="19"/>
                <w:lang w:eastAsia="zh-CN"/>
              </w:rPr>
              <w:t>和招标投标法实施条例规定；</w:t>
            </w:r>
          </w:p>
          <w:p w:rsidR="00447A6E" w:rsidRDefault="00713112">
            <w:pPr>
              <w:pStyle w:val="TableParagraph"/>
              <w:spacing w:line="265" w:lineRule="exact"/>
              <w:ind w:left="501"/>
              <w:rPr>
                <w:sz w:val="19"/>
                <w:lang w:eastAsia="zh-CN"/>
              </w:rPr>
            </w:pPr>
            <w:r>
              <w:rPr>
                <w:sz w:val="19"/>
                <w:lang w:eastAsia="zh-CN"/>
              </w:rPr>
              <w:t>（三）接受未通过资格预审的单位或者个人参加投标；</w:t>
            </w:r>
          </w:p>
          <w:p w:rsidR="00447A6E" w:rsidRDefault="00713112">
            <w:pPr>
              <w:pStyle w:val="TableParagraph"/>
              <w:spacing w:line="271" w:lineRule="exact"/>
              <w:ind w:left="501"/>
              <w:rPr>
                <w:sz w:val="19"/>
                <w:lang w:eastAsia="zh-CN"/>
              </w:rPr>
            </w:pPr>
            <w:r>
              <w:rPr>
                <w:sz w:val="19"/>
                <w:lang w:eastAsia="zh-CN"/>
              </w:rPr>
              <w:t>（四）接受应当拒收的投标文件。</w:t>
            </w:r>
          </w:p>
          <w:p w:rsidR="00447A6E" w:rsidRDefault="00713112">
            <w:pPr>
              <w:pStyle w:val="TableParagraph"/>
              <w:spacing w:line="288" w:lineRule="exact"/>
              <w:ind w:left="515"/>
              <w:rPr>
                <w:sz w:val="19"/>
                <w:lang w:eastAsia="zh-CN"/>
              </w:rPr>
            </w:pPr>
            <w:r>
              <w:rPr>
                <w:sz w:val="19"/>
                <w:lang w:eastAsia="zh-CN"/>
              </w:rPr>
              <w:t>招标人有前款第一项、第三项、第四项所列行为之一的，对单位直接负责的主管人员和其他直接责任人员依法给予处分。</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8"/>
              <w:rPr>
                <w:rFonts w:ascii="仿宋_GB2312"/>
                <w:sz w:val="16"/>
                <w:lang w:eastAsia="zh-CN"/>
              </w:rPr>
            </w:pPr>
          </w:p>
          <w:p w:rsidR="00447A6E" w:rsidRDefault="00713112">
            <w:pPr>
              <w:pStyle w:val="TableParagraph"/>
              <w:ind w:left="278"/>
              <w:rPr>
                <w:sz w:val="19"/>
              </w:rPr>
            </w:pPr>
            <w:r>
              <w:rPr>
                <w:sz w:val="19"/>
              </w:rPr>
              <w:t>质量</w:t>
            </w:r>
          </w:p>
        </w:tc>
      </w:tr>
      <w:tr w:rsidR="00447A6E">
        <w:trPr>
          <w:trHeight w:val="1400"/>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320218378000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47" w:line="287" w:lineRule="exact"/>
              <w:ind w:left="136" w:right="186"/>
              <w:jc w:val="center"/>
              <w:rPr>
                <w:sz w:val="19"/>
                <w:lang w:eastAsia="zh-CN"/>
              </w:rPr>
            </w:pPr>
            <w:r>
              <w:rPr>
                <w:sz w:val="19"/>
                <w:lang w:eastAsia="zh-CN"/>
              </w:rPr>
              <w:t>对不将资格预审文件、招标文件和招标投标情况的书面报告备案的</w:t>
            </w:r>
            <w:r>
              <w:rPr>
                <w:sz w:val="19"/>
                <w:lang w:eastAsia="zh-CN"/>
              </w:rPr>
              <w:t>处</w:t>
            </w:r>
          </w:p>
          <w:p w:rsidR="00447A6E" w:rsidRDefault="00713112">
            <w:pPr>
              <w:pStyle w:val="TableParagraph"/>
              <w:spacing w:line="287" w:lineRule="exact"/>
              <w:ind w:right="485"/>
              <w:jc w:val="center"/>
              <w:rPr>
                <w:sz w:val="19"/>
              </w:rPr>
            </w:pPr>
            <w:r>
              <w:rPr>
                <w:sz w:val="19"/>
              </w:rPr>
              <w:t>罚</w:t>
            </w:r>
          </w:p>
        </w:tc>
        <w:tc>
          <w:tcPr>
            <w:tcW w:w="12194" w:type="dxa"/>
          </w:tcPr>
          <w:p w:rsidR="00447A6E" w:rsidRDefault="00713112">
            <w:pPr>
              <w:pStyle w:val="TableParagraph"/>
              <w:spacing w:line="283" w:lineRule="exact"/>
              <w:ind w:left="100"/>
              <w:rPr>
                <w:sz w:val="19"/>
                <w:lang w:eastAsia="zh-CN"/>
              </w:rPr>
            </w:pPr>
            <w:r>
              <w:rPr>
                <w:sz w:val="19"/>
                <w:lang w:eastAsia="zh-CN"/>
              </w:rPr>
              <w:t>【部门规章】《公路工程建设项目招标投标管理办法（</w:t>
            </w:r>
            <w:r>
              <w:rPr>
                <w:rFonts w:ascii="Times New Roman" w:eastAsia="Times New Roman"/>
                <w:sz w:val="19"/>
                <w:lang w:eastAsia="zh-CN"/>
              </w:rPr>
              <w:t>2015</w:t>
            </w:r>
            <w:r>
              <w:rPr>
                <w:sz w:val="19"/>
                <w:lang w:eastAsia="zh-CN"/>
              </w:rPr>
              <w:t>）》</w:t>
            </w:r>
          </w:p>
          <w:p w:rsidR="00447A6E" w:rsidRDefault="00713112">
            <w:pPr>
              <w:pStyle w:val="TableParagraph"/>
              <w:spacing w:line="271" w:lineRule="exact"/>
              <w:ind w:left="525"/>
              <w:rPr>
                <w:sz w:val="19"/>
                <w:lang w:eastAsia="zh-CN"/>
              </w:rPr>
            </w:pPr>
            <w:r>
              <w:rPr>
                <w:sz w:val="19"/>
                <w:lang w:eastAsia="zh-CN"/>
              </w:rPr>
              <w:t>第三条</w:t>
            </w:r>
            <w:r>
              <w:rPr>
                <w:sz w:val="19"/>
                <w:lang w:eastAsia="zh-CN"/>
              </w:rPr>
              <w:t>交通运输部负责全国公路工程建设项目招标投标活动的监督管理工作。</w:t>
            </w:r>
          </w:p>
          <w:p w:rsidR="00447A6E" w:rsidRDefault="00713112">
            <w:pPr>
              <w:pStyle w:val="TableParagraph"/>
              <w:spacing w:before="7" w:line="213" w:lineRule="auto"/>
              <w:ind w:left="525" w:right="2910" w:hanging="5"/>
              <w:rPr>
                <w:sz w:val="19"/>
                <w:lang w:eastAsia="zh-CN"/>
              </w:rPr>
            </w:pPr>
            <w:r>
              <w:rPr>
                <w:sz w:val="19"/>
                <w:lang w:eastAsia="zh-CN"/>
              </w:rPr>
              <w:t>省级人民政府交通运输主管部门负责本行政区域内公路工程建设项目招标投标活动的监督管理工作。</w:t>
            </w:r>
            <w:r>
              <w:rPr>
                <w:sz w:val="19"/>
                <w:lang w:eastAsia="zh-CN"/>
              </w:rPr>
              <w:t>第六十八条</w:t>
            </w:r>
            <w:r>
              <w:rPr>
                <w:sz w:val="19"/>
                <w:lang w:eastAsia="zh-CN"/>
              </w:rPr>
              <w:t>招标人有下列情形之一的，由交通运输主管部门责令改正，可以处三万元以下的罚款：</w:t>
            </w:r>
          </w:p>
          <w:p w:rsidR="00447A6E" w:rsidRDefault="00713112">
            <w:pPr>
              <w:pStyle w:val="TableParagraph"/>
              <w:spacing w:line="274" w:lineRule="exact"/>
              <w:ind w:left="501"/>
              <w:rPr>
                <w:sz w:val="19"/>
                <w:lang w:eastAsia="zh-CN"/>
              </w:rPr>
            </w:pPr>
            <w:r>
              <w:rPr>
                <w:sz w:val="19"/>
                <w:lang w:eastAsia="zh-CN"/>
              </w:rPr>
              <w:t>（二）不按照本办法规定将资格预审文件、招标文件和招标投标情况的书面报告备案的；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12"/>
              <w:rPr>
                <w:rFonts w:ascii="仿宋_GB2312"/>
                <w:sz w:val="21"/>
                <w:lang w:eastAsia="zh-CN"/>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320218183000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164" w:right="491"/>
              <w:jc w:val="center"/>
              <w:rPr>
                <w:sz w:val="19"/>
                <w:lang w:eastAsia="zh-CN"/>
              </w:rPr>
            </w:pPr>
            <w:r>
              <w:rPr>
                <w:spacing w:val="1"/>
                <w:w w:val="95"/>
                <w:sz w:val="19"/>
                <w:lang w:eastAsia="zh-CN"/>
              </w:rPr>
              <w:t>对试运营期超过</w:t>
            </w:r>
            <w:r>
              <w:rPr>
                <w:rFonts w:ascii="Times New Roman" w:eastAsia="Times New Roman"/>
                <w:w w:val="95"/>
                <w:sz w:val="19"/>
                <w:lang w:eastAsia="zh-CN"/>
              </w:rPr>
              <w:t>3</w:t>
            </w:r>
            <w:r>
              <w:rPr>
                <w:w w:val="95"/>
                <w:sz w:val="19"/>
                <w:lang w:eastAsia="zh-CN"/>
              </w:rPr>
              <w:t>年不申请组织竣工验收的处罚</w:t>
            </w:r>
          </w:p>
        </w:tc>
        <w:tc>
          <w:tcPr>
            <w:tcW w:w="12194" w:type="dxa"/>
          </w:tcPr>
          <w:p w:rsidR="00447A6E" w:rsidRDefault="00713112">
            <w:pPr>
              <w:pStyle w:val="TableParagraph"/>
              <w:spacing w:before="23"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w:t>
            </w:r>
            <w:r>
              <w:rPr>
                <w:sz w:val="19"/>
                <w:lang w:eastAsia="zh-CN"/>
              </w:rPr>
              <w:t>交工验收由项目法人负责。</w:t>
            </w:r>
          </w:p>
          <w:p w:rsidR="00447A6E" w:rsidRDefault="0071311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83123">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447A6E" w:rsidRDefault="00713112">
            <w:pPr>
              <w:pStyle w:val="TableParagraph"/>
              <w:spacing w:line="213" w:lineRule="auto"/>
              <w:ind w:left="124" w:right="280" w:firstLine="400"/>
              <w:rPr>
                <w:sz w:val="19"/>
                <w:lang w:eastAsia="zh-CN"/>
              </w:rPr>
            </w:pPr>
            <w:r>
              <w:rPr>
                <w:spacing w:val="1"/>
                <w:sz w:val="19"/>
                <w:lang w:eastAsia="zh-CN"/>
              </w:rPr>
              <w:t>第二十七条</w:t>
            </w:r>
            <w:r>
              <w:rPr>
                <w:spacing w:val="1"/>
                <w:sz w:val="19"/>
                <w:lang w:eastAsia="zh-CN"/>
              </w:rPr>
              <w:t>项目法人对试运营期超过</w:t>
            </w:r>
            <w:r>
              <w:rPr>
                <w:rFonts w:ascii="Times New Roman" w:eastAsia="Times New Roman"/>
                <w:sz w:val="19"/>
                <w:lang w:eastAsia="zh-CN"/>
              </w:rPr>
              <w:t>3</w:t>
            </w:r>
            <w:r>
              <w:rPr>
                <w:sz w:val="19"/>
                <w:lang w:eastAsia="zh-CN"/>
              </w:rPr>
              <w:t>年的公路工程不申请组织竣工验收的，由交通主管部门责令改正。对责令改正后仍不申请组</w:t>
            </w:r>
            <w:r>
              <w:rPr>
                <w:spacing w:val="-5"/>
                <w:sz w:val="19"/>
                <w:lang w:eastAsia="zh-CN"/>
              </w:rPr>
              <w:t>织竣工验收的，</w:t>
            </w:r>
            <w:r>
              <w:rPr>
                <w:spacing w:val="-5"/>
                <w:sz w:val="19"/>
                <w:lang w:eastAsia="zh-CN"/>
              </w:rPr>
              <w:t>由交通主管部门责令停止试运营。</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278"/>
              <w:rPr>
                <w:sz w:val="19"/>
              </w:rPr>
            </w:pPr>
            <w:r>
              <w:rPr>
                <w:sz w:val="19"/>
              </w:rPr>
              <w:t>质量</w:t>
            </w:r>
          </w:p>
        </w:tc>
      </w:tr>
      <w:tr w:rsidR="00447A6E">
        <w:trPr>
          <w:trHeight w:val="168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320218135000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66"/>
              <w:ind w:left="685"/>
              <w:rPr>
                <w:sz w:val="19"/>
                <w:lang w:eastAsia="zh-CN"/>
              </w:rPr>
            </w:pPr>
            <w:r>
              <w:rPr>
                <w:sz w:val="19"/>
                <w:lang w:eastAsia="zh-CN"/>
              </w:rPr>
              <w:t>对不具备交工验收条件的公路工程组织交工验收的处罚</w:t>
            </w:r>
          </w:p>
        </w:tc>
        <w:tc>
          <w:tcPr>
            <w:tcW w:w="12194" w:type="dxa"/>
          </w:tcPr>
          <w:p w:rsidR="00447A6E" w:rsidRDefault="00713112">
            <w:pPr>
              <w:pStyle w:val="TableParagraph"/>
              <w:spacing w:before="23"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w:t>
            </w:r>
            <w:r>
              <w:rPr>
                <w:sz w:val="19"/>
                <w:lang w:eastAsia="zh-CN"/>
              </w:rPr>
              <w:t>交工验收由项目法人负责。</w:t>
            </w:r>
          </w:p>
          <w:p w:rsidR="00447A6E" w:rsidRDefault="0071311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83123">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447A6E" w:rsidRDefault="00713112">
            <w:pPr>
              <w:pStyle w:val="TableParagraph"/>
              <w:spacing w:line="264" w:lineRule="exact"/>
              <w:ind w:left="525"/>
              <w:rPr>
                <w:sz w:val="19"/>
                <w:lang w:eastAsia="zh-CN"/>
              </w:rPr>
            </w:pPr>
            <w:r>
              <w:rPr>
                <w:spacing w:val="6"/>
                <w:w w:val="95"/>
                <w:sz w:val="19"/>
                <w:lang w:eastAsia="zh-CN"/>
              </w:rPr>
              <w:t>第二十五条</w:t>
            </w:r>
            <w:r>
              <w:rPr>
                <w:w w:val="95"/>
                <w:sz w:val="19"/>
                <w:lang w:eastAsia="zh-CN"/>
              </w:rPr>
              <w:t>项目法人违反本办法规定，对不具备交工验收条件的公路工程组织交工验收，交工验收无效，</w:t>
            </w:r>
            <w:r>
              <w:rPr>
                <w:w w:val="95"/>
                <w:sz w:val="19"/>
                <w:lang w:eastAsia="zh-CN"/>
              </w:rPr>
              <w:t>由交通主管部门责令改</w:t>
            </w:r>
          </w:p>
          <w:p w:rsidR="00447A6E" w:rsidRDefault="00713112">
            <w:pPr>
              <w:pStyle w:val="TableParagraph"/>
              <w:spacing w:line="289" w:lineRule="exact"/>
              <w:ind w:left="122"/>
              <w:rPr>
                <w:sz w:val="19"/>
              </w:rPr>
            </w:pPr>
            <w:r>
              <w:rPr>
                <w:sz w:val="19"/>
              </w:rPr>
              <w:t>正。</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8"/>
              <w:rPr>
                <w:sz w:val="19"/>
              </w:rPr>
            </w:pPr>
            <w:r>
              <w:rPr>
                <w:sz w:val="19"/>
              </w:rPr>
              <w:t>质量</w:t>
            </w:r>
          </w:p>
        </w:tc>
      </w:tr>
      <w:tr w:rsidR="00447A6E">
        <w:trPr>
          <w:trHeight w:val="169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320218012000</w:t>
            </w:r>
          </w:p>
        </w:tc>
        <w:tc>
          <w:tcPr>
            <w:tcW w:w="6455" w:type="dxa"/>
          </w:tcPr>
          <w:p w:rsidR="00447A6E" w:rsidRDefault="00447A6E">
            <w:pPr>
              <w:pStyle w:val="TableParagraph"/>
              <w:rPr>
                <w:rFonts w:ascii="仿宋_GB2312"/>
                <w:sz w:val="20"/>
                <w:lang w:eastAsia="zh-CN"/>
              </w:rPr>
            </w:pPr>
          </w:p>
          <w:p w:rsidR="00447A6E" w:rsidRDefault="00447A6E">
            <w:pPr>
              <w:pStyle w:val="TableParagraph"/>
              <w:spacing w:before="10"/>
              <w:rPr>
                <w:rFonts w:ascii="仿宋_GB2312"/>
                <w:lang w:eastAsia="zh-CN"/>
              </w:rPr>
            </w:pPr>
          </w:p>
          <w:p w:rsidR="00447A6E" w:rsidRDefault="00713112">
            <w:pPr>
              <w:pStyle w:val="TableParagraph"/>
              <w:spacing w:line="288" w:lineRule="exact"/>
              <w:ind w:left="136" w:right="186"/>
              <w:jc w:val="center"/>
              <w:rPr>
                <w:sz w:val="19"/>
                <w:lang w:eastAsia="zh-CN"/>
              </w:rPr>
            </w:pPr>
            <w:r>
              <w:rPr>
                <w:sz w:val="19"/>
                <w:lang w:eastAsia="zh-CN"/>
              </w:rPr>
              <w:t>对未交工验收、交工验收不合格或未备案的工程开放交通进行试运</w:t>
            </w:r>
            <w:r>
              <w:rPr>
                <w:sz w:val="19"/>
                <w:lang w:eastAsia="zh-CN"/>
              </w:rPr>
              <w:t>营</w:t>
            </w:r>
          </w:p>
          <w:p w:rsidR="00447A6E" w:rsidRDefault="00713112">
            <w:pPr>
              <w:pStyle w:val="TableParagraph"/>
              <w:spacing w:line="288" w:lineRule="exact"/>
              <w:ind w:left="20" w:right="491"/>
              <w:jc w:val="center"/>
              <w:rPr>
                <w:sz w:val="19"/>
              </w:rPr>
            </w:pPr>
            <w:r>
              <w:rPr>
                <w:sz w:val="19"/>
              </w:rPr>
              <w:t>的处罚</w:t>
            </w:r>
          </w:p>
        </w:tc>
        <w:tc>
          <w:tcPr>
            <w:tcW w:w="12194" w:type="dxa"/>
          </w:tcPr>
          <w:p w:rsidR="00447A6E" w:rsidRDefault="00713112">
            <w:pPr>
              <w:pStyle w:val="TableParagraph"/>
              <w:spacing w:before="29"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w:t>
            </w:r>
            <w:r>
              <w:rPr>
                <w:sz w:val="19"/>
                <w:lang w:eastAsia="zh-CN"/>
              </w:rPr>
              <w:t>交工验收由项目法人负责。</w:t>
            </w:r>
          </w:p>
          <w:p w:rsidR="00447A6E" w:rsidRDefault="0071311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83123">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447A6E" w:rsidRDefault="00713112">
            <w:pPr>
              <w:pStyle w:val="TableParagraph"/>
              <w:spacing w:line="213" w:lineRule="auto"/>
              <w:ind w:left="138" w:right="282" w:firstLine="386"/>
              <w:rPr>
                <w:sz w:val="19"/>
                <w:lang w:eastAsia="zh-CN"/>
              </w:rPr>
            </w:pPr>
            <w:r>
              <w:rPr>
                <w:sz w:val="19"/>
                <w:lang w:eastAsia="zh-CN"/>
              </w:rPr>
              <w:t>第二十六条</w:t>
            </w:r>
            <w:r>
              <w:rPr>
                <w:sz w:val="19"/>
                <w:lang w:eastAsia="zh-CN"/>
              </w:rPr>
              <w:t>项目法人违反本办法规定，对未进行交工验收、交工验收不合格或未备案的工程开放交通进行试运营的，由交通主管部门责令停止试运营，并予以警告处罚。</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72"/>
              <w:ind w:left="278"/>
              <w:rPr>
                <w:sz w:val="19"/>
              </w:rPr>
            </w:pPr>
            <w:r>
              <w:rPr>
                <w:sz w:val="19"/>
              </w:rPr>
              <w:t>质量</w:t>
            </w:r>
          </w:p>
        </w:tc>
      </w:tr>
      <w:tr w:rsidR="00447A6E">
        <w:trPr>
          <w:trHeight w:val="197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320218830000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713112">
            <w:pPr>
              <w:pStyle w:val="TableParagraph"/>
              <w:spacing w:before="174" w:line="288" w:lineRule="exact"/>
              <w:ind w:left="136" w:right="186"/>
              <w:jc w:val="center"/>
              <w:rPr>
                <w:sz w:val="19"/>
                <w:lang w:eastAsia="zh-CN"/>
              </w:rPr>
            </w:pPr>
            <w:r>
              <w:rPr>
                <w:sz w:val="19"/>
                <w:lang w:eastAsia="zh-CN"/>
              </w:rPr>
              <w:t>对公路建设工程发生工程质量事故未按有关规定和时间向有关部门</w:t>
            </w:r>
            <w:r>
              <w:rPr>
                <w:sz w:val="19"/>
                <w:lang w:eastAsia="zh-CN"/>
              </w:rPr>
              <w:t>报</w:t>
            </w:r>
          </w:p>
          <w:p w:rsidR="00447A6E" w:rsidRDefault="00713112">
            <w:pPr>
              <w:pStyle w:val="TableParagraph"/>
              <w:spacing w:line="288" w:lineRule="exact"/>
              <w:ind w:left="8" w:right="503"/>
              <w:jc w:val="center"/>
              <w:rPr>
                <w:sz w:val="19"/>
              </w:rPr>
            </w:pPr>
            <w:r>
              <w:rPr>
                <w:sz w:val="19"/>
              </w:rPr>
              <w:t>告行为的处罚</w:t>
            </w:r>
          </w:p>
        </w:tc>
        <w:tc>
          <w:tcPr>
            <w:tcW w:w="12194" w:type="dxa"/>
          </w:tcPr>
          <w:p w:rsidR="00447A6E" w:rsidRDefault="00713112">
            <w:pPr>
              <w:pStyle w:val="TableParagraph"/>
              <w:spacing w:before="8" w:line="288" w:lineRule="exact"/>
              <w:ind w:left="100"/>
              <w:rPr>
                <w:sz w:val="19"/>
                <w:lang w:eastAsia="zh-CN"/>
              </w:rPr>
            </w:pPr>
            <w:r>
              <w:rPr>
                <w:sz w:val="19"/>
                <w:lang w:eastAsia="zh-CN"/>
              </w:rPr>
              <w:t>【部门规章】《公路建设监督管理办法（</w:t>
            </w:r>
            <w:r>
              <w:rPr>
                <w:rFonts w:ascii="Times New Roman" w:eastAsia="Times New Roman"/>
                <w:sz w:val="19"/>
                <w:lang w:eastAsia="zh-CN"/>
              </w:rPr>
              <w:t>2021</w:t>
            </w:r>
            <w:r>
              <w:rPr>
                <w:sz w:val="19"/>
                <w:lang w:eastAsia="zh-CN"/>
              </w:rPr>
              <w:t>）》</w:t>
            </w:r>
          </w:p>
          <w:p w:rsidR="00447A6E" w:rsidRDefault="00713112">
            <w:pPr>
              <w:pStyle w:val="TableParagraph"/>
              <w:spacing w:before="6" w:line="213" w:lineRule="auto"/>
              <w:ind w:left="136" w:right="282" w:firstLine="388"/>
              <w:rPr>
                <w:sz w:val="19"/>
                <w:lang w:eastAsia="zh-CN"/>
              </w:rPr>
            </w:pPr>
            <w:r>
              <w:rPr>
                <w:spacing w:val="1"/>
                <w:sz w:val="19"/>
                <w:lang w:eastAsia="zh-CN"/>
              </w:rPr>
              <w:t>第二十六条</w:t>
            </w:r>
            <w:r>
              <w:rPr>
                <w:spacing w:val="1"/>
                <w:sz w:val="19"/>
                <w:lang w:eastAsia="zh-CN"/>
              </w:rPr>
              <w:t>公路建设项目发生工程质量事故，项目法人应在</w:t>
            </w:r>
            <w:r>
              <w:rPr>
                <w:rFonts w:ascii="Times New Roman" w:eastAsia="Times New Roman"/>
                <w:sz w:val="19"/>
                <w:lang w:eastAsia="zh-CN"/>
              </w:rPr>
              <w:t>24</w:t>
            </w:r>
            <w:r>
              <w:rPr>
                <w:sz w:val="19"/>
                <w:lang w:eastAsia="zh-CN"/>
              </w:rPr>
              <w:t>小时内按项目管理隶属关系向交通主管部门报告，工程质量事故同时报公路工程质量监督机构。</w:t>
            </w:r>
          </w:p>
          <w:p w:rsidR="00447A6E" w:rsidRDefault="00713112">
            <w:pPr>
              <w:pStyle w:val="TableParagraph"/>
              <w:spacing w:line="213" w:lineRule="auto"/>
              <w:ind w:left="114" w:right="174" w:firstLine="405"/>
              <w:rPr>
                <w:sz w:val="19"/>
                <w:lang w:eastAsia="zh-CN"/>
              </w:rPr>
            </w:pPr>
            <w:r>
              <w:rPr>
                <w:spacing w:val="5"/>
                <w:sz w:val="19"/>
                <w:lang w:eastAsia="zh-CN"/>
              </w:rPr>
              <w:t>省级人民政府交通主管部门或受委托的公路工程质量监督机构负责调查处理一般工程质量事故；</w:t>
            </w:r>
            <w:r w:rsidR="00483123">
              <w:rPr>
                <w:spacing w:val="5"/>
                <w:sz w:val="19"/>
                <w:lang w:eastAsia="zh-CN"/>
              </w:rPr>
              <w:t>交通运输部</w:t>
            </w:r>
            <w:r>
              <w:rPr>
                <w:spacing w:val="5"/>
                <w:sz w:val="19"/>
                <w:lang w:eastAsia="zh-CN"/>
              </w:rPr>
              <w:t>会同省级人民政府交通主管</w:t>
            </w:r>
            <w:r>
              <w:rPr>
                <w:sz w:val="19"/>
                <w:lang w:eastAsia="zh-CN"/>
              </w:rPr>
              <w:t>部门负责调查处理重大工程质量事故；特别重大工程质量事故和安全事故的调查处理按照国家有关规定办理。</w:t>
            </w:r>
          </w:p>
          <w:p w:rsidR="00447A6E" w:rsidRDefault="00713112">
            <w:pPr>
              <w:pStyle w:val="TableParagraph"/>
              <w:spacing w:line="213" w:lineRule="auto"/>
              <w:ind w:left="117" w:right="287" w:firstLine="408"/>
              <w:rPr>
                <w:sz w:val="19"/>
                <w:lang w:eastAsia="zh-CN"/>
              </w:rPr>
            </w:pPr>
            <w:r>
              <w:rPr>
                <w:sz w:val="19"/>
                <w:lang w:eastAsia="zh-CN"/>
              </w:rPr>
              <w:t>第四十六条</w:t>
            </w:r>
            <w:r>
              <w:rPr>
                <w:sz w:val="19"/>
                <w:lang w:eastAsia="zh-CN"/>
              </w:rPr>
              <w:t>违反本办法第二十六条规定，项目法人对工程质量事故隐瞒不报、谎报或拖延报告期限的，给予警告处罚，对直接责任人依法给予行政处分。</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3"/>
              <w:rPr>
                <w:rFonts w:ascii="仿宋_GB2312"/>
                <w:sz w:val="24"/>
                <w:lang w:eastAsia="zh-CN"/>
              </w:rPr>
            </w:pPr>
          </w:p>
          <w:p w:rsidR="00447A6E" w:rsidRDefault="00713112">
            <w:pPr>
              <w:pStyle w:val="TableParagraph"/>
              <w:spacing w:before="1"/>
              <w:ind w:left="278"/>
              <w:rPr>
                <w:sz w:val="19"/>
              </w:rPr>
            </w:pPr>
            <w:r>
              <w:rPr>
                <w:sz w:val="19"/>
              </w:rPr>
              <w:t>质量</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320218823000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71" w:line="213" w:lineRule="auto"/>
              <w:ind w:left="1489" w:right="232" w:hanging="1306"/>
              <w:rPr>
                <w:sz w:val="19"/>
                <w:lang w:eastAsia="zh-CN"/>
              </w:rPr>
            </w:pPr>
            <w:r>
              <w:rPr>
                <w:spacing w:val="2"/>
                <w:sz w:val="19"/>
                <w:lang w:eastAsia="zh-CN"/>
              </w:rPr>
              <w:t>对申请公路建设行业从业许可过程中弄虚作假、以欺骗、贿赂等不</w:t>
            </w:r>
            <w:r>
              <w:rPr>
                <w:spacing w:val="2"/>
                <w:sz w:val="19"/>
                <w:lang w:eastAsia="zh-CN"/>
              </w:rPr>
              <w:t>正</w:t>
            </w:r>
            <w:r>
              <w:rPr>
                <w:sz w:val="19"/>
                <w:lang w:eastAsia="zh-CN"/>
              </w:rPr>
              <w:t>当手段取得从业许可等行为的处罚</w:t>
            </w:r>
          </w:p>
        </w:tc>
        <w:tc>
          <w:tcPr>
            <w:tcW w:w="12194" w:type="dxa"/>
          </w:tcPr>
          <w:p w:rsidR="00447A6E" w:rsidRDefault="00713112">
            <w:pPr>
              <w:pStyle w:val="TableParagraph"/>
              <w:spacing w:line="285" w:lineRule="exact"/>
              <w:ind w:left="100"/>
              <w:rPr>
                <w:sz w:val="19"/>
                <w:lang w:eastAsia="zh-CN"/>
              </w:rPr>
            </w:pPr>
            <w:r>
              <w:rPr>
                <w:sz w:val="19"/>
                <w:lang w:eastAsia="zh-CN"/>
              </w:rPr>
              <w:t>【部门规章】《公路建设市场管理办法（</w:t>
            </w:r>
            <w:r>
              <w:rPr>
                <w:rFonts w:ascii="Times New Roman" w:eastAsia="Times New Roman"/>
                <w:sz w:val="19"/>
                <w:lang w:eastAsia="zh-CN"/>
              </w:rPr>
              <w:t>2015</w:t>
            </w:r>
            <w:r>
              <w:rPr>
                <w:sz w:val="19"/>
                <w:lang w:eastAsia="zh-CN"/>
              </w:rPr>
              <w:t>）》</w:t>
            </w:r>
          </w:p>
          <w:p w:rsidR="00447A6E" w:rsidRDefault="00713112">
            <w:pPr>
              <w:pStyle w:val="TableParagraph"/>
              <w:spacing w:before="6" w:line="213" w:lineRule="auto"/>
              <w:ind w:left="129" w:right="246" w:firstLine="396"/>
              <w:rPr>
                <w:sz w:val="19"/>
                <w:lang w:eastAsia="zh-CN"/>
              </w:rPr>
            </w:pPr>
            <w:r>
              <w:rPr>
                <w:sz w:val="19"/>
                <w:lang w:eastAsia="zh-CN"/>
              </w:rPr>
              <w:t>第四十八条</w:t>
            </w:r>
            <w:r>
              <w:rPr>
                <w:sz w:val="19"/>
                <w:lang w:eastAsia="zh-CN"/>
              </w:rPr>
              <w:t>从业单位违反本办法规定，在申请公路建设从业许可时，隐瞒有关情况或者提供虚假材料的，行政机关不予受理或者不</w:t>
            </w:r>
            <w:r>
              <w:rPr>
                <w:spacing w:val="-2"/>
                <w:sz w:val="19"/>
                <w:lang w:eastAsia="zh-CN"/>
              </w:rPr>
              <w:t>予行政许可，并给予警告；行政许可申请人在</w:t>
            </w:r>
            <w:r>
              <w:rPr>
                <w:rFonts w:ascii="Times New Roman" w:eastAsia="Times New Roman"/>
                <w:sz w:val="19"/>
                <w:lang w:eastAsia="zh-CN"/>
              </w:rPr>
              <w:t>1</w:t>
            </w:r>
            <w:r>
              <w:rPr>
                <w:sz w:val="19"/>
                <w:lang w:eastAsia="zh-CN"/>
              </w:rPr>
              <w:t>年内不得再次申请该行政许可。</w:t>
            </w:r>
          </w:p>
          <w:p w:rsidR="00447A6E" w:rsidRDefault="00713112">
            <w:pPr>
              <w:pStyle w:val="TableParagraph"/>
              <w:spacing w:line="213" w:lineRule="auto"/>
              <w:ind w:left="117" w:right="241" w:firstLine="398"/>
              <w:rPr>
                <w:sz w:val="19"/>
                <w:lang w:eastAsia="zh-CN"/>
              </w:rPr>
            </w:pPr>
            <w:r>
              <w:rPr>
                <w:sz w:val="19"/>
                <w:lang w:eastAsia="zh-CN"/>
              </w:rPr>
              <w:t>被许可人以欺骗、贿赂等不正当手段取得从业许可的，行政机关应当依照法律、法规给予行政处罚；</w:t>
            </w:r>
            <w:r>
              <w:rPr>
                <w:sz w:val="19"/>
                <w:lang w:eastAsia="zh-CN"/>
              </w:rPr>
              <w:t>申请人在</w:t>
            </w:r>
            <w:r>
              <w:rPr>
                <w:rFonts w:ascii="Times New Roman" w:eastAsia="Times New Roman"/>
                <w:sz w:val="19"/>
                <w:lang w:eastAsia="zh-CN"/>
              </w:rPr>
              <w:t>3</w:t>
            </w:r>
            <w:r>
              <w:rPr>
                <w:sz w:val="19"/>
                <w:lang w:eastAsia="zh-CN"/>
              </w:rPr>
              <w:t>年内不得再次申请该行政许可；构成犯罪的，依法追究刑事责任。</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ind w:left="278"/>
              <w:rPr>
                <w:sz w:val="19"/>
              </w:rPr>
            </w:pPr>
            <w:r>
              <w:rPr>
                <w:sz w:val="19"/>
              </w:rPr>
              <w:t>质量</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320218820000</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line="288" w:lineRule="exact"/>
              <w:ind w:left="136" w:right="186"/>
              <w:jc w:val="center"/>
              <w:rPr>
                <w:sz w:val="19"/>
                <w:lang w:eastAsia="zh-CN"/>
              </w:rPr>
            </w:pPr>
            <w:r>
              <w:rPr>
                <w:sz w:val="19"/>
                <w:lang w:eastAsia="zh-CN"/>
              </w:rPr>
              <w:t>对公路水运工程从业单位未全面履行安全生产责任，导致重大事故</w:t>
            </w:r>
            <w:r>
              <w:rPr>
                <w:sz w:val="19"/>
                <w:lang w:eastAsia="zh-CN"/>
              </w:rPr>
              <w:t>隐</w:t>
            </w:r>
          </w:p>
          <w:p w:rsidR="00447A6E" w:rsidRDefault="00713112">
            <w:pPr>
              <w:pStyle w:val="TableParagraph"/>
              <w:spacing w:line="288" w:lineRule="exact"/>
              <w:ind w:left="15" w:right="491"/>
              <w:jc w:val="center"/>
              <w:rPr>
                <w:sz w:val="19"/>
              </w:rPr>
            </w:pPr>
            <w:r>
              <w:rPr>
                <w:sz w:val="19"/>
              </w:rPr>
              <w:t>患等行为的处罚</w:t>
            </w:r>
          </w:p>
        </w:tc>
        <w:tc>
          <w:tcPr>
            <w:tcW w:w="12194" w:type="dxa"/>
          </w:tcPr>
          <w:p w:rsidR="00447A6E" w:rsidRDefault="00713112">
            <w:pPr>
              <w:pStyle w:val="TableParagraph"/>
              <w:spacing w:line="281"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第五十五条</w:t>
            </w:r>
            <w:r>
              <w:rPr>
                <w:w w:val="95"/>
                <w:sz w:val="19"/>
                <w:lang w:eastAsia="zh-CN"/>
              </w:rPr>
              <w:t>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447A6E" w:rsidRDefault="0071311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447A6E" w:rsidRDefault="00713112">
            <w:pPr>
              <w:pStyle w:val="TableParagraph"/>
              <w:spacing w:line="281" w:lineRule="exact"/>
              <w:ind w:left="501"/>
              <w:rPr>
                <w:sz w:val="19"/>
                <w:lang w:eastAsia="zh-CN"/>
              </w:rPr>
            </w:pPr>
            <w:r>
              <w:rPr>
                <w:sz w:val="19"/>
                <w:lang w:eastAsia="zh-CN"/>
              </w:rPr>
              <w:t>（一）</w:t>
            </w:r>
            <w:r>
              <w:rPr>
                <w:spacing w:val="-3"/>
                <w:sz w:val="19"/>
                <w:lang w:eastAsia="zh-CN"/>
              </w:rPr>
              <w:t>从业单位未全面履行安全生产责任，</w:t>
            </w:r>
            <w:r>
              <w:rPr>
                <w:spacing w:val="-3"/>
                <w:sz w:val="19"/>
                <w:lang w:eastAsia="zh-CN"/>
              </w:rPr>
              <w:t>导致重大事故隐患的；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4"/>
              <w:ind w:left="278"/>
              <w:rPr>
                <w:sz w:val="19"/>
              </w:rPr>
            </w:pPr>
            <w:r>
              <w:rPr>
                <w:sz w:val="19"/>
              </w:rPr>
              <w:t>质量</w:t>
            </w:r>
          </w:p>
        </w:tc>
      </w:tr>
      <w:tr w:rsidR="00447A6E">
        <w:trPr>
          <w:trHeight w:val="1122"/>
        </w:trPr>
        <w:tc>
          <w:tcPr>
            <w:tcW w:w="1584" w:type="dxa"/>
          </w:tcPr>
          <w:p w:rsidR="00447A6E" w:rsidRDefault="00447A6E">
            <w:pPr>
              <w:pStyle w:val="TableParagraph"/>
              <w:rPr>
                <w:rFonts w:ascii="仿宋_GB2312"/>
                <w:sz w:val="20"/>
              </w:rPr>
            </w:pPr>
          </w:p>
          <w:p w:rsidR="00447A6E" w:rsidRDefault="00713112">
            <w:pPr>
              <w:pStyle w:val="TableParagraph"/>
              <w:spacing w:before="142"/>
              <w:ind w:left="112" w:right="128"/>
              <w:jc w:val="center"/>
              <w:rPr>
                <w:sz w:val="19"/>
              </w:rPr>
            </w:pPr>
            <w:r>
              <w:rPr>
                <w:sz w:val="19"/>
              </w:rPr>
              <w:t>新增</w:t>
            </w:r>
          </w:p>
        </w:tc>
        <w:tc>
          <w:tcPr>
            <w:tcW w:w="6455" w:type="dxa"/>
          </w:tcPr>
          <w:p w:rsidR="00447A6E" w:rsidRDefault="00713112">
            <w:pPr>
              <w:pStyle w:val="TableParagraph"/>
              <w:spacing w:before="151" w:line="213" w:lineRule="auto"/>
              <w:ind w:left="183" w:right="273"/>
              <w:rPr>
                <w:sz w:val="19"/>
                <w:lang w:eastAsia="zh-CN"/>
              </w:rPr>
            </w:pPr>
            <w:r>
              <w:rPr>
                <w:sz w:val="19"/>
                <w:lang w:eastAsia="zh-CN"/>
              </w:rPr>
              <w:t>对公路水运工程从业单位未按规定开展设计、施工安全风险评估，</w:t>
            </w:r>
            <w:r>
              <w:rPr>
                <w:sz w:val="19"/>
                <w:lang w:eastAsia="zh-CN"/>
              </w:rPr>
              <w:t>或者风险评估结论与实际情况严重不符，导致重大事故隐患未被及</w:t>
            </w:r>
          </w:p>
          <w:p w:rsidR="00447A6E" w:rsidRDefault="00713112">
            <w:pPr>
              <w:pStyle w:val="TableParagraph"/>
              <w:spacing w:line="280" w:lineRule="exact"/>
              <w:ind w:left="2201"/>
              <w:rPr>
                <w:sz w:val="19"/>
              </w:rPr>
            </w:pPr>
            <w:r>
              <w:rPr>
                <w:sz w:val="19"/>
              </w:rPr>
              <w:t>时发现的行为的处罚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rPr>
                <w:sz w:val="19"/>
                <w:lang w:eastAsia="zh-CN"/>
              </w:rPr>
            </w:pPr>
            <w:r>
              <w:rPr>
                <w:w w:val="95"/>
                <w:sz w:val="19"/>
                <w:lang w:eastAsia="zh-CN"/>
              </w:rPr>
              <w:t>第五十五条</w:t>
            </w:r>
            <w:r>
              <w:rPr>
                <w:w w:val="95"/>
                <w:sz w:val="19"/>
                <w:lang w:eastAsia="zh-CN"/>
              </w:rPr>
              <w:t>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447A6E" w:rsidRDefault="0071311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447A6E" w:rsidRDefault="00713112">
            <w:pPr>
              <w:pStyle w:val="TableParagraph"/>
              <w:spacing w:line="280" w:lineRule="exact"/>
              <w:ind w:left="501"/>
              <w:rPr>
                <w:sz w:val="19"/>
                <w:lang w:eastAsia="zh-CN"/>
              </w:rPr>
            </w:pPr>
            <w:r>
              <w:rPr>
                <w:sz w:val="19"/>
                <w:lang w:eastAsia="zh-CN"/>
              </w:rPr>
              <w:t>（二）未按规定开展设计、施工安全风险评估，或者风险评估结论与实际情况严重不符，导致重大事故隐患未被及时发现的；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713112">
            <w:pPr>
              <w:pStyle w:val="TableParagraph"/>
              <w:spacing w:before="142"/>
              <w:ind w:left="112" w:right="128"/>
              <w:jc w:val="center"/>
              <w:rPr>
                <w:sz w:val="19"/>
              </w:rPr>
            </w:pPr>
            <w:r>
              <w:rPr>
                <w:sz w:val="19"/>
              </w:rPr>
              <w:t>新增</w:t>
            </w:r>
          </w:p>
        </w:tc>
        <w:tc>
          <w:tcPr>
            <w:tcW w:w="6455" w:type="dxa"/>
          </w:tcPr>
          <w:p w:rsidR="00447A6E" w:rsidRDefault="00447A6E">
            <w:pPr>
              <w:pStyle w:val="TableParagraph"/>
              <w:spacing w:before="7"/>
              <w:rPr>
                <w:rFonts w:ascii="仿宋_GB2312"/>
                <w:sz w:val="20"/>
                <w:lang w:eastAsia="zh-CN"/>
              </w:rPr>
            </w:pPr>
          </w:p>
          <w:p w:rsidR="00447A6E" w:rsidRDefault="00713112">
            <w:pPr>
              <w:pStyle w:val="TableParagraph"/>
              <w:spacing w:line="289" w:lineRule="exact"/>
              <w:ind w:left="136" w:right="186"/>
              <w:jc w:val="center"/>
              <w:rPr>
                <w:sz w:val="19"/>
                <w:lang w:eastAsia="zh-CN"/>
              </w:rPr>
            </w:pPr>
            <w:r>
              <w:rPr>
                <w:sz w:val="19"/>
                <w:lang w:eastAsia="zh-CN"/>
              </w:rPr>
              <w:t>对公路水运工程从业单位未按批准的专项施工方案进行施工，导致</w:t>
            </w:r>
            <w:r>
              <w:rPr>
                <w:sz w:val="19"/>
                <w:lang w:eastAsia="zh-CN"/>
              </w:rPr>
              <w:t>重</w:t>
            </w:r>
          </w:p>
          <w:p w:rsidR="00447A6E" w:rsidRDefault="00713112">
            <w:pPr>
              <w:pStyle w:val="TableParagraph"/>
              <w:spacing w:line="289" w:lineRule="exact"/>
              <w:ind w:left="3" w:right="491"/>
              <w:jc w:val="center"/>
              <w:rPr>
                <w:sz w:val="19"/>
              </w:rPr>
            </w:pPr>
            <w:r>
              <w:rPr>
                <w:sz w:val="19"/>
              </w:rPr>
              <w:t>大事故隐患的处罚</w:t>
            </w:r>
          </w:p>
        </w:tc>
        <w:tc>
          <w:tcPr>
            <w:tcW w:w="12194" w:type="dxa"/>
          </w:tcPr>
          <w:p w:rsidR="00447A6E" w:rsidRDefault="00713112">
            <w:pPr>
              <w:pStyle w:val="TableParagraph"/>
              <w:spacing w:line="279"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447A6E" w:rsidRDefault="00713112">
            <w:pPr>
              <w:pStyle w:val="TableParagraph"/>
              <w:spacing w:line="272" w:lineRule="exact"/>
              <w:ind w:left="525"/>
              <w:rPr>
                <w:sz w:val="19"/>
                <w:lang w:eastAsia="zh-CN"/>
              </w:rPr>
            </w:pPr>
            <w:r>
              <w:rPr>
                <w:w w:val="95"/>
                <w:sz w:val="19"/>
                <w:lang w:eastAsia="zh-CN"/>
              </w:rPr>
              <w:t>第五十五条</w:t>
            </w:r>
            <w:r>
              <w:rPr>
                <w:w w:val="95"/>
                <w:sz w:val="19"/>
                <w:lang w:eastAsia="zh-CN"/>
              </w:rPr>
              <w:t>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447A6E" w:rsidRDefault="00713112">
            <w:pPr>
              <w:pStyle w:val="TableParagraph"/>
              <w:spacing w:line="272"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447A6E" w:rsidRDefault="00713112">
            <w:pPr>
              <w:pStyle w:val="TableParagraph"/>
              <w:spacing w:line="280" w:lineRule="exact"/>
              <w:ind w:left="501"/>
              <w:rPr>
                <w:sz w:val="19"/>
                <w:lang w:eastAsia="zh-CN"/>
              </w:rPr>
            </w:pPr>
            <w:r>
              <w:rPr>
                <w:sz w:val="19"/>
                <w:lang w:eastAsia="zh-CN"/>
              </w:rPr>
              <w:t>（三）</w:t>
            </w:r>
            <w:r>
              <w:rPr>
                <w:spacing w:val="-3"/>
                <w:sz w:val="19"/>
                <w:lang w:eastAsia="zh-CN"/>
              </w:rPr>
              <w:t>未按批准的专项施工方案进行施工，</w:t>
            </w:r>
            <w:r>
              <w:rPr>
                <w:spacing w:val="-3"/>
                <w:sz w:val="19"/>
                <w:lang w:eastAsia="zh-CN"/>
              </w:rPr>
              <w:t>导致重大事故隐患的；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2"/>
              <w:ind w:left="278"/>
              <w:rPr>
                <w:sz w:val="19"/>
              </w:rPr>
            </w:pPr>
            <w:r>
              <w:rPr>
                <w:sz w:val="19"/>
              </w:rPr>
              <w:t>质量</w:t>
            </w:r>
          </w:p>
        </w:tc>
      </w:tr>
      <w:tr w:rsidR="00447A6E">
        <w:trPr>
          <w:trHeight w:val="1121"/>
        </w:trPr>
        <w:tc>
          <w:tcPr>
            <w:tcW w:w="1584" w:type="dxa"/>
          </w:tcPr>
          <w:p w:rsidR="00447A6E" w:rsidRDefault="00447A6E">
            <w:pPr>
              <w:pStyle w:val="TableParagraph"/>
              <w:rPr>
                <w:rFonts w:ascii="仿宋_GB2312"/>
                <w:sz w:val="20"/>
              </w:rPr>
            </w:pPr>
          </w:p>
          <w:p w:rsidR="00447A6E" w:rsidRDefault="00713112">
            <w:pPr>
              <w:pStyle w:val="TableParagraph"/>
              <w:spacing w:before="143"/>
              <w:ind w:left="112" w:right="128"/>
              <w:jc w:val="center"/>
              <w:rPr>
                <w:sz w:val="19"/>
              </w:rPr>
            </w:pPr>
            <w:r>
              <w:rPr>
                <w:sz w:val="19"/>
              </w:rPr>
              <w:t>新增</w:t>
            </w:r>
          </w:p>
        </w:tc>
        <w:tc>
          <w:tcPr>
            <w:tcW w:w="6455" w:type="dxa"/>
          </w:tcPr>
          <w:p w:rsidR="00447A6E" w:rsidRDefault="00447A6E">
            <w:pPr>
              <w:pStyle w:val="TableParagraph"/>
              <w:spacing w:before="4"/>
              <w:rPr>
                <w:rFonts w:ascii="仿宋_GB2312"/>
                <w:lang w:eastAsia="zh-CN"/>
              </w:rPr>
            </w:pPr>
          </w:p>
          <w:p w:rsidR="00447A6E" w:rsidRDefault="00713112">
            <w:pPr>
              <w:pStyle w:val="TableParagraph"/>
              <w:spacing w:line="213" w:lineRule="auto"/>
              <w:ind w:left="807" w:right="232" w:hanging="624"/>
              <w:rPr>
                <w:sz w:val="19"/>
                <w:lang w:eastAsia="zh-CN"/>
              </w:rPr>
            </w:pPr>
            <w:r>
              <w:rPr>
                <w:spacing w:val="2"/>
                <w:sz w:val="19"/>
                <w:lang w:eastAsia="zh-CN"/>
              </w:rPr>
              <w:t>对公路水运工程从业单位在已发现的泥石流影响区、滑坡体等危险</w:t>
            </w:r>
            <w:r>
              <w:rPr>
                <w:spacing w:val="2"/>
                <w:sz w:val="19"/>
                <w:lang w:eastAsia="zh-CN"/>
              </w:rPr>
              <w:t>区</w:t>
            </w:r>
            <w:r>
              <w:rPr>
                <w:sz w:val="19"/>
                <w:lang w:eastAsia="zh-CN"/>
              </w:rPr>
              <w:t>域设置施工驻地，导致重大事故隐患的行为的处罚</w:t>
            </w:r>
          </w:p>
        </w:tc>
        <w:tc>
          <w:tcPr>
            <w:tcW w:w="12194" w:type="dxa"/>
          </w:tcPr>
          <w:p w:rsidR="00447A6E" w:rsidRDefault="00713112">
            <w:pPr>
              <w:pStyle w:val="TableParagraph"/>
              <w:spacing w:line="280"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w w:val="95"/>
                <w:sz w:val="19"/>
                <w:lang w:eastAsia="zh-CN"/>
              </w:rPr>
              <w:t>第五十五条</w:t>
            </w:r>
            <w:r>
              <w:rPr>
                <w:w w:val="95"/>
                <w:sz w:val="19"/>
                <w:lang w:eastAsia="zh-CN"/>
              </w:rPr>
              <w:t>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447A6E" w:rsidRDefault="0071311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447A6E" w:rsidRDefault="00713112">
            <w:pPr>
              <w:pStyle w:val="TableParagraph"/>
              <w:spacing w:line="279" w:lineRule="exact"/>
              <w:ind w:left="501"/>
              <w:rPr>
                <w:sz w:val="19"/>
                <w:lang w:eastAsia="zh-CN"/>
              </w:rPr>
            </w:pPr>
            <w:r>
              <w:rPr>
                <w:sz w:val="19"/>
                <w:lang w:eastAsia="zh-CN"/>
              </w:rPr>
              <w:t>（四）在已发现的泥石流影响区、滑坡体等危险区域设置施工驻地，导致重大事故隐患的。</w:t>
            </w:r>
          </w:p>
        </w:tc>
        <w:tc>
          <w:tcPr>
            <w:tcW w:w="945" w:type="dxa"/>
          </w:tcPr>
          <w:p w:rsidR="00447A6E" w:rsidRDefault="00447A6E">
            <w:pPr>
              <w:pStyle w:val="TableParagraph"/>
              <w:rPr>
                <w:rFonts w:ascii="仿宋_GB2312"/>
                <w:sz w:val="20"/>
                <w:lang w:eastAsia="zh-CN"/>
              </w:rPr>
            </w:pPr>
          </w:p>
          <w:p w:rsidR="00447A6E" w:rsidRDefault="00713112">
            <w:pPr>
              <w:pStyle w:val="TableParagraph"/>
              <w:spacing w:before="143"/>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2"/>
        </w:trPr>
        <w:tc>
          <w:tcPr>
            <w:tcW w:w="1584" w:type="dxa"/>
          </w:tcPr>
          <w:p w:rsidR="00447A6E" w:rsidRDefault="00447A6E">
            <w:pPr>
              <w:pStyle w:val="TableParagraph"/>
              <w:spacing w:before="2"/>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45" w:line="213" w:lineRule="auto"/>
              <w:ind w:left="1481" w:right="232" w:hanging="1299"/>
              <w:rPr>
                <w:sz w:val="19"/>
                <w:lang w:eastAsia="zh-CN"/>
              </w:rPr>
            </w:pPr>
            <w:r>
              <w:rPr>
                <w:spacing w:val="2"/>
                <w:sz w:val="19"/>
                <w:lang w:eastAsia="zh-CN"/>
              </w:rPr>
              <w:t>对施工单位对施工中出现的质量问题或者验收不合格的工程，未进</w:t>
            </w:r>
            <w:r>
              <w:rPr>
                <w:spacing w:val="2"/>
                <w:sz w:val="19"/>
                <w:lang w:eastAsia="zh-CN"/>
              </w:rPr>
              <w:t>行</w:t>
            </w:r>
            <w:r>
              <w:rPr>
                <w:sz w:val="19"/>
                <w:lang w:eastAsia="zh-CN"/>
              </w:rPr>
              <w:t>返工处理或者拖延返工处理的处罚</w:t>
            </w:r>
          </w:p>
        </w:tc>
        <w:tc>
          <w:tcPr>
            <w:tcW w:w="12194" w:type="dxa"/>
          </w:tcPr>
          <w:p w:rsidR="00447A6E" w:rsidRDefault="00713112">
            <w:pPr>
              <w:pStyle w:val="TableParagraph"/>
              <w:spacing w:line="276"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第四十二条</w:t>
            </w:r>
            <w:r>
              <w:rPr>
                <w:sz w:val="19"/>
                <w:lang w:eastAsia="zh-CN"/>
              </w:rPr>
              <w:t>违反本规定第十五条规定，施工单位对施工中出现的质量问题或者验收不合格的工程，未进行返工处理或者拖延返工处</w:t>
            </w:r>
          </w:p>
          <w:p w:rsidR="00447A6E" w:rsidRDefault="00713112">
            <w:pPr>
              <w:pStyle w:val="TableParagraph"/>
              <w:spacing w:line="276" w:lineRule="exact"/>
              <w:ind w:left="114"/>
              <w:rPr>
                <w:sz w:val="19"/>
                <w:lang w:eastAsia="zh-CN"/>
              </w:rPr>
            </w:pPr>
            <w:r>
              <w:rPr>
                <w:spacing w:val="-2"/>
                <w:sz w:val="19"/>
                <w:lang w:eastAsia="zh-CN"/>
              </w:rPr>
              <w:t>理的，责令改正，处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2"/>
              <w:rPr>
                <w:rFonts w:ascii="仿宋_GB2312"/>
                <w:sz w:val="20"/>
                <w:lang w:eastAsia="zh-CN"/>
              </w:rPr>
            </w:pPr>
          </w:p>
          <w:p w:rsidR="00447A6E" w:rsidRDefault="00713112">
            <w:pPr>
              <w:pStyle w:val="TableParagraph"/>
              <w:ind w:left="278"/>
              <w:rPr>
                <w:sz w:val="19"/>
              </w:rPr>
            </w:pPr>
            <w:r>
              <w:rPr>
                <w:sz w:val="19"/>
              </w:rPr>
              <w:t>质量</w:t>
            </w:r>
          </w:p>
        </w:tc>
      </w:tr>
      <w:tr w:rsidR="00447A6E">
        <w:trPr>
          <w:trHeight w:val="1205"/>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7"/>
              </w:rPr>
            </w:pPr>
          </w:p>
          <w:p w:rsidR="00447A6E" w:rsidRDefault="00713112">
            <w:pPr>
              <w:pStyle w:val="TableParagraph"/>
              <w:spacing w:before="1"/>
              <w:ind w:left="91" w:right="128"/>
              <w:jc w:val="center"/>
              <w:rPr>
                <w:rFonts w:ascii="Times New Roman"/>
                <w:sz w:val="19"/>
              </w:rPr>
            </w:pPr>
            <w:r>
              <w:rPr>
                <w:rFonts w:ascii="Times New Roman"/>
                <w:sz w:val="19"/>
              </w:rPr>
              <w:t>320218364000</w:t>
            </w:r>
          </w:p>
        </w:tc>
        <w:tc>
          <w:tcPr>
            <w:tcW w:w="6455" w:type="dxa"/>
          </w:tcPr>
          <w:p w:rsidR="00447A6E" w:rsidRDefault="00447A6E">
            <w:pPr>
              <w:pStyle w:val="TableParagraph"/>
              <w:spacing w:before="10"/>
              <w:rPr>
                <w:rFonts w:ascii="仿宋_GB2312"/>
                <w:sz w:val="25"/>
                <w:lang w:eastAsia="zh-CN"/>
              </w:rPr>
            </w:pPr>
          </w:p>
          <w:p w:rsidR="00447A6E" w:rsidRDefault="00713112">
            <w:pPr>
              <w:pStyle w:val="TableParagraph"/>
              <w:spacing w:before="1" w:line="211" w:lineRule="auto"/>
              <w:ind w:left="1901" w:right="232" w:hanging="1719"/>
              <w:rPr>
                <w:sz w:val="19"/>
                <w:lang w:eastAsia="zh-CN"/>
              </w:rPr>
            </w:pPr>
            <w:r>
              <w:rPr>
                <w:spacing w:val="2"/>
                <w:sz w:val="19"/>
                <w:lang w:eastAsia="zh-CN"/>
              </w:rPr>
              <w:t>对试验检测机构在同一工程项目标段同时接受业主、监理、施工等</w:t>
            </w:r>
            <w:r>
              <w:rPr>
                <w:spacing w:val="2"/>
                <w:sz w:val="19"/>
                <w:lang w:eastAsia="zh-CN"/>
              </w:rPr>
              <w:t>多</w:t>
            </w:r>
            <w:r>
              <w:rPr>
                <w:sz w:val="19"/>
                <w:lang w:eastAsia="zh-CN"/>
              </w:rPr>
              <w:t>方的试验检测委托的处罚</w:t>
            </w:r>
          </w:p>
        </w:tc>
        <w:tc>
          <w:tcPr>
            <w:tcW w:w="12194" w:type="dxa"/>
          </w:tcPr>
          <w:p w:rsidR="00447A6E" w:rsidRDefault="00713112">
            <w:pPr>
              <w:pStyle w:val="TableParagraph"/>
              <w:spacing w:before="168" w:line="289"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447A6E" w:rsidRDefault="00713112">
            <w:pPr>
              <w:pStyle w:val="TableParagraph"/>
              <w:spacing w:line="271" w:lineRule="exact"/>
              <w:ind w:left="525"/>
              <w:rPr>
                <w:sz w:val="19"/>
                <w:lang w:eastAsia="zh-CN"/>
              </w:rPr>
            </w:pPr>
            <w:r>
              <w:rPr>
                <w:sz w:val="19"/>
                <w:lang w:eastAsia="zh-CN"/>
              </w:rPr>
              <w:t>第五十三条</w:t>
            </w:r>
            <w:r>
              <w:rPr>
                <w:sz w:val="19"/>
                <w:lang w:eastAsia="zh-CN"/>
              </w:rPr>
              <w:t>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447A6E" w:rsidRDefault="00713112">
            <w:pPr>
              <w:pStyle w:val="TableParagraph"/>
              <w:spacing w:line="288" w:lineRule="exact"/>
              <w:ind w:left="501"/>
              <w:rPr>
                <w:sz w:val="19"/>
                <w:lang w:eastAsia="zh-CN"/>
              </w:rPr>
            </w:pPr>
            <w:r>
              <w:rPr>
                <w:sz w:val="19"/>
                <w:lang w:eastAsia="zh-CN"/>
              </w:rPr>
              <w:t>（三）在同一工程项目标段中同时接受建设、监理、施工等多方的质量检测委托的；</w:t>
            </w:r>
          </w:p>
        </w:tc>
        <w:tc>
          <w:tcPr>
            <w:tcW w:w="945" w:type="dxa"/>
          </w:tcPr>
          <w:p w:rsidR="00447A6E" w:rsidRDefault="00447A6E">
            <w:pPr>
              <w:pStyle w:val="TableParagraph"/>
              <w:rPr>
                <w:rFonts w:ascii="仿宋_GB2312"/>
                <w:sz w:val="20"/>
                <w:lang w:eastAsia="zh-CN"/>
              </w:rPr>
            </w:pPr>
          </w:p>
          <w:p w:rsidR="00447A6E" w:rsidRDefault="00447A6E">
            <w:pPr>
              <w:pStyle w:val="TableParagraph"/>
              <w:spacing w:before="4"/>
              <w:rPr>
                <w:rFonts w:ascii="仿宋_GB2312"/>
                <w:sz w:val="14"/>
                <w:lang w:eastAsia="zh-CN"/>
              </w:rPr>
            </w:pPr>
          </w:p>
          <w:p w:rsidR="00447A6E" w:rsidRDefault="00713112">
            <w:pPr>
              <w:pStyle w:val="TableParagraph"/>
              <w:ind w:left="278"/>
              <w:rPr>
                <w:sz w:val="19"/>
              </w:rPr>
            </w:pPr>
            <w:r>
              <w:rPr>
                <w:sz w:val="19"/>
              </w:rPr>
              <w:t>质量</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320218557000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spacing w:before="1"/>
              <w:ind w:left="685"/>
              <w:rPr>
                <w:sz w:val="19"/>
                <w:lang w:eastAsia="zh-CN"/>
              </w:rPr>
            </w:pPr>
            <w:r>
              <w:rPr>
                <w:sz w:val="19"/>
                <w:lang w:eastAsia="zh-CN"/>
              </w:rPr>
              <w:t>对勘察单位未按照工程建设强制性标准进行勘察的处罚</w:t>
            </w:r>
          </w:p>
        </w:tc>
        <w:tc>
          <w:tcPr>
            <w:tcW w:w="12194" w:type="dxa"/>
          </w:tcPr>
          <w:p w:rsidR="00447A6E" w:rsidRDefault="00713112">
            <w:pPr>
              <w:pStyle w:val="TableParagraph"/>
              <w:spacing w:line="284"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before="5" w:line="213" w:lineRule="auto"/>
              <w:ind w:left="112" w:right="134" w:firstLine="412"/>
              <w:rPr>
                <w:sz w:val="19"/>
                <w:lang w:eastAsia="zh-CN"/>
              </w:rPr>
            </w:pPr>
            <w:r>
              <w:rPr>
                <w:sz w:val="19"/>
                <w:lang w:eastAsia="zh-CN"/>
              </w:rPr>
              <w:t>第三十九条</w:t>
            </w:r>
            <w:r>
              <w:rPr>
                <w:sz w:val="19"/>
                <w:lang w:eastAsia="zh-CN"/>
              </w:rPr>
              <w:t>违反本规定第十条规定，勘察、设计单位未按照工程建设强制性标准进行勘察、设计的，设计单位未根据勘察成果文件</w:t>
            </w:r>
            <w:r>
              <w:rPr>
                <w:sz w:val="19"/>
                <w:lang w:eastAsia="zh-CN"/>
              </w:rPr>
              <w:t>进行工程设计的，依照《建设工程质量管理条例》第六十三条规定，责令改正，按以下标准处以罚款；造成质量事故的，责令停工整顿：</w:t>
            </w:r>
          </w:p>
          <w:p w:rsidR="00447A6E" w:rsidRDefault="00713112">
            <w:pPr>
              <w:pStyle w:val="TableParagraph"/>
              <w:spacing w:line="265" w:lineRule="exact"/>
              <w:ind w:left="501"/>
              <w:rPr>
                <w:sz w:val="19"/>
                <w:lang w:eastAsia="zh-CN"/>
              </w:rPr>
            </w:pPr>
            <w:r>
              <w:rPr>
                <w:sz w:val="19"/>
                <w:lang w:eastAsia="zh-CN"/>
              </w:rPr>
              <w:t>（一）</w:t>
            </w:r>
            <w:r>
              <w:rPr>
                <w:spacing w:val="-2"/>
                <w:sz w:val="19"/>
                <w:lang w:eastAsia="zh-CN"/>
              </w:rPr>
              <w:t>工程尚未开工建设的，处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447A6E" w:rsidRDefault="00713112">
            <w:pPr>
              <w:pStyle w:val="TableParagraph"/>
              <w:spacing w:line="285" w:lineRule="exact"/>
              <w:ind w:left="501"/>
              <w:rPr>
                <w:sz w:val="19"/>
                <w:lang w:eastAsia="zh-CN"/>
              </w:rPr>
            </w:pPr>
            <w:r>
              <w:rPr>
                <w:sz w:val="19"/>
                <w:lang w:eastAsia="zh-CN"/>
              </w:rPr>
              <w:t>（二）</w:t>
            </w:r>
            <w:r>
              <w:rPr>
                <w:spacing w:val="-4"/>
                <w:sz w:val="19"/>
                <w:lang w:eastAsia="zh-CN"/>
              </w:rPr>
              <w:t>工程已开工建设的，处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30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spacing w:before="1"/>
              <w:ind w:left="278"/>
              <w:rPr>
                <w:sz w:val="19"/>
              </w:rPr>
            </w:pPr>
            <w:r>
              <w:rPr>
                <w:sz w:val="19"/>
              </w:rPr>
              <w:t>质量</w:t>
            </w:r>
          </w:p>
        </w:tc>
      </w:tr>
      <w:tr w:rsidR="00447A6E">
        <w:trPr>
          <w:trHeight w:val="898"/>
        </w:trPr>
        <w:tc>
          <w:tcPr>
            <w:tcW w:w="1584" w:type="dxa"/>
          </w:tcPr>
          <w:p w:rsidR="00447A6E" w:rsidRDefault="00447A6E">
            <w:pPr>
              <w:pStyle w:val="TableParagraph"/>
              <w:spacing w:before="12"/>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320218485000</w:t>
            </w:r>
          </w:p>
        </w:tc>
        <w:tc>
          <w:tcPr>
            <w:tcW w:w="6455" w:type="dxa"/>
          </w:tcPr>
          <w:p w:rsidR="00447A6E" w:rsidRDefault="00447A6E">
            <w:pPr>
              <w:pStyle w:val="TableParagraph"/>
              <w:spacing w:before="4"/>
              <w:rPr>
                <w:rFonts w:ascii="仿宋_GB2312"/>
                <w:lang w:eastAsia="zh-CN"/>
              </w:rPr>
            </w:pPr>
          </w:p>
          <w:p w:rsidR="00447A6E" w:rsidRDefault="00713112">
            <w:pPr>
              <w:pStyle w:val="TableParagraph"/>
              <w:ind w:left="183"/>
              <w:rPr>
                <w:sz w:val="19"/>
                <w:lang w:eastAsia="zh-CN"/>
              </w:rPr>
            </w:pPr>
            <w:r>
              <w:rPr>
                <w:sz w:val="19"/>
                <w:lang w:eastAsia="zh-CN"/>
              </w:rPr>
              <w:t>对设立工地临时实验室的单位弄虚作假、出具虚假数据报告的处罚</w:t>
            </w:r>
          </w:p>
        </w:tc>
        <w:tc>
          <w:tcPr>
            <w:tcW w:w="12194" w:type="dxa"/>
          </w:tcPr>
          <w:p w:rsidR="00447A6E" w:rsidRDefault="00713112">
            <w:pPr>
              <w:pStyle w:val="TableParagraph"/>
              <w:spacing w:before="15" w:line="288"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9" w:right="313" w:firstLine="405"/>
              <w:rPr>
                <w:sz w:val="19"/>
                <w:lang w:eastAsia="zh-CN"/>
              </w:rPr>
            </w:pPr>
            <w:r>
              <w:rPr>
                <w:sz w:val="19"/>
                <w:lang w:eastAsia="zh-CN"/>
              </w:rPr>
              <w:t>第四十四条</w:t>
            </w:r>
            <w:r>
              <w:rPr>
                <w:sz w:val="19"/>
                <w:lang w:eastAsia="zh-CN"/>
              </w:rPr>
              <w:t>违反本规定第十八条规定，设立工地临时实验室的单位弄虚作假、出具虚假数据报告的，责令改正，处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4"/>
              <w:rPr>
                <w:rFonts w:ascii="仿宋_GB2312"/>
                <w:lang w:eastAsia="zh-CN"/>
              </w:rPr>
            </w:pPr>
          </w:p>
          <w:p w:rsidR="00447A6E" w:rsidRDefault="00713112">
            <w:pPr>
              <w:pStyle w:val="TableParagraph"/>
              <w:ind w:left="278"/>
              <w:rPr>
                <w:sz w:val="19"/>
              </w:rPr>
            </w:pPr>
            <w:r>
              <w:rPr>
                <w:sz w:val="19"/>
              </w:rPr>
              <w:t>质量</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320218468000</w:t>
            </w:r>
          </w:p>
        </w:tc>
        <w:tc>
          <w:tcPr>
            <w:tcW w:w="6455" w:type="dxa"/>
          </w:tcPr>
          <w:p w:rsidR="00447A6E" w:rsidRDefault="00447A6E">
            <w:pPr>
              <w:pStyle w:val="TableParagraph"/>
              <w:rPr>
                <w:rFonts w:ascii="仿宋_GB2312"/>
                <w:sz w:val="20"/>
                <w:lang w:eastAsia="zh-CN"/>
              </w:rPr>
            </w:pPr>
          </w:p>
          <w:p w:rsidR="00447A6E" w:rsidRDefault="00713112">
            <w:pPr>
              <w:pStyle w:val="TableParagraph"/>
              <w:spacing w:before="169" w:line="213" w:lineRule="auto"/>
              <w:ind w:left="1378" w:right="232" w:hanging="1196"/>
              <w:rPr>
                <w:sz w:val="19"/>
                <w:lang w:eastAsia="zh-CN"/>
              </w:rPr>
            </w:pPr>
            <w:r>
              <w:rPr>
                <w:spacing w:val="2"/>
                <w:sz w:val="19"/>
                <w:lang w:eastAsia="zh-CN"/>
              </w:rPr>
              <w:t>对施工单位对保修范围和保修期限内发生质量问题的工程，不履行</w:t>
            </w:r>
            <w:r>
              <w:rPr>
                <w:spacing w:val="2"/>
                <w:sz w:val="19"/>
                <w:lang w:eastAsia="zh-CN"/>
              </w:rPr>
              <w:t>保</w:t>
            </w:r>
            <w:r>
              <w:rPr>
                <w:sz w:val="19"/>
                <w:lang w:eastAsia="zh-CN"/>
              </w:rPr>
              <w:t>修义务或者拖延履行保修义务的处罚</w:t>
            </w:r>
          </w:p>
        </w:tc>
        <w:tc>
          <w:tcPr>
            <w:tcW w:w="12194" w:type="dxa"/>
          </w:tcPr>
          <w:p w:rsidR="00447A6E" w:rsidRDefault="00713112">
            <w:pPr>
              <w:pStyle w:val="TableParagraph"/>
              <w:spacing w:line="282"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9" w:right="266" w:firstLine="405"/>
              <w:rPr>
                <w:sz w:val="19"/>
                <w:lang w:eastAsia="zh-CN"/>
              </w:rPr>
            </w:pPr>
            <w:r>
              <w:rPr>
                <w:sz w:val="19"/>
                <w:lang w:eastAsia="zh-CN"/>
              </w:rPr>
              <w:t>第四十二条</w:t>
            </w:r>
            <w:r>
              <w:rPr>
                <w:sz w:val="19"/>
                <w:lang w:eastAsia="zh-CN"/>
              </w:rPr>
              <w:t>施工单位对保修范围和保修期限内发生质量问题的工程，不履行保修义务或者拖延履行保修义务的，依照《建设工程质</w:t>
            </w:r>
            <w:r>
              <w:rPr>
                <w:spacing w:val="-3"/>
                <w:sz w:val="19"/>
                <w:lang w:eastAsia="zh-CN"/>
              </w:rPr>
              <w:t>量管理条例》第六十六条规定，责令改正，</w:t>
            </w:r>
            <w:r>
              <w:rPr>
                <w:spacing w:val="-3"/>
                <w:sz w:val="19"/>
                <w:lang w:eastAsia="zh-CN"/>
              </w:rPr>
              <w:t>按以下标准处以罚款：</w:t>
            </w:r>
          </w:p>
          <w:p w:rsidR="00447A6E" w:rsidRDefault="00713112">
            <w:pPr>
              <w:pStyle w:val="TableParagraph"/>
              <w:spacing w:line="264" w:lineRule="exact"/>
              <w:ind w:left="501"/>
              <w:rPr>
                <w:sz w:val="19"/>
                <w:lang w:eastAsia="zh-CN"/>
              </w:rPr>
            </w:pPr>
            <w:r>
              <w:rPr>
                <w:sz w:val="19"/>
                <w:lang w:eastAsia="zh-CN"/>
              </w:rPr>
              <w:t>（一）</w:t>
            </w:r>
            <w:r>
              <w:rPr>
                <w:spacing w:val="-2"/>
                <w:sz w:val="19"/>
                <w:lang w:eastAsia="zh-CN"/>
              </w:rPr>
              <w:t>未造成工程质量事故的，处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15</w:t>
            </w:r>
            <w:r>
              <w:rPr>
                <w:sz w:val="19"/>
                <w:lang w:eastAsia="zh-CN"/>
              </w:rPr>
              <w:t>万元以下的罚款；</w:t>
            </w:r>
          </w:p>
          <w:p w:rsidR="00447A6E" w:rsidRDefault="00713112">
            <w:pPr>
              <w:pStyle w:val="TableParagraph"/>
              <w:spacing w:line="285" w:lineRule="exact"/>
              <w:ind w:left="501"/>
              <w:rPr>
                <w:sz w:val="19"/>
                <w:lang w:eastAsia="zh-CN"/>
              </w:rPr>
            </w:pPr>
            <w:r>
              <w:rPr>
                <w:sz w:val="19"/>
                <w:lang w:eastAsia="zh-CN"/>
              </w:rPr>
              <w:t>（二）</w:t>
            </w:r>
            <w:r>
              <w:rPr>
                <w:spacing w:val="-2"/>
                <w:sz w:val="19"/>
                <w:lang w:eastAsia="zh-CN"/>
              </w:rPr>
              <w:t>造成工程质量事故的，处</w:t>
            </w:r>
            <w:r>
              <w:rPr>
                <w:rFonts w:ascii="Times New Roman" w:eastAsia="Times New Roman"/>
                <w:sz w:val="19"/>
                <w:lang w:eastAsia="zh-CN"/>
              </w:rPr>
              <w:t>15</w:t>
            </w:r>
            <w:r>
              <w:rPr>
                <w:spacing w:val="6"/>
                <w:sz w:val="19"/>
                <w:lang w:eastAsia="zh-CN"/>
              </w:rPr>
              <w:t>万元以上</w:t>
            </w:r>
            <w:r>
              <w:rPr>
                <w:rFonts w:ascii="Times New Roman" w:eastAsia="Times New Roman"/>
                <w:sz w:val="19"/>
                <w:lang w:eastAsia="zh-CN"/>
              </w:rPr>
              <w:t>20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lang w:eastAsia="zh-CN"/>
              </w:rPr>
            </w:pPr>
          </w:p>
          <w:p w:rsidR="00447A6E" w:rsidRDefault="00713112">
            <w:pPr>
              <w:pStyle w:val="TableParagraph"/>
              <w:ind w:left="278"/>
              <w:rPr>
                <w:sz w:val="19"/>
              </w:rPr>
            </w:pPr>
            <w:r>
              <w:rPr>
                <w:sz w:val="19"/>
              </w:rPr>
              <w:t>质量</w:t>
            </w:r>
          </w:p>
        </w:tc>
      </w:tr>
      <w:tr w:rsidR="00447A6E">
        <w:trPr>
          <w:trHeight w:val="846"/>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320218467000</w:t>
            </w:r>
          </w:p>
        </w:tc>
        <w:tc>
          <w:tcPr>
            <w:tcW w:w="6455" w:type="dxa"/>
          </w:tcPr>
          <w:p w:rsidR="00447A6E" w:rsidRDefault="00713112">
            <w:pPr>
              <w:pStyle w:val="TableParagraph"/>
              <w:spacing w:before="148" w:line="213" w:lineRule="auto"/>
              <w:ind w:left="1481" w:right="232" w:hanging="1299"/>
              <w:rPr>
                <w:sz w:val="19"/>
                <w:lang w:eastAsia="zh-CN"/>
              </w:rPr>
            </w:pPr>
            <w:r>
              <w:rPr>
                <w:spacing w:val="2"/>
                <w:sz w:val="19"/>
                <w:lang w:eastAsia="zh-CN"/>
              </w:rPr>
              <w:t>对施工单位对施工中出现的质量问题或者验收不合格的工程，未进</w:t>
            </w:r>
            <w:r>
              <w:rPr>
                <w:spacing w:val="2"/>
                <w:sz w:val="19"/>
                <w:lang w:eastAsia="zh-CN"/>
              </w:rPr>
              <w:t>行</w:t>
            </w:r>
            <w:r>
              <w:rPr>
                <w:sz w:val="19"/>
                <w:lang w:eastAsia="zh-CN"/>
              </w:rPr>
              <w:t>返工处理或者拖延返工处理的处罚</w:t>
            </w:r>
          </w:p>
        </w:tc>
        <w:tc>
          <w:tcPr>
            <w:tcW w:w="12194" w:type="dxa"/>
          </w:tcPr>
          <w:p w:rsidR="00447A6E" w:rsidRDefault="00713112">
            <w:pPr>
              <w:pStyle w:val="TableParagraph"/>
              <w:spacing w:line="277"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line="271" w:lineRule="exact"/>
              <w:ind w:left="525"/>
              <w:rPr>
                <w:sz w:val="19"/>
                <w:lang w:eastAsia="zh-CN"/>
              </w:rPr>
            </w:pPr>
            <w:r>
              <w:rPr>
                <w:sz w:val="19"/>
                <w:lang w:eastAsia="zh-CN"/>
              </w:rPr>
              <w:t>第四十二条</w:t>
            </w:r>
            <w:r>
              <w:rPr>
                <w:sz w:val="19"/>
                <w:lang w:eastAsia="zh-CN"/>
              </w:rPr>
              <w:t>违反本规定第十五条规定，施工单位对施工中出现的质量问题或者验收不合格的工程，未进行返工处理或者拖延返工处</w:t>
            </w:r>
          </w:p>
          <w:p w:rsidR="00447A6E" w:rsidRDefault="00713112">
            <w:pPr>
              <w:pStyle w:val="TableParagraph"/>
              <w:spacing w:line="278" w:lineRule="exact"/>
              <w:ind w:left="114"/>
              <w:rPr>
                <w:sz w:val="19"/>
                <w:lang w:eastAsia="zh-CN"/>
              </w:rPr>
            </w:pPr>
            <w:r>
              <w:rPr>
                <w:spacing w:val="-2"/>
                <w:sz w:val="19"/>
                <w:lang w:eastAsia="zh-CN"/>
              </w:rPr>
              <w:t>理的，责令改正，处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447A6E" w:rsidRDefault="00447A6E">
            <w:pPr>
              <w:pStyle w:val="TableParagraph"/>
              <w:spacing w:before="3"/>
              <w:rPr>
                <w:rFonts w:ascii="仿宋_GB2312"/>
                <w:sz w:val="20"/>
                <w:lang w:eastAsia="zh-CN"/>
              </w:rPr>
            </w:pPr>
          </w:p>
          <w:p w:rsidR="00447A6E" w:rsidRDefault="00713112">
            <w:pPr>
              <w:pStyle w:val="TableParagraph"/>
              <w:ind w:left="278"/>
              <w:rPr>
                <w:sz w:val="19"/>
              </w:rPr>
            </w:pPr>
            <w:r>
              <w:rPr>
                <w:sz w:val="19"/>
              </w:rPr>
              <w:t>质量</w:t>
            </w:r>
          </w:p>
        </w:tc>
      </w:tr>
      <w:tr w:rsidR="00447A6E">
        <w:trPr>
          <w:trHeight w:val="448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320218442000</w:t>
            </w:r>
          </w:p>
        </w:tc>
        <w:tc>
          <w:tcPr>
            <w:tcW w:w="645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183" w:right="484"/>
              <w:jc w:val="center"/>
              <w:rPr>
                <w:sz w:val="19"/>
                <w:lang w:eastAsia="zh-CN"/>
              </w:rPr>
            </w:pPr>
            <w:r>
              <w:rPr>
                <w:sz w:val="19"/>
                <w:lang w:eastAsia="zh-CN"/>
              </w:rPr>
              <w:t>对设计单位未按照工程建设强制性标准设计的处罚</w:t>
            </w:r>
          </w:p>
        </w:tc>
        <w:tc>
          <w:tcPr>
            <w:tcW w:w="12194" w:type="dxa"/>
          </w:tcPr>
          <w:p w:rsidR="00447A6E" w:rsidRDefault="00713112">
            <w:pPr>
              <w:pStyle w:val="TableParagraph"/>
              <w:spacing w:before="39"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447A6E" w:rsidRDefault="00713112">
            <w:pPr>
              <w:pStyle w:val="TableParagraph"/>
              <w:spacing w:before="6" w:line="213" w:lineRule="auto"/>
              <w:ind w:left="525" w:right="2990"/>
              <w:rPr>
                <w:sz w:val="19"/>
                <w:lang w:eastAsia="zh-CN"/>
              </w:rPr>
            </w:pPr>
            <w:r>
              <w:rPr>
                <w:sz w:val="19"/>
                <w:lang w:eastAsia="zh-CN"/>
              </w:rPr>
              <w:t>第四条</w:t>
            </w:r>
            <w:r>
              <w:rPr>
                <w:sz w:val="19"/>
                <w:lang w:eastAsia="zh-CN"/>
              </w:rPr>
              <w:t>县级以上人民政府建设行政主管部门和其他有关部门应当加强对建设工程质量的监督管理。</w:t>
            </w:r>
            <w:r>
              <w:rPr>
                <w:spacing w:val="-3"/>
                <w:sz w:val="19"/>
                <w:lang w:eastAsia="zh-CN"/>
              </w:rPr>
              <w:t>第六十三条</w:t>
            </w:r>
            <w:r>
              <w:rPr>
                <w:spacing w:val="-3"/>
                <w:sz w:val="19"/>
                <w:lang w:eastAsia="zh-CN"/>
              </w:rPr>
              <w:t>违反本条例规定，有下列行为之一的，责令改正，</w:t>
            </w:r>
            <w:r>
              <w:rPr>
                <w:spacing w:val="-3"/>
                <w:sz w:val="19"/>
                <w:lang w:eastAsia="zh-CN"/>
              </w:rPr>
              <w:t>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万元以下的罚款：</w:t>
            </w:r>
          </w:p>
          <w:p w:rsidR="00447A6E" w:rsidRDefault="00713112">
            <w:pPr>
              <w:pStyle w:val="TableParagraph"/>
              <w:spacing w:line="264" w:lineRule="exact"/>
              <w:ind w:left="501"/>
              <w:rPr>
                <w:sz w:val="19"/>
                <w:lang w:eastAsia="zh-CN"/>
              </w:rPr>
            </w:pPr>
            <w:r>
              <w:rPr>
                <w:sz w:val="19"/>
                <w:lang w:eastAsia="zh-CN"/>
              </w:rPr>
              <w:t>（四）设计单位未按照工程建设强制性标准进行设计的。</w:t>
            </w:r>
          </w:p>
          <w:p w:rsidR="00447A6E" w:rsidRDefault="00713112">
            <w:pPr>
              <w:pStyle w:val="TableParagraph"/>
              <w:spacing w:before="8" w:line="213" w:lineRule="auto"/>
              <w:ind w:left="112" w:right="114" w:firstLine="408"/>
              <w:rPr>
                <w:sz w:val="19"/>
                <w:lang w:eastAsia="zh-CN"/>
              </w:rPr>
            </w:pPr>
            <w:r>
              <w:rPr>
                <w:spacing w:val="-6"/>
                <w:sz w:val="19"/>
                <w:lang w:eastAsia="zh-CN"/>
              </w:rPr>
              <w:t>有前款所列行为，</w:t>
            </w:r>
            <w:r>
              <w:rPr>
                <w:spacing w:val="-6"/>
                <w:sz w:val="19"/>
                <w:lang w:eastAsia="zh-CN"/>
              </w:rPr>
              <w:t>造成重大工程质量事故的，责令停业整顿，降低资质等级；情节严重的，</w:t>
            </w:r>
            <w:r>
              <w:rPr>
                <w:spacing w:val="-6"/>
                <w:sz w:val="19"/>
                <w:lang w:eastAsia="zh-CN"/>
              </w:rPr>
              <w:t>吊销资质证书；造成损失的，依法承担赔</w:t>
            </w:r>
            <w:r>
              <w:rPr>
                <w:spacing w:val="-6"/>
                <w:sz w:val="19"/>
                <w:lang w:eastAsia="zh-CN"/>
              </w:rPr>
              <w:t>偿</w:t>
            </w:r>
            <w:r>
              <w:rPr>
                <w:sz w:val="19"/>
                <w:lang w:eastAsia="zh-CN"/>
              </w:rPr>
              <w:t>责任。</w:t>
            </w:r>
          </w:p>
          <w:p w:rsidR="00447A6E" w:rsidRDefault="00713112">
            <w:pPr>
              <w:pStyle w:val="TableParagraph"/>
              <w:spacing w:line="263" w:lineRule="exact"/>
              <w:ind w:left="525"/>
              <w:rPr>
                <w:rFonts w:ascii="Times New Roman" w:eastAsia="Times New Roman"/>
                <w:sz w:val="19"/>
                <w:lang w:eastAsia="zh-CN"/>
              </w:rPr>
            </w:pPr>
            <w:r>
              <w:rPr>
                <w:sz w:val="19"/>
                <w:lang w:eastAsia="zh-CN"/>
              </w:rPr>
              <w:t>第七十三条</w:t>
            </w:r>
            <w:r>
              <w:rPr>
                <w:sz w:val="19"/>
                <w:lang w:eastAsia="zh-CN"/>
              </w:rPr>
              <w:t>依照本条例规定，给予单位罚款处罚的，对单位直接负责的主管人员和其他直接责任人员处单位罚款数额</w:t>
            </w:r>
            <w:r>
              <w:rPr>
                <w:rFonts w:ascii="Times New Roman" w:eastAsia="Times New Roman"/>
                <w:sz w:val="19"/>
                <w:lang w:eastAsia="zh-CN"/>
              </w:rPr>
              <w:t>5%</w:t>
            </w:r>
            <w:r>
              <w:rPr>
                <w:spacing w:val="21"/>
                <w:sz w:val="19"/>
                <w:lang w:eastAsia="zh-CN"/>
              </w:rPr>
              <w:t>以上</w:t>
            </w:r>
            <w:r>
              <w:rPr>
                <w:rFonts w:ascii="Times New Roman" w:eastAsia="Times New Roman"/>
                <w:sz w:val="19"/>
                <w:lang w:eastAsia="zh-CN"/>
              </w:rPr>
              <w:t>10%</w:t>
            </w:r>
          </w:p>
          <w:p w:rsidR="00447A6E" w:rsidRDefault="00713112">
            <w:pPr>
              <w:pStyle w:val="TableParagraph"/>
              <w:spacing w:line="272" w:lineRule="exact"/>
              <w:ind w:left="138"/>
              <w:rPr>
                <w:sz w:val="19"/>
                <w:lang w:eastAsia="zh-CN"/>
              </w:rPr>
            </w:pPr>
            <w:r>
              <w:rPr>
                <w:spacing w:val="-1"/>
                <w:sz w:val="19"/>
                <w:lang w:eastAsia="zh-CN"/>
              </w:rPr>
              <w:t>以下的罚款。</w:t>
            </w:r>
          </w:p>
          <w:p w:rsidR="00447A6E" w:rsidRDefault="00713112">
            <w:pPr>
              <w:pStyle w:val="TableParagraph"/>
              <w:spacing w:before="9" w:line="211" w:lineRule="auto"/>
              <w:ind w:left="143" w:right="237" w:firstLine="381"/>
              <w:rPr>
                <w:sz w:val="19"/>
                <w:lang w:eastAsia="zh-CN"/>
              </w:rPr>
            </w:pPr>
            <w:r>
              <w:rPr>
                <w:sz w:val="19"/>
                <w:lang w:eastAsia="zh-CN"/>
              </w:rPr>
              <w:t>第七十五条</w:t>
            </w:r>
            <w:r>
              <w:rPr>
                <w:sz w:val="19"/>
                <w:lang w:eastAsia="zh-CN"/>
              </w:rPr>
              <w:t>本条例规定的责令停业整顿，</w:t>
            </w:r>
            <w:r>
              <w:rPr>
                <w:sz w:val="19"/>
                <w:lang w:eastAsia="zh-CN"/>
              </w:rPr>
              <w:t>降低资质等级和吊销资质证书的行政处罚，由颁发资质证书的机关决定；其他行政处罚，</w:t>
            </w:r>
            <w:r>
              <w:rPr>
                <w:sz w:val="19"/>
                <w:lang w:eastAsia="zh-CN"/>
              </w:rPr>
              <w:t>由建设行政主管部门或者其他有关部门依照法定职权决定。</w:t>
            </w:r>
          </w:p>
          <w:p w:rsidR="00447A6E" w:rsidRDefault="00713112">
            <w:pPr>
              <w:pStyle w:val="TableParagraph"/>
              <w:spacing w:line="267" w:lineRule="exact"/>
              <w:ind w:left="518"/>
              <w:rPr>
                <w:sz w:val="19"/>
                <w:lang w:eastAsia="zh-CN"/>
              </w:rPr>
            </w:pPr>
            <w:r>
              <w:rPr>
                <w:w w:val="95"/>
                <w:sz w:val="19"/>
                <w:lang w:eastAsia="zh-CN"/>
              </w:rPr>
              <w:t>依照本条例规定被吊销资质证书的，</w:t>
            </w:r>
            <w:r>
              <w:rPr>
                <w:w w:val="95"/>
                <w:sz w:val="19"/>
                <w:lang w:eastAsia="zh-CN"/>
              </w:rPr>
              <w:t>由工商行政管理部门吊销其营业执照。</w:t>
            </w:r>
          </w:p>
          <w:p w:rsidR="00447A6E" w:rsidRDefault="00713112">
            <w:pPr>
              <w:pStyle w:val="TableParagraph"/>
              <w:spacing w:line="271"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447A6E" w:rsidRDefault="00713112">
            <w:pPr>
              <w:pStyle w:val="TableParagraph"/>
              <w:spacing w:before="6" w:line="213" w:lineRule="auto"/>
              <w:ind w:left="112" w:right="134" w:firstLine="412"/>
              <w:rPr>
                <w:sz w:val="19"/>
                <w:lang w:eastAsia="zh-CN"/>
              </w:rPr>
            </w:pPr>
            <w:r>
              <w:rPr>
                <w:sz w:val="19"/>
                <w:lang w:eastAsia="zh-CN"/>
              </w:rPr>
              <w:t>第三十九条</w:t>
            </w:r>
            <w:r>
              <w:rPr>
                <w:sz w:val="19"/>
                <w:lang w:eastAsia="zh-CN"/>
              </w:rPr>
              <w:t>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447A6E" w:rsidRDefault="00713112">
            <w:pPr>
              <w:pStyle w:val="TableParagraph"/>
              <w:spacing w:line="264" w:lineRule="exact"/>
              <w:ind w:left="501"/>
              <w:rPr>
                <w:sz w:val="19"/>
                <w:lang w:eastAsia="zh-CN"/>
              </w:rPr>
            </w:pPr>
            <w:r>
              <w:rPr>
                <w:sz w:val="19"/>
                <w:lang w:eastAsia="zh-CN"/>
              </w:rPr>
              <w:t>（一）</w:t>
            </w:r>
            <w:r>
              <w:rPr>
                <w:spacing w:val="-2"/>
                <w:sz w:val="19"/>
                <w:lang w:eastAsia="zh-CN"/>
              </w:rPr>
              <w:t>工程尚未开工建设的，处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447A6E" w:rsidRDefault="00713112">
            <w:pPr>
              <w:pStyle w:val="TableParagraph"/>
              <w:spacing w:line="290" w:lineRule="exact"/>
              <w:ind w:left="501"/>
              <w:rPr>
                <w:sz w:val="19"/>
                <w:lang w:eastAsia="zh-CN"/>
              </w:rPr>
            </w:pPr>
            <w:r>
              <w:rPr>
                <w:sz w:val="19"/>
                <w:lang w:eastAsia="zh-CN"/>
              </w:rPr>
              <w:t>（二）</w:t>
            </w:r>
            <w:r>
              <w:rPr>
                <w:spacing w:val="-4"/>
                <w:sz w:val="19"/>
                <w:lang w:eastAsia="zh-CN"/>
              </w:rPr>
              <w:t>工程已开工建设的，处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30</w:t>
            </w:r>
            <w:r>
              <w:rPr>
                <w:sz w:val="19"/>
                <w:lang w:eastAsia="zh-CN"/>
              </w:rPr>
              <w:t>万元以下的罚款。</w:t>
            </w:r>
          </w:p>
        </w:tc>
        <w:tc>
          <w:tcPr>
            <w:tcW w:w="945" w:type="dxa"/>
          </w:tcPr>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rPr>
                <w:rFonts w:ascii="仿宋_GB2312"/>
                <w:sz w:val="20"/>
                <w:lang w:eastAsia="zh-CN"/>
              </w:rPr>
            </w:pPr>
          </w:p>
          <w:p w:rsidR="00447A6E" w:rsidRDefault="00447A6E">
            <w:pPr>
              <w:pStyle w:val="TableParagraph"/>
              <w:spacing w:before="1"/>
              <w:rPr>
                <w:rFonts w:ascii="仿宋_GB2312"/>
                <w:lang w:eastAsia="zh-CN"/>
              </w:rPr>
            </w:pPr>
          </w:p>
          <w:p w:rsidR="00447A6E" w:rsidRDefault="00713112">
            <w:pPr>
              <w:pStyle w:val="TableParagraph"/>
              <w:ind w:left="278"/>
              <w:rPr>
                <w:sz w:val="19"/>
              </w:rPr>
            </w:pPr>
            <w:r>
              <w:rPr>
                <w:sz w:val="19"/>
              </w:rPr>
              <w:t>质量</w:t>
            </w:r>
          </w:p>
        </w:tc>
      </w:tr>
      <w:tr w:rsidR="00447A6E">
        <w:trPr>
          <w:trHeight w:val="840"/>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320218438000</w:t>
            </w:r>
          </w:p>
        </w:tc>
        <w:tc>
          <w:tcPr>
            <w:tcW w:w="6455" w:type="dxa"/>
          </w:tcPr>
          <w:p w:rsidR="00447A6E" w:rsidRDefault="00713112">
            <w:pPr>
              <w:pStyle w:val="TableParagraph"/>
              <w:spacing w:before="123" w:line="288" w:lineRule="exact"/>
              <w:ind w:left="100" w:right="186"/>
              <w:jc w:val="center"/>
              <w:rPr>
                <w:sz w:val="19"/>
              </w:rPr>
            </w:pPr>
            <w:r>
              <w:rPr>
                <w:spacing w:val="-4"/>
                <w:sz w:val="19"/>
              </w:rPr>
              <w:t>对从业单位受到罚款处罚的，</w:t>
            </w:r>
            <w:r>
              <w:rPr>
                <w:spacing w:val="-4"/>
                <w:sz w:val="19"/>
              </w:rPr>
              <w:t>单位直接负责的主管人员和其他责任</w:t>
            </w:r>
            <w:r>
              <w:rPr>
                <w:spacing w:val="-4"/>
                <w:sz w:val="19"/>
              </w:rPr>
              <w:t>人</w:t>
            </w:r>
          </w:p>
          <w:p w:rsidR="00447A6E" w:rsidRDefault="00713112">
            <w:pPr>
              <w:pStyle w:val="TableParagraph"/>
              <w:spacing w:line="288" w:lineRule="exact"/>
              <w:ind w:left="1" w:right="491"/>
              <w:jc w:val="center"/>
              <w:rPr>
                <w:sz w:val="19"/>
              </w:rPr>
            </w:pPr>
            <w:r>
              <w:rPr>
                <w:sz w:val="19"/>
              </w:rPr>
              <w:t>员的处罚</w:t>
            </w:r>
          </w:p>
        </w:tc>
        <w:tc>
          <w:tcPr>
            <w:tcW w:w="12194" w:type="dxa"/>
          </w:tcPr>
          <w:p w:rsidR="00447A6E" w:rsidRDefault="00713112">
            <w:pPr>
              <w:pStyle w:val="TableParagraph"/>
              <w:spacing w:line="275" w:lineRule="exact"/>
              <w:ind w:left="100"/>
              <w:rPr>
                <w:sz w:val="19"/>
              </w:rPr>
            </w:pPr>
            <w:r>
              <w:rPr>
                <w:sz w:val="19"/>
              </w:rPr>
              <w:t>【部门规章】《公路水运工程质量监督管理规定（</w:t>
            </w:r>
            <w:r>
              <w:rPr>
                <w:rFonts w:ascii="Times New Roman" w:eastAsia="Times New Roman"/>
                <w:sz w:val="19"/>
              </w:rPr>
              <w:t>2017</w:t>
            </w:r>
            <w:r>
              <w:rPr>
                <w:sz w:val="19"/>
              </w:rPr>
              <w:t>）》</w:t>
            </w:r>
          </w:p>
          <w:p w:rsidR="00447A6E" w:rsidRDefault="00713112">
            <w:pPr>
              <w:pStyle w:val="TableParagraph"/>
              <w:spacing w:line="272" w:lineRule="exact"/>
              <w:ind w:left="525"/>
              <w:rPr>
                <w:sz w:val="19"/>
              </w:rPr>
            </w:pPr>
            <w:r>
              <w:rPr>
                <w:w w:val="95"/>
                <w:sz w:val="19"/>
              </w:rPr>
              <w:t>第四十六条</w:t>
            </w:r>
            <w:r>
              <w:rPr>
                <w:w w:val="95"/>
                <w:sz w:val="19"/>
              </w:rPr>
              <w:t>依照《建设工程质量管理条例》规定给予单位罚款处罚的，</w:t>
            </w:r>
            <w:r>
              <w:rPr>
                <w:w w:val="95"/>
                <w:sz w:val="19"/>
              </w:rPr>
              <w:t>对单位直接负责的主管人员和其他直接责任人员处单位罚款</w:t>
            </w:r>
          </w:p>
          <w:p w:rsidR="00447A6E" w:rsidRDefault="00713112">
            <w:pPr>
              <w:pStyle w:val="TableParagraph"/>
              <w:spacing w:line="274" w:lineRule="exact"/>
              <w:ind w:left="119"/>
              <w:rPr>
                <w:sz w:val="19"/>
              </w:rPr>
            </w:pPr>
            <w:r>
              <w:rPr>
                <w:spacing w:val="-15"/>
                <w:sz w:val="19"/>
              </w:rPr>
              <w:t>数额</w:t>
            </w:r>
            <w:r>
              <w:rPr>
                <w:rFonts w:ascii="Times New Roman" w:eastAsia="Times New Roman"/>
                <w:sz w:val="19"/>
              </w:rPr>
              <w:t>5%</w:t>
            </w:r>
            <w:r>
              <w:rPr>
                <w:spacing w:val="-8"/>
                <w:sz w:val="19"/>
              </w:rPr>
              <w:t>以上</w:t>
            </w:r>
            <w:r>
              <w:rPr>
                <w:rFonts w:ascii="Times New Roman" w:eastAsia="Times New Roman"/>
                <w:sz w:val="19"/>
              </w:rPr>
              <w:t>10%</w:t>
            </w:r>
            <w:r>
              <w:rPr>
                <w:sz w:val="19"/>
              </w:rPr>
              <w:t>以下的罚款。</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320218437000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685"/>
              <w:rPr>
                <w:sz w:val="19"/>
              </w:rPr>
            </w:pPr>
            <w:r>
              <w:rPr>
                <w:sz w:val="19"/>
              </w:rPr>
              <w:t>对建设单位未按国家规定办理工程质量监督手续的处罚</w:t>
            </w:r>
          </w:p>
        </w:tc>
        <w:tc>
          <w:tcPr>
            <w:tcW w:w="12194" w:type="dxa"/>
          </w:tcPr>
          <w:p w:rsidR="00447A6E" w:rsidRDefault="00713112">
            <w:pPr>
              <w:pStyle w:val="TableParagraph"/>
              <w:spacing w:line="288" w:lineRule="exact"/>
              <w:ind w:left="100"/>
              <w:rPr>
                <w:sz w:val="19"/>
              </w:rPr>
            </w:pPr>
            <w:r>
              <w:rPr>
                <w:sz w:val="19"/>
              </w:rPr>
              <w:t>【部门规章】《公路水运工程质量监督管理规定（</w:t>
            </w:r>
            <w:r>
              <w:rPr>
                <w:rFonts w:ascii="Times New Roman" w:eastAsia="Times New Roman"/>
                <w:sz w:val="19"/>
              </w:rPr>
              <w:t>2017</w:t>
            </w:r>
            <w:r>
              <w:rPr>
                <w:sz w:val="19"/>
              </w:rPr>
              <w:t>）》</w:t>
            </w:r>
          </w:p>
          <w:p w:rsidR="00447A6E" w:rsidRDefault="00713112">
            <w:pPr>
              <w:pStyle w:val="TableParagraph"/>
              <w:spacing w:before="6" w:line="213" w:lineRule="auto"/>
              <w:ind w:left="117" w:right="266" w:firstLine="408"/>
              <w:rPr>
                <w:sz w:val="19"/>
              </w:rPr>
            </w:pPr>
            <w:r>
              <w:rPr>
                <w:sz w:val="19"/>
              </w:rPr>
              <w:t>第四十五条</w:t>
            </w:r>
            <w:r>
              <w:rPr>
                <w:sz w:val="19"/>
              </w:rPr>
              <w:t>违反本规定第二十二条规定，建设单位未按照规定办理工程质量监督手续的，依照《建设工程质量管理条例》第五十六</w:t>
            </w:r>
            <w:r>
              <w:rPr>
                <w:spacing w:val="-8"/>
                <w:sz w:val="19"/>
              </w:rPr>
              <w:t>条规定，</w:t>
            </w:r>
            <w:r>
              <w:rPr>
                <w:spacing w:val="-8"/>
                <w:sz w:val="19"/>
              </w:rPr>
              <w:t>责令改正，按以下标准处以罚款：</w:t>
            </w:r>
          </w:p>
          <w:p w:rsidR="00447A6E" w:rsidRDefault="00713112">
            <w:pPr>
              <w:pStyle w:val="TableParagraph"/>
              <w:spacing w:line="263" w:lineRule="exact"/>
              <w:ind w:left="501"/>
              <w:rPr>
                <w:sz w:val="19"/>
              </w:rPr>
            </w:pPr>
            <w:r>
              <w:rPr>
                <w:sz w:val="19"/>
              </w:rPr>
              <w:t>（一）</w:t>
            </w:r>
            <w:r>
              <w:rPr>
                <w:spacing w:val="-2"/>
                <w:sz w:val="19"/>
              </w:rPr>
              <w:t>未造成工程质量事故的，处</w:t>
            </w:r>
            <w:r>
              <w:rPr>
                <w:rFonts w:ascii="Times New Roman" w:eastAsia="Times New Roman"/>
                <w:sz w:val="19"/>
              </w:rPr>
              <w:t>20</w:t>
            </w:r>
            <w:r>
              <w:rPr>
                <w:spacing w:val="7"/>
                <w:sz w:val="19"/>
              </w:rPr>
              <w:t>万元以上</w:t>
            </w:r>
            <w:r>
              <w:rPr>
                <w:rFonts w:ascii="Times New Roman" w:eastAsia="Times New Roman"/>
                <w:sz w:val="19"/>
              </w:rPr>
              <w:t>30</w:t>
            </w:r>
            <w:r>
              <w:rPr>
                <w:sz w:val="19"/>
              </w:rPr>
              <w:t>万元以下的罚款；</w:t>
            </w:r>
          </w:p>
          <w:p w:rsidR="00447A6E" w:rsidRDefault="00713112">
            <w:pPr>
              <w:pStyle w:val="TableParagraph"/>
              <w:spacing w:line="272" w:lineRule="exact"/>
              <w:ind w:left="501"/>
              <w:rPr>
                <w:sz w:val="19"/>
              </w:rPr>
            </w:pPr>
            <w:r>
              <w:rPr>
                <w:sz w:val="19"/>
              </w:rPr>
              <w:t>（二）</w:t>
            </w:r>
            <w:r>
              <w:rPr>
                <w:spacing w:val="-2"/>
                <w:sz w:val="19"/>
              </w:rPr>
              <w:t>造成工程质量一般事故的，处</w:t>
            </w:r>
            <w:r>
              <w:rPr>
                <w:rFonts w:ascii="Times New Roman" w:eastAsia="Times New Roman"/>
                <w:sz w:val="19"/>
              </w:rPr>
              <w:t>30</w:t>
            </w:r>
            <w:r>
              <w:rPr>
                <w:spacing w:val="5"/>
                <w:sz w:val="19"/>
              </w:rPr>
              <w:t>万元以上</w:t>
            </w:r>
            <w:r>
              <w:rPr>
                <w:rFonts w:ascii="Times New Roman" w:eastAsia="Times New Roman"/>
                <w:sz w:val="19"/>
              </w:rPr>
              <w:t>40</w:t>
            </w:r>
            <w:r>
              <w:rPr>
                <w:sz w:val="19"/>
              </w:rPr>
              <w:t>万元以下的罚款；</w:t>
            </w:r>
          </w:p>
          <w:p w:rsidR="00447A6E" w:rsidRDefault="00713112">
            <w:pPr>
              <w:pStyle w:val="TableParagraph"/>
              <w:spacing w:line="289" w:lineRule="exact"/>
              <w:ind w:left="501"/>
              <w:rPr>
                <w:sz w:val="19"/>
              </w:rPr>
            </w:pPr>
            <w:r>
              <w:rPr>
                <w:sz w:val="19"/>
              </w:rPr>
              <w:t>（三）</w:t>
            </w:r>
            <w:r>
              <w:rPr>
                <w:spacing w:val="-1"/>
                <w:sz w:val="19"/>
              </w:rPr>
              <w:t>造成工程质量较大及以上等级事故的，处</w:t>
            </w:r>
            <w:r>
              <w:rPr>
                <w:rFonts w:ascii="Times New Roman" w:eastAsia="Times New Roman"/>
                <w:sz w:val="19"/>
              </w:rPr>
              <w:t>40</w:t>
            </w:r>
            <w:r>
              <w:rPr>
                <w:spacing w:val="7"/>
                <w:sz w:val="19"/>
              </w:rPr>
              <w:t>万元以上</w:t>
            </w:r>
            <w:r>
              <w:rPr>
                <w:rFonts w:ascii="Times New Roman" w:eastAsia="Times New Roman"/>
                <w:sz w:val="19"/>
              </w:rPr>
              <w:t>50</w:t>
            </w:r>
            <w:r>
              <w:rPr>
                <w:sz w:val="19"/>
              </w:rPr>
              <w:t>万元以下的罚款。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8"/>
              <w:rPr>
                <w:sz w:val="19"/>
              </w:rPr>
            </w:pPr>
            <w:r>
              <w:rPr>
                <w:sz w:val="19"/>
              </w:rPr>
              <w:t>质量</w:t>
            </w:r>
          </w:p>
        </w:tc>
      </w:tr>
      <w:tr w:rsidR="00447A6E">
        <w:trPr>
          <w:trHeight w:val="565"/>
        </w:trPr>
        <w:tc>
          <w:tcPr>
            <w:tcW w:w="1584" w:type="dxa"/>
          </w:tcPr>
          <w:p w:rsidR="00447A6E" w:rsidRDefault="00713112">
            <w:pPr>
              <w:pStyle w:val="TableParagraph"/>
              <w:spacing w:before="164"/>
              <w:ind w:left="96" w:right="128"/>
              <w:jc w:val="center"/>
              <w:rPr>
                <w:rFonts w:ascii="Times New Roman"/>
                <w:sz w:val="19"/>
              </w:rPr>
            </w:pPr>
            <w:r>
              <w:rPr>
                <w:rFonts w:ascii="Times New Roman"/>
                <w:sz w:val="19"/>
              </w:rPr>
              <w:t>320218829000</w:t>
            </w:r>
          </w:p>
        </w:tc>
        <w:tc>
          <w:tcPr>
            <w:tcW w:w="6455" w:type="dxa"/>
          </w:tcPr>
          <w:p w:rsidR="00447A6E" w:rsidRDefault="00713112">
            <w:pPr>
              <w:pStyle w:val="TableParagraph"/>
              <w:spacing w:line="272" w:lineRule="exact"/>
              <w:ind w:left="183"/>
              <w:rPr>
                <w:sz w:val="19"/>
              </w:rPr>
            </w:pPr>
            <w:r>
              <w:rPr>
                <w:sz w:val="19"/>
              </w:rPr>
              <w:t>对交通运输建设工程领域建设单位未将保证安全施工的措施或者拆</w:t>
            </w:r>
            <w:r>
              <w:rPr>
                <w:sz w:val="19"/>
              </w:rPr>
              <w:t>除</w:t>
            </w:r>
          </w:p>
          <w:p w:rsidR="00447A6E" w:rsidRDefault="00713112">
            <w:pPr>
              <w:pStyle w:val="TableParagraph"/>
              <w:spacing w:line="273" w:lineRule="exact"/>
              <w:ind w:left="999"/>
              <w:rPr>
                <w:sz w:val="19"/>
              </w:rPr>
            </w:pPr>
            <w:r>
              <w:rPr>
                <w:sz w:val="19"/>
              </w:rPr>
              <w:t>工程的有关资料报送有关部门备案行为的处罚</w:t>
            </w:r>
          </w:p>
        </w:tc>
        <w:tc>
          <w:tcPr>
            <w:tcW w:w="12194" w:type="dxa"/>
          </w:tcPr>
          <w:p w:rsidR="00447A6E" w:rsidRDefault="00713112">
            <w:pPr>
              <w:pStyle w:val="TableParagraph"/>
              <w:spacing w:line="272"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line="273" w:lineRule="exact"/>
              <w:ind w:left="525"/>
              <w:rPr>
                <w:sz w:val="19"/>
              </w:rPr>
            </w:pPr>
            <w:r>
              <w:rPr>
                <w:spacing w:val="-1"/>
                <w:sz w:val="19"/>
              </w:rPr>
              <w:t>第五十四条</w:t>
            </w:r>
            <w:r>
              <w:rPr>
                <w:spacing w:val="-1"/>
                <w:sz w:val="19"/>
              </w:rPr>
              <w:t>建设单位未将保证安全施工的措施或者拆除工程的有关资料报送有关部门备案的，责令限期改正，</w:t>
            </w:r>
            <w:r>
              <w:rPr>
                <w:spacing w:val="-1"/>
                <w:sz w:val="19"/>
              </w:rPr>
              <w:t>给予警告。</w:t>
            </w:r>
          </w:p>
        </w:tc>
        <w:tc>
          <w:tcPr>
            <w:tcW w:w="945" w:type="dxa"/>
          </w:tcPr>
          <w:p w:rsidR="00447A6E" w:rsidRDefault="00713112">
            <w:pPr>
              <w:pStyle w:val="TableParagraph"/>
              <w:spacing w:before="118"/>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320218828000</w:t>
            </w:r>
          </w:p>
        </w:tc>
        <w:tc>
          <w:tcPr>
            <w:tcW w:w="6455" w:type="dxa"/>
          </w:tcPr>
          <w:p w:rsidR="00447A6E" w:rsidRDefault="00447A6E">
            <w:pPr>
              <w:pStyle w:val="TableParagraph"/>
              <w:spacing w:before="4"/>
              <w:rPr>
                <w:rFonts w:ascii="仿宋_GB2312"/>
              </w:rPr>
            </w:pPr>
          </w:p>
          <w:p w:rsidR="00447A6E" w:rsidRDefault="00713112">
            <w:pPr>
              <w:pStyle w:val="TableParagraph"/>
              <w:spacing w:line="213" w:lineRule="auto"/>
              <w:ind w:left="1988" w:right="232" w:hanging="1805"/>
              <w:rPr>
                <w:sz w:val="19"/>
              </w:rPr>
            </w:pPr>
            <w:r>
              <w:rPr>
                <w:spacing w:val="2"/>
                <w:sz w:val="19"/>
              </w:rPr>
              <w:t>对交通运输建设工程领域施工单位施工前未对有关安全施工的技术</w:t>
            </w:r>
            <w:r>
              <w:rPr>
                <w:spacing w:val="2"/>
                <w:sz w:val="19"/>
              </w:rPr>
              <w:t>要</w:t>
            </w:r>
            <w:r>
              <w:rPr>
                <w:sz w:val="19"/>
              </w:rPr>
              <w:t>求作出详细说明的处罚</w:t>
            </w:r>
          </w:p>
        </w:tc>
        <w:tc>
          <w:tcPr>
            <w:tcW w:w="12194" w:type="dxa"/>
          </w:tcPr>
          <w:p w:rsidR="00447A6E" w:rsidRDefault="00713112">
            <w:pPr>
              <w:pStyle w:val="TableParagraph"/>
              <w:spacing w:line="280"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24" w:right="145" w:firstLine="400"/>
              <w:rPr>
                <w:sz w:val="19"/>
              </w:rPr>
            </w:pPr>
            <w:r>
              <w:rPr>
                <w:spacing w:val="-2"/>
                <w:sz w:val="19"/>
              </w:rPr>
              <w:t>第六十四条</w:t>
            </w:r>
            <w:r>
              <w:rPr>
                <w:spacing w:val="-2"/>
                <w:sz w:val="19"/>
              </w:rPr>
              <w:t>违反本条例的规定，施工单位有下列行为之一的，责令限期改正；逾期未改正的，责令停业整顿，</w:t>
            </w:r>
            <w:r>
              <w:rPr>
                <w:spacing w:val="-2"/>
                <w:sz w:val="19"/>
              </w:rPr>
              <w:t>并处</w:t>
            </w:r>
            <w:r>
              <w:rPr>
                <w:rFonts w:ascii="Times New Roman" w:eastAsia="Times New Roman"/>
                <w:sz w:val="19"/>
              </w:rPr>
              <w:t>5</w:t>
            </w:r>
            <w:r>
              <w:rPr>
                <w:spacing w:val="3"/>
                <w:sz w:val="19"/>
              </w:rPr>
              <w:t>万元以上</w:t>
            </w:r>
            <w:r>
              <w:rPr>
                <w:rFonts w:ascii="Times New Roman" w:eastAsia="Times New Roman"/>
                <w:sz w:val="19"/>
              </w:rPr>
              <w:t>10</w:t>
            </w:r>
            <w:r>
              <w:rPr>
                <w:sz w:val="19"/>
              </w:rPr>
              <w:t>万</w:t>
            </w:r>
            <w:r>
              <w:rPr>
                <w:spacing w:val="-3"/>
                <w:sz w:val="19"/>
              </w:rPr>
              <w:t>元以下的罚款；造成重大安全事故，构成犯罪的，对直接责任人员，</w:t>
            </w:r>
            <w:r>
              <w:rPr>
                <w:spacing w:val="-3"/>
                <w:sz w:val="19"/>
              </w:rPr>
              <w:t>依照刑法有关规定追究刑事责任：</w:t>
            </w:r>
          </w:p>
          <w:p w:rsidR="00447A6E" w:rsidRDefault="00713112">
            <w:pPr>
              <w:pStyle w:val="TableParagraph"/>
              <w:spacing w:line="272" w:lineRule="exact"/>
              <w:ind w:left="501"/>
              <w:rPr>
                <w:sz w:val="19"/>
              </w:rPr>
            </w:pPr>
            <w:r>
              <w:rPr>
                <w:sz w:val="19"/>
              </w:rPr>
              <w:t>（一）施工前未对有关安全施工的技术要求作出详细说明的；</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78"/>
              <w:rPr>
                <w:sz w:val="19"/>
              </w:rPr>
            </w:pPr>
            <w:r>
              <w:rPr>
                <w:sz w:val="19"/>
              </w:rPr>
              <w:t>质量</w:t>
            </w:r>
          </w:p>
        </w:tc>
      </w:tr>
      <w:tr w:rsidR="00447A6E">
        <w:trPr>
          <w:trHeight w:val="1399"/>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320218827000</w:t>
            </w:r>
          </w:p>
        </w:tc>
        <w:tc>
          <w:tcPr>
            <w:tcW w:w="6455" w:type="dxa"/>
          </w:tcPr>
          <w:p w:rsidR="00447A6E" w:rsidRDefault="00447A6E">
            <w:pPr>
              <w:pStyle w:val="TableParagraph"/>
              <w:spacing w:before="6"/>
              <w:rPr>
                <w:rFonts w:ascii="仿宋_GB2312"/>
              </w:rPr>
            </w:pPr>
          </w:p>
          <w:p w:rsidR="00447A6E" w:rsidRDefault="00713112">
            <w:pPr>
              <w:pStyle w:val="TableParagraph"/>
              <w:spacing w:line="213" w:lineRule="auto"/>
              <w:ind w:left="178" w:right="492" w:firstLine="4"/>
              <w:jc w:val="center"/>
              <w:rPr>
                <w:sz w:val="19"/>
              </w:rPr>
            </w:pPr>
            <w:r>
              <w:rPr>
                <w:sz w:val="19"/>
              </w:rPr>
              <w:t>对交通运输建设工程领域施工单位未根据不同施工阶段和周围环境</w:t>
            </w:r>
            <w:r>
              <w:rPr>
                <w:w w:val="95"/>
                <w:sz w:val="19"/>
              </w:rPr>
              <w:t>及季节、气候的变化，</w:t>
            </w:r>
            <w:r>
              <w:rPr>
                <w:w w:val="95"/>
                <w:sz w:val="19"/>
              </w:rPr>
              <w:t>在施工现场采取相应的安全施工措施，或者</w:t>
            </w:r>
            <w:r>
              <w:rPr>
                <w:sz w:val="19"/>
              </w:rPr>
              <w:t>在城市市区内的建设工程的施工现场未实行封闭围挡的处罚</w:t>
            </w:r>
          </w:p>
        </w:tc>
        <w:tc>
          <w:tcPr>
            <w:tcW w:w="12194" w:type="dxa"/>
          </w:tcPr>
          <w:p w:rsidR="00447A6E" w:rsidRDefault="00713112">
            <w:pPr>
              <w:pStyle w:val="TableParagraph"/>
              <w:spacing w:line="282"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24" w:right="145" w:firstLine="400"/>
              <w:rPr>
                <w:sz w:val="19"/>
              </w:rPr>
            </w:pPr>
            <w:r>
              <w:rPr>
                <w:spacing w:val="-2"/>
                <w:sz w:val="19"/>
              </w:rPr>
              <w:t>第六十四条</w:t>
            </w:r>
            <w:r>
              <w:rPr>
                <w:spacing w:val="-2"/>
                <w:sz w:val="19"/>
              </w:rPr>
              <w:t>违反本条例的规定，施工单位有下列行为之一的，责令限期改正；逾期未改正的，责令停业整顿，</w:t>
            </w:r>
            <w:r>
              <w:rPr>
                <w:spacing w:val="-2"/>
                <w:sz w:val="19"/>
              </w:rPr>
              <w:t>并处</w:t>
            </w:r>
            <w:r>
              <w:rPr>
                <w:rFonts w:ascii="Times New Roman" w:eastAsia="Times New Roman"/>
                <w:sz w:val="19"/>
              </w:rPr>
              <w:t>5</w:t>
            </w:r>
            <w:r>
              <w:rPr>
                <w:spacing w:val="3"/>
                <w:sz w:val="19"/>
              </w:rPr>
              <w:t>万元以上</w:t>
            </w:r>
            <w:r>
              <w:rPr>
                <w:rFonts w:ascii="Times New Roman" w:eastAsia="Times New Roman"/>
                <w:sz w:val="19"/>
              </w:rPr>
              <w:t>10</w:t>
            </w:r>
            <w:r>
              <w:rPr>
                <w:sz w:val="19"/>
              </w:rPr>
              <w:t>万</w:t>
            </w:r>
            <w:r>
              <w:rPr>
                <w:spacing w:val="-3"/>
                <w:sz w:val="19"/>
              </w:rPr>
              <w:t>元以下的罚款；造成重大安全事故，构成犯罪的，对直接责任人员，</w:t>
            </w:r>
            <w:r>
              <w:rPr>
                <w:spacing w:val="-3"/>
                <w:sz w:val="19"/>
              </w:rPr>
              <w:t>依照刑法有关规定追究刑事责任：</w:t>
            </w:r>
          </w:p>
          <w:p w:rsidR="00447A6E" w:rsidRDefault="00713112">
            <w:pPr>
              <w:pStyle w:val="TableParagraph"/>
              <w:spacing w:line="213" w:lineRule="auto"/>
              <w:ind w:left="119" w:right="201" w:firstLine="381"/>
              <w:rPr>
                <w:sz w:val="19"/>
              </w:rPr>
            </w:pPr>
            <w:r>
              <w:rPr>
                <w:sz w:val="19"/>
              </w:rPr>
              <w:t>（二）未根据不同施工阶段和周围环境及季节、气候的变化，在施工现场采取相应的安全施工措施，或者在城市市区内的建设工程的</w:t>
            </w:r>
            <w:r>
              <w:rPr>
                <w:sz w:val="19"/>
              </w:rPr>
              <w:t>施工现场未实行封闭围挡的；</w:t>
            </w:r>
          </w:p>
        </w:tc>
        <w:tc>
          <w:tcPr>
            <w:tcW w:w="945"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278"/>
              <w:rPr>
                <w:sz w:val="19"/>
              </w:rPr>
            </w:pPr>
            <w:r>
              <w:rPr>
                <w:sz w:val="19"/>
              </w:rPr>
              <w:t>质量</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320218826000</w:t>
            </w:r>
          </w:p>
        </w:tc>
        <w:tc>
          <w:tcPr>
            <w:tcW w:w="6455" w:type="dxa"/>
          </w:tcPr>
          <w:p w:rsidR="00447A6E" w:rsidRDefault="00447A6E">
            <w:pPr>
              <w:pStyle w:val="TableParagraph"/>
              <w:spacing w:before="5"/>
              <w:rPr>
                <w:rFonts w:ascii="仿宋_GB2312"/>
                <w:sz w:val="20"/>
              </w:rPr>
            </w:pPr>
          </w:p>
          <w:p w:rsidR="00447A6E" w:rsidRDefault="00713112">
            <w:pPr>
              <w:pStyle w:val="TableParagraph"/>
              <w:spacing w:line="288" w:lineRule="exact"/>
              <w:ind w:left="136" w:right="186"/>
              <w:jc w:val="center"/>
              <w:rPr>
                <w:sz w:val="19"/>
              </w:rPr>
            </w:pPr>
            <w:r>
              <w:rPr>
                <w:sz w:val="19"/>
              </w:rPr>
              <w:t>对交通运输建设工程领域施工单位在尚未竣工的建筑物内设置集体</w:t>
            </w:r>
            <w:r>
              <w:rPr>
                <w:sz w:val="19"/>
              </w:rPr>
              <w:t>宿</w:t>
            </w:r>
          </w:p>
          <w:p w:rsidR="00447A6E" w:rsidRDefault="00713112">
            <w:pPr>
              <w:pStyle w:val="TableParagraph"/>
              <w:spacing w:line="288" w:lineRule="exact"/>
              <w:ind w:left="8" w:right="491"/>
              <w:jc w:val="center"/>
              <w:rPr>
                <w:sz w:val="19"/>
              </w:rPr>
            </w:pPr>
            <w:r>
              <w:rPr>
                <w:sz w:val="19"/>
              </w:rPr>
              <w:t>舍的处罚</w:t>
            </w:r>
          </w:p>
        </w:tc>
        <w:tc>
          <w:tcPr>
            <w:tcW w:w="12194" w:type="dxa"/>
          </w:tcPr>
          <w:p w:rsidR="00447A6E" w:rsidRDefault="00713112">
            <w:pPr>
              <w:pStyle w:val="TableParagraph"/>
              <w:spacing w:line="280"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5" w:line="213" w:lineRule="auto"/>
              <w:ind w:left="124" w:right="145" w:firstLine="400"/>
              <w:rPr>
                <w:sz w:val="19"/>
              </w:rPr>
            </w:pPr>
            <w:r>
              <w:rPr>
                <w:spacing w:val="-2"/>
                <w:sz w:val="19"/>
              </w:rPr>
              <w:t>第六十四条</w:t>
            </w:r>
            <w:r>
              <w:rPr>
                <w:spacing w:val="-2"/>
                <w:sz w:val="19"/>
              </w:rPr>
              <w:t>违反本条例的规定，施工单位有下列行为之一的，责令限期改正；逾期未改正的，责令停业整顿，</w:t>
            </w:r>
            <w:r>
              <w:rPr>
                <w:spacing w:val="-2"/>
                <w:sz w:val="19"/>
              </w:rPr>
              <w:t>并处</w:t>
            </w:r>
            <w:r>
              <w:rPr>
                <w:rFonts w:ascii="Times New Roman" w:eastAsia="Times New Roman"/>
                <w:sz w:val="19"/>
              </w:rPr>
              <w:t>5</w:t>
            </w:r>
            <w:r>
              <w:rPr>
                <w:spacing w:val="3"/>
                <w:sz w:val="19"/>
              </w:rPr>
              <w:t>万元以上</w:t>
            </w:r>
            <w:r>
              <w:rPr>
                <w:rFonts w:ascii="Times New Roman" w:eastAsia="Times New Roman"/>
                <w:sz w:val="19"/>
              </w:rPr>
              <w:t>10</w:t>
            </w:r>
            <w:r>
              <w:rPr>
                <w:sz w:val="19"/>
              </w:rPr>
              <w:t>万</w:t>
            </w:r>
            <w:r>
              <w:rPr>
                <w:spacing w:val="-3"/>
                <w:sz w:val="19"/>
              </w:rPr>
              <w:t>元以下的罚款；造成重大安全事故，构成犯罪的，对直接责任人员，</w:t>
            </w:r>
            <w:r>
              <w:rPr>
                <w:spacing w:val="-3"/>
                <w:sz w:val="19"/>
              </w:rPr>
              <w:t>依照刑法有关规定追究刑事责任：</w:t>
            </w:r>
          </w:p>
          <w:p w:rsidR="00447A6E" w:rsidRDefault="00713112">
            <w:pPr>
              <w:pStyle w:val="TableParagraph"/>
              <w:spacing w:line="274" w:lineRule="exact"/>
              <w:ind w:left="501"/>
              <w:rPr>
                <w:sz w:val="19"/>
              </w:rPr>
            </w:pPr>
            <w:r>
              <w:rPr>
                <w:sz w:val="19"/>
              </w:rPr>
              <w:t>（三）在尚未竣工的建筑物内设置集体宿舍的；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质量</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320218825000</w:t>
            </w:r>
          </w:p>
        </w:tc>
        <w:tc>
          <w:tcPr>
            <w:tcW w:w="6455" w:type="dxa"/>
          </w:tcPr>
          <w:p w:rsidR="00447A6E" w:rsidRDefault="00447A6E">
            <w:pPr>
              <w:pStyle w:val="TableParagraph"/>
              <w:rPr>
                <w:rFonts w:ascii="仿宋_GB2312"/>
                <w:sz w:val="20"/>
              </w:rPr>
            </w:pPr>
          </w:p>
          <w:p w:rsidR="00447A6E" w:rsidRDefault="00713112">
            <w:pPr>
              <w:pStyle w:val="TableParagraph"/>
              <w:spacing w:before="146" w:line="288" w:lineRule="exact"/>
              <w:ind w:left="183"/>
              <w:rPr>
                <w:sz w:val="19"/>
              </w:rPr>
            </w:pPr>
            <w:r>
              <w:rPr>
                <w:sz w:val="19"/>
              </w:rPr>
              <w:t>对交通运输建设工程领域施工单位施工现场临时搭建的建筑物不符</w:t>
            </w:r>
            <w:r>
              <w:rPr>
                <w:sz w:val="19"/>
              </w:rPr>
              <w:t>合</w:t>
            </w:r>
          </w:p>
          <w:p w:rsidR="00447A6E" w:rsidRDefault="00713112">
            <w:pPr>
              <w:pStyle w:val="TableParagraph"/>
              <w:spacing w:line="288" w:lineRule="exact"/>
              <w:ind w:left="2081"/>
              <w:rPr>
                <w:sz w:val="19"/>
              </w:rPr>
            </w:pPr>
            <w:r>
              <w:rPr>
                <w:sz w:val="19"/>
              </w:rPr>
              <w:t>安全使用要求的处罚</w:t>
            </w:r>
          </w:p>
        </w:tc>
        <w:tc>
          <w:tcPr>
            <w:tcW w:w="12194" w:type="dxa"/>
          </w:tcPr>
          <w:p w:rsidR="00447A6E" w:rsidRDefault="00713112">
            <w:pPr>
              <w:pStyle w:val="TableParagraph"/>
              <w:spacing w:line="283"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24" w:right="145" w:firstLine="400"/>
              <w:rPr>
                <w:sz w:val="19"/>
              </w:rPr>
            </w:pPr>
            <w:r>
              <w:rPr>
                <w:spacing w:val="-2"/>
                <w:sz w:val="19"/>
              </w:rPr>
              <w:t>第六十四条</w:t>
            </w:r>
            <w:r>
              <w:rPr>
                <w:spacing w:val="-2"/>
                <w:sz w:val="19"/>
              </w:rPr>
              <w:t>违反本条例的规定，施工单位有下列行为之一的，责令限期改正；逾期未改正的，责令停业整顿，</w:t>
            </w:r>
            <w:r>
              <w:rPr>
                <w:spacing w:val="-2"/>
                <w:sz w:val="19"/>
              </w:rPr>
              <w:t>并处</w:t>
            </w:r>
            <w:r>
              <w:rPr>
                <w:rFonts w:ascii="Times New Roman" w:eastAsia="Times New Roman"/>
                <w:sz w:val="19"/>
              </w:rPr>
              <w:t>5</w:t>
            </w:r>
            <w:r>
              <w:rPr>
                <w:spacing w:val="3"/>
                <w:sz w:val="19"/>
              </w:rPr>
              <w:t>万元以上</w:t>
            </w:r>
            <w:r>
              <w:rPr>
                <w:rFonts w:ascii="Times New Roman" w:eastAsia="Times New Roman"/>
                <w:sz w:val="19"/>
              </w:rPr>
              <w:t>10</w:t>
            </w:r>
            <w:r>
              <w:rPr>
                <w:sz w:val="19"/>
              </w:rPr>
              <w:t>万</w:t>
            </w:r>
            <w:r>
              <w:rPr>
                <w:spacing w:val="-3"/>
                <w:sz w:val="19"/>
              </w:rPr>
              <w:t>元以下的罚款；造成重大安全事故，构成犯罪的，对直接责任人员，</w:t>
            </w:r>
            <w:r>
              <w:rPr>
                <w:spacing w:val="-3"/>
                <w:sz w:val="19"/>
              </w:rPr>
              <w:t>依照刑法有关规定追究刑事责任：</w:t>
            </w:r>
          </w:p>
          <w:p w:rsidR="00447A6E" w:rsidRDefault="00713112">
            <w:pPr>
              <w:pStyle w:val="TableParagraph"/>
              <w:spacing w:line="263" w:lineRule="exact"/>
              <w:ind w:left="501"/>
              <w:rPr>
                <w:sz w:val="19"/>
              </w:rPr>
            </w:pPr>
            <w:r>
              <w:rPr>
                <w:sz w:val="19"/>
              </w:rPr>
              <w:t>（四）施工现场临时搭建的建筑物不符合安全使用要求的；</w:t>
            </w:r>
          </w:p>
          <w:p w:rsidR="00447A6E" w:rsidRDefault="00713112">
            <w:pPr>
              <w:pStyle w:val="TableParagraph"/>
              <w:spacing w:line="285" w:lineRule="exact"/>
              <w:ind w:left="520"/>
              <w:rPr>
                <w:sz w:val="19"/>
              </w:rPr>
            </w:pPr>
            <w:r>
              <w:rPr>
                <w:w w:val="95"/>
                <w:sz w:val="19"/>
              </w:rPr>
              <w:t>施工单位有前款规定第</w:t>
            </w:r>
            <w:r>
              <w:rPr>
                <w:rFonts w:ascii="Times New Roman" w:eastAsia="Times New Roman"/>
                <w:w w:val="95"/>
                <w:sz w:val="19"/>
              </w:rPr>
              <w:t>(</w:t>
            </w:r>
            <w:r>
              <w:rPr>
                <w:w w:val="95"/>
                <w:sz w:val="19"/>
              </w:rPr>
              <w:t>四</w:t>
            </w:r>
            <w:r>
              <w:rPr>
                <w:rFonts w:ascii="Times New Roman" w:eastAsia="Times New Roman"/>
                <w:w w:val="95"/>
                <w:sz w:val="19"/>
              </w:rPr>
              <w:t>)</w:t>
            </w:r>
            <w:r>
              <w:rPr>
                <w:w w:val="95"/>
                <w:sz w:val="19"/>
              </w:rPr>
              <w:t>项、第</w:t>
            </w:r>
            <w:r>
              <w:rPr>
                <w:rFonts w:ascii="Times New Roman" w:eastAsia="Times New Roman"/>
                <w:w w:val="95"/>
                <w:sz w:val="19"/>
              </w:rPr>
              <w:t>(</w:t>
            </w:r>
            <w:r>
              <w:rPr>
                <w:w w:val="95"/>
                <w:sz w:val="19"/>
              </w:rPr>
              <w:t>五</w:t>
            </w:r>
            <w:r>
              <w:rPr>
                <w:rFonts w:ascii="Times New Roman" w:eastAsia="Times New Roman"/>
                <w:w w:val="95"/>
                <w:sz w:val="19"/>
              </w:rPr>
              <w:t>)</w:t>
            </w:r>
            <w:r>
              <w:rPr>
                <w:w w:val="95"/>
                <w:sz w:val="19"/>
              </w:rPr>
              <w:t>项行为，</w:t>
            </w:r>
            <w:r>
              <w:rPr>
                <w:w w:val="95"/>
                <w:sz w:val="19"/>
              </w:rPr>
              <w:t>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320218824000</w:t>
            </w:r>
          </w:p>
        </w:tc>
        <w:tc>
          <w:tcPr>
            <w:tcW w:w="6455" w:type="dxa"/>
          </w:tcPr>
          <w:p w:rsidR="00447A6E" w:rsidRDefault="00447A6E">
            <w:pPr>
              <w:pStyle w:val="TableParagraph"/>
              <w:rPr>
                <w:rFonts w:ascii="仿宋_GB2312"/>
                <w:sz w:val="20"/>
              </w:rPr>
            </w:pPr>
          </w:p>
          <w:p w:rsidR="00447A6E" w:rsidRDefault="00713112">
            <w:pPr>
              <w:pStyle w:val="TableParagraph"/>
              <w:spacing w:before="171" w:line="213" w:lineRule="auto"/>
              <w:ind w:left="286" w:right="232" w:hanging="104"/>
              <w:rPr>
                <w:sz w:val="19"/>
              </w:rPr>
            </w:pPr>
            <w:r>
              <w:rPr>
                <w:spacing w:val="2"/>
                <w:sz w:val="19"/>
              </w:rPr>
              <w:t>对交通运输建设工程领域施工单位未对因建设工程施工可能造成损</w:t>
            </w:r>
            <w:r>
              <w:rPr>
                <w:spacing w:val="2"/>
                <w:sz w:val="19"/>
              </w:rPr>
              <w:t>害</w:t>
            </w:r>
            <w:r>
              <w:rPr>
                <w:sz w:val="19"/>
              </w:rPr>
              <w:t>的毗邻建筑物、构筑物和地下管线等采取专项防护措施的处罚</w:t>
            </w:r>
          </w:p>
        </w:tc>
        <w:tc>
          <w:tcPr>
            <w:tcW w:w="12194" w:type="dxa"/>
          </w:tcPr>
          <w:p w:rsidR="00447A6E" w:rsidRDefault="00713112">
            <w:pPr>
              <w:pStyle w:val="TableParagraph"/>
              <w:spacing w:line="284"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24" w:right="145" w:firstLine="400"/>
              <w:rPr>
                <w:sz w:val="19"/>
              </w:rPr>
            </w:pPr>
            <w:r>
              <w:rPr>
                <w:spacing w:val="-2"/>
                <w:sz w:val="19"/>
              </w:rPr>
              <w:t>第六十四条</w:t>
            </w:r>
            <w:r>
              <w:rPr>
                <w:spacing w:val="-2"/>
                <w:sz w:val="19"/>
              </w:rPr>
              <w:t>违反本条例的规定，施工单位有下列行为之一的，责令限期改正；逾期未改正的，责令停业整顿，</w:t>
            </w:r>
            <w:r>
              <w:rPr>
                <w:spacing w:val="-2"/>
                <w:sz w:val="19"/>
              </w:rPr>
              <w:t>并处</w:t>
            </w:r>
            <w:r>
              <w:rPr>
                <w:rFonts w:ascii="Times New Roman" w:eastAsia="Times New Roman"/>
                <w:sz w:val="19"/>
              </w:rPr>
              <w:t>5</w:t>
            </w:r>
            <w:r>
              <w:rPr>
                <w:spacing w:val="3"/>
                <w:sz w:val="19"/>
              </w:rPr>
              <w:t>万元以上</w:t>
            </w:r>
            <w:r>
              <w:rPr>
                <w:rFonts w:ascii="Times New Roman" w:eastAsia="Times New Roman"/>
                <w:sz w:val="19"/>
              </w:rPr>
              <w:t>10</w:t>
            </w:r>
            <w:r>
              <w:rPr>
                <w:sz w:val="19"/>
              </w:rPr>
              <w:t>万</w:t>
            </w:r>
            <w:r>
              <w:rPr>
                <w:spacing w:val="-3"/>
                <w:sz w:val="19"/>
              </w:rPr>
              <w:t>元以下的罚款；造成重大安全事故，构成犯罪的，对直接责任人员，</w:t>
            </w:r>
            <w:r>
              <w:rPr>
                <w:spacing w:val="-3"/>
                <w:sz w:val="19"/>
              </w:rPr>
              <w:t>依照刑法有关规定追究刑事责任：</w:t>
            </w:r>
          </w:p>
          <w:p w:rsidR="00447A6E" w:rsidRDefault="00713112">
            <w:pPr>
              <w:pStyle w:val="TableParagraph"/>
              <w:spacing w:line="213" w:lineRule="auto"/>
              <w:ind w:left="520" w:right="2930" w:hanging="20"/>
              <w:rPr>
                <w:sz w:val="19"/>
              </w:rPr>
            </w:pPr>
            <w:r>
              <w:rPr>
                <w:sz w:val="19"/>
              </w:rPr>
              <w:t>（五）未对因建设工程施工可能造成损害的毗邻建筑物、构筑物和地下管线等采取专项防护措施的。</w:t>
            </w:r>
            <w:r>
              <w:rPr>
                <w:sz w:val="19"/>
              </w:rPr>
              <w:t>施工单位有前款规定第</w:t>
            </w:r>
            <w:r>
              <w:rPr>
                <w:rFonts w:ascii="Times New Roman" w:eastAsia="Times New Roman"/>
                <w:sz w:val="19"/>
              </w:rPr>
              <w:t>(</w:t>
            </w:r>
            <w:r>
              <w:rPr>
                <w:sz w:val="19"/>
              </w:rPr>
              <w:t>四</w:t>
            </w:r>
            <w:r>
              <w:rPr>
                <w:rFonts w:ascii="Times New Roman" w:eastAsia="Times New Roman"/>
                <w:sz w:val="19"/>
              </w:rPr>
              <w:t>)</w:t>
            </w:r>
            <w:r>
              <w:rPr>
                <w:sz w:val="19"/>
              </w:rPr>
              <w:t>项、第</w:t>
            </w:r>
            <w:r>
              <w:rPr>
                <w:rFonts w:ascii="Times New Roman" w:eastAsia="Times New Roman"/>
                <w:sz w:val="19"/>
              </w:rPr>
              <w:t>(</w:t>
            </w:r>
            <w:r>
              <w:rPr>
                <w:sz w:val="19"/>
              </w:rPr>
              <w:t>五</w:t>
            </w:r>
            <w:r>
              <w:rPr>
                <w:rFonts w:ascii="Times New Roman" w:eastAsia="Times New Roman"/>
                <w:sz w:val="19"/>
              </w:rPr>
              <w:t>)</w:t>
            </w:r>
            <w:r>
              <w:rPr>
                <w:sz w:val="19"/>
              </w:rPr>
              <w:t>项行为，造成损失的，依法承担赔偿责任。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8"/>
              <w:rPr>
                <w:sz w:val="19"/>
              </w:rPr>
            </w:pPr>
            <w:r>
              <w:rPr>
                <w:sz w:val="19"/>
              </w:rPr>
              <w:t>质量</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320218275000</w:t>
            </w:r>
          </w:p>
        </w:tc>
        <w:tc>
          <w:tcPr>
            <w:tcW w:w="6455" w:type="dxa"/>
          </w:tcPr>
          <w:p w:rsidR="00447A6E" w:rsidRDefault="00447A6E">
            <w:pPr>
              <w:pStyle w:val="TableParagraph"/>
              <w:rPr>
                <w:rFonts w:ascii="仿宋_GB2312"/>
                <w:sz w:val="20"/>
              </w:rPr>
            </w:pPr>
          </w:p>
          <w:p w:rsidR="00447A6E" w:rsidRDefault="00713112">
            <w:pPr>
              <w:pStyle w:val="TableParagraph"/>
              <w:spacing w:before="170" w:line="213" w:lineRule="auto"/>
              <w:ind w:left="1585" w:right="232" w:hanging="1402"/>
              <w:rPr>
                <w:sz w:val="19"/>
              </w:rPr>
            </w:pPr>
            <w:r>
              <w:rPr>
                <w:spacing w:val="2"/>
                <w:sz w:val="19"/>
              </w:rPr>
              <w:t>对施工单位在施工组织设计中未编制安全技术措施、施工现场临时</w:t>
            </w:r>
            <w:r>
              <w:rPr>
                <w:spacing w:val="2"/>
                <w:sz w:val="19"/>
              </w:rPr>
              <w:t>用</w:t>
            </w:r>
            <w:r>
              <w:rPr>
                <w:sz w:val="19"/>
              </w:rPr>
              <w:t>电方案或者专项施工方案的处罚</w:t>
            </w:r>
          </w:p>
        </w:tc>
        <w:tc>
          <w:tcPr>
            <w:tcW w:w="12194" w:type="dxa"/>
          </w:tcPr>
          <w:p w:rsidR="00447A6E" w:rsidRDefault="00713112">
            <w:pPr>
              <w:pStyle w:val="TableParagraph"/>
              <w:spacing w:line="284" w:lineRule="exact"/>
              <w:ind w:left="100"/>
              <w:jc w:val="both"/>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4" w:right="107" w:firstLine="410"/>
              <w:jc w:val="both"/>
              <w:rPr>
                <w:sz w:val="19"/>
              </w:rPr>
            </w:pPr>
            <w:r>
              <w:rPr>
                <w:sz w:val="19"/>
              </w:rPr>
              <w:t>第六十五条</w:t>
            </w:r>
            <w:r>
              <w:rPr>
                <w:sz w:val="19"/>
              </w:rPr>
              <w:t>违反本条例的规定，施工单位有下列行为之一的，责令限期改正；逾期未改正的，责令停业整顿，并处</w:t>
            </w:r>
            <w:r>
              <w:rPr>
                <w:rFonts w:ascii="Times New Roman" w:eastAsia="Times New Roman"/>
                <w:sz w:val="19"/>
              </w:rPr>
              <w:t>10</w:t>
            </w:r>
            <w:r>
              <w:rPr>
                <w:spacing w:val="7"/>
                <w:sz w:val="19"/>
              </w:rPr>
              <w:t>万元以上</w:t>
            </w:r>
            <w:r>
              <w:rPr>
                <w:rFonts w:ascii="Times New Roman" w:eastAsia="Times New Roman"/>
                <w:sz w:val="19"/>
              </w:rPr>
              <w:t>30</w:t>
            </w:r>
            <w:r>
              <w:rPr>
                <w:sz w:val="19"/>
              </w:rPr>
              <w:t>万</w:t>
            </w:r>
            <w:r>
              <w:rPr>
                <w:spacing w:val="-6"/>
                <w:sz w:val="19"/>
              </w:rPr>
              <w:t>元以下的罚款；</w:t>
            </w:r>
            <w:r>
              <w:rPr>
                <w:spacing w:val="-6"/>
                <w:sz w:val="19"/>
              </w:rPr>
              <w:t>情节严重的，</w:t>
            </w:r>
            <w:r>
              <w:rPr>
                <w:spacing w:val="-6"/>
                <w:sz w:val="19"/>
              </w:rPr>
              <w:t>降低资质等级，直至吊销资质证书；造成重大安全事故，构成犯罪的，对直接责任人员，依照刑法有关规</w:t>
            </w:r>
            <w:r>
              <w:rPr>
                <w:spacing w:val="-6"/>
                <w:sz w:val="19"/>
              </w:rPr>
              <w:t>定追</w:t>
            </w:r>
            <w:r>
              <w:rPr>
                <w:sz w:val="19"/>
              </w:rPr>
              <w:t>究刑事责任；造成损失的，依法承担赔偿责任：</w:t>
            </w:r>
          </w:p>
          <w:p w:rsidR="00447A6E" w:rsidRDefault="00713112">
            <w:pPr>
              <w:pStyle w:val="TableParagraph"/>
              <w:spacing w:line="278" w:lineRule="exact"/>
              <w:ind w:left="501"/>
              <w:rPr>
                <w:sz w:val="19"/>
              </w:rPr>
            </w:pPr>
            <w:r>
              <w:rPr>
                <w:sz w:val="19"/>
              </w:rPr>
              <w:t>（</w:t>
            </w:r>
            <w:r>
              <w:rPr>
                <w:spacing w:val="11"/>
                <w:sz w:val="19"/>
              </w:rPr>
              <w:t>四</w:t>
            </w:r>
            <w:r>
              <w:rPr>
                <w:sz w:val="19"/>
              </w:rPr>
              <w:t>）在施工组织设计中未编制安全技术措施、施工现场临时用电方案或者专项施工方案的。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78"/>
              <w:rPr>
                <w:sz w:val="19"/>
              </w:rPr>
            </w:pPr>
            <w:r>
              <w:rPr>
                <w:sz w:val="19"/>
              </w:rPr>
              <w:t>质量</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320218274000</w:t>
            </w:r>
          </w:p>
        </w:tc>
        <w:tc>
          <w:tcPr>
            <w:tcW w:w="6455" w:type="dxa"/>
          </w:tcPr>
          <w:p w:rsidR="00447A6E" w:rsidRDefault="00447A6E">
            <w:pPr>
              <w:pStyle w:val="TableParagraph"/>
              <w:rPr>
                <w:rFonts w:ascii="仿宋_GB2312"/>
                <w:sz w:val="20"/>
              </w:rPr>
            </w:pPr>
          </w:p>
          <w:p w:rsidR="00447A6E" w:rsidRDefault="00713112">
            <w:pPr>
              <w:pStyle w:val="TableParagraph"/>
              <w:spacing w:before="170" w:line="213" w:lineRule="auto"/>
              <w:ind w:left="387" w:right="232" w:hanging="204"/>
              <w:rPr>
                <w:sz w:val="19"/>
              </w:rPr>
            </w:pPr>
            <w:r>
              <w:rPr>
                <w:spacing w:val="2"/>
                <w:sz w:val="19"/>
              </w:rPr>
              <w:t>对施工单位委托不具有相应资质的单位承担施工现场安装、拆卸施</w:t>
            </w:r>
            <w:r>
              <w:rPr>
                <w:spacing w:val="2"/>
                <w:sz w:val="19"/>
              </w:rPr>
              <w:t>工</w:t>
            </w:r>
            <w:r>
              <w:rPr>
                <w:sz w:val="19"/>
              </w:rPr>
              <w:t>起重机械和整体提升脚手架、模板等自升式架设设施的处罚</w:t>
            </w:r>
          </w:p>
        </w:tc>
        <w:tc>
          <w:tcPr>
            <w:tcW w:w="12194" w:type="dxa"/>
          </w:tcPr>
          <w:p w:rsidR="00447A6E" w:rsidRDefault="00713112">
            <w:pPr>
              <w:pStyle w:val="TableParagraph"/>
              <w:spacing w:line="283" w:lineRule="exact"/>
              <w:ind w:left="100"/>
              <w:jc w:val="both"/>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4" w:right="107" w:firstLine="410"/>
              <w:jc w:val="both"/>
              <w:rPr>
                <w:sz w:val="19"/>
              </w:rPr>
            </w:pPr>
            <w:r>
              <w:rPr>
                <w:sz w:val="19"/>
              </w:rPr>
              <w:t>第六十五条</w:t>
            </w:r>
            <w:r>
              <w:rPr>
                <w:sz w:val="19"/>
              </w:rPr>
              <w:t>违反本条例的规定，施工单位有下列行为之一的，责令限期改正；逾期未改正的，责令停业整顿，并处</w:t>
            </w:r>
            <w:r>
              <w:rPr>
                <w:rFonts w:ascii="Times New Roman" w:eastAsia="Times New Roman"/>
                <w:sz w:val="19"/>
              </w:rPr>
              <w:t>10</w:t>
            </w:r>
            <w:r>
              <w:rPr>
                <w:spacing w:val="7"/>
                <w:sz w:val="19"/>
              </w:rPr>
              <w:t>万元以上</w:t>
            </w:r>
            <w:r>
              <w:rPr>
                <w:rFonts w:ascii="Times New Roman" w:eastAsia="Times New Roman"/>
                <w:sz w:val="19"/>
              </w:rPr>
              <w:t>30</w:t>
            </w:r>
            <w:r>
              <w:rPr>
                <w:sz w:val="19"/>
              </w:rPr>
              <w:t>万</w:t>
            </w:r>
            <w:r>
              <w:rPr>
                <w:spacing w:val="-6"/>
                <w:sz w:val="19"/>
              </w:rPr>
              <w:t>元以下的罚款；</w:t>
            </w:r>
            <w:r>
              <w:rPr>
                <w:spacing w:val="-6"/>
                <w:sz w:val="19"/>
              </w:rPr>
              <w:t>情节严重的，</w:t>
            </w:r>
            <w:r>
              <w:rPr>
                <w:spacing w:val="-6"/>
                <w:sz w:val="19"/>
              </w:rPr>
              <w:t>降低资质等级，直至吊销资质证书；造成重大安全事故，构成犯罪的，对直接责任人员，依照刑法有关规</w:t>
            </w:r>
            <w:r>
              <w:rPr>
                <w:spacing w:val="-6"/>
                <w:sz w:val="19"/>
              </w:rPr>
              <w:t>定追</w:t>
            </w:r>
            <w:r>
              <w:rPr>
                <w:sz w:val="19"/>
              </w:rPr>
              <w:t>究刑事责任；造成损失的，依法承担赔偿责任：</w:t>
            </w:r>
          </w:p>
          <w:p w:rsidR="00447A6E" w:rsidRDefault="00713112">
            <w:pPr>
              <w:pStyle w:val="TableParagraph"/>
              <w:spacing w:line="276" w:lineRule="exact"/>
              <w:ind w:left="501"/>
              <w:rPr>
                <w:sz w:val="19"/>
              </w:rPr>
            </w:pPr>
            <w:r>
              <w:rPr>
                <w:sz w:val="19"/>
              </w:rPr>
              <w:t>（</w:t>
            </w:r>
            <w:r>
              <w:rPr>
                <w:spacing w:val="11"/>
                <w:sz w:val="19"/>
              </w:rPr>
              <w:t>三</w:t>
            </w:r>
            <w:r>
              <w:rPr>
                <w:sz w:val="19"/>
              </w:rPr>
              <w:t>）委托不具有相应资质的单位承担施工现场安装、拆卸施工起重机械和整体提升脚手架、模板等自升式架设设施的；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320218078000</w:t>
            </w:r>
          </w:p>
        </w:tc>
        <w:tc>
          <w:tcPr>
            <w:tcW w:w="6455" w:type="dxa"/>
          </w:tcPr>
          <w:p w:rsidR="00447A6E" w:rsidRDefault="00447A6E">
            <w:pPr>
              <w:pStyle w:val="TableParagraph"/>
              <w:rPr>
                <w:rFonts w:ascii="仿宋_GB2312"/>
                <w:sz w:val="20"/>
              </w:rPr>
            </w:pPr>
          </w:p>
          <w:p w:rsidR="00447A6E" w:rsidRDefault="00713112">
            <w:pPr>
              <w:pStyle w:val="TableParagraph"/>
              <w:spacing w:before="148" w:line="288" w:lineRule="exact"/>
              <w:ind w:left="136" w:right="186"/>
              <w:jc w:val="center"/>
              <w:rPr>
                <w:sz w:val="19"/>
              </w:rPr>
            </w:pPr>
            <w:r>
              <w:rPr>
                <w:sz w:val="19"/>
              </w:rPr>
              <w:t>对工程监理单位发现安全事故隐患未及时要求施工单位整改或者暂</w:t>
            </w:r>
            <w:r>
              <w:rPr>
                <w:sz w:val="19"/>
              </w:rPr>
              <w:t>时</w:t>
            </w:r>
          </w:p>
          <w:p w:rsidR="00447A6E" w:rsidRDefault="00713112">
            <w:pPr>
              <w:pStyle w:val="TableParagraph"/>
              <w:spacing w:line="288" w:lineRule="exact"/>
              <w:ind w:left="20" w:right="491"/>
              <w:jc w:val="center"/>
              <w:rPr>
                <w:sz w:val="19"/>
              </w:rPr>
            </w:pPr>
            <w:r>
              <w:rPr>
                <w:sz w:val="19"/>
              </w:rPr>
              <w:t>停止施工的处罚</w:t>
            </w:r>
          </w:p>
        </w:tc>
        <w:tc>
          <w:tcPr>
            <w:tcW w:w="12194" w:type="dxa"/>
          </w:tcPr>
          <w:p w:rsidR="00447A6E" w:rsidRDefault="00713112">
            <w:pPr>
              <w:pStyle w:val="TableParagraph"/>
              <w:spacing w:line="285"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9" w:right="213" w:firstLine="405"/>
              <w:rPr>
                <w:sz w:val="19"/>
              </w:rPr>
            </w:pPr>
            <w:r>
              <w:rPr>
                <w:spacing w:val="1"/>
                <w:sz w:val="19"/>
              </w:rPr>
              <w:t>第五十七条</w:t>
            </w:r>
            <w:r>
              <w:rPr>
                <w:spacing w:val="1"/>
                <w:sz w:val="19"/>
              </w:rPr>
              <w:t>违反本条例的规定，工程监理单位有下列行为之一的，责令限期改正；逾期未改正的，责令停业整顿，并处</w:t>
            </w:r>
            <w:r>
              <w:rPr>
                <w:rFonts w:ascii="Times New Roman" w:eastAsia="Times New Roman"/>
                <w:sz w:val="19"/>
              </w:rPr>
              <w:t>10</w:t>
            </w:r>
            <w:r>
              <w:rPr>
                <w:sz w:val="19"/>
              </w:rPr>
              <w:t>万元以</w:t>
            </w:r>
            <w:r>
              <w:rPr>
                <w:w w:val="95"/>
                <w:sz w:val="19"/>
              </w:rPr>
              <w:t>上</w:t>
            </w:r>
            <w:r>
              <w:rPr>
                <w:rFonts w:ascii="Times New Roman" w:eastAsia="Times New Roman"/>
                <w:w w:val="95"/>
                <w:sz w:val="19"/>
              </w:rPr>
              <w:t>30</w:t>
            </w:r>
            <w:r>
              <w:rPr>
                <w:w w:val="95"/>
                <w:sz w:val="19"/>
              </w:rPr>
              <w:t>万元以下的罚款；情节严重的，降低资质等级，直至吊销资质证书；造成重大安全事故，构成犯罪的，对直接责任人员，依照刑法</w:t>
            </w:r>
            <w:r>
              <w:rPr>
                <w:sz w:val="19"/>
              </w:rPr>
              <w:t>有关规定追究刑事责任；造成损失的，依法承担赔偿责任：</w:t>
            </w:r>
          </w:p>
          <w:p w:rsidR="00447A6E" w:rsidRDefault="00713112">
            <w:pPr>
              <w:pStyle w:val="TableParagraph"/>
              <w:spacing w:line="275" w:lineRule="exact"/>
              <w:ind w:left="513"/>
              <w:rPr>
                <w:sz w:val="19"/>
              </w:rPr>
            </w:pPr>
            <w:r>
              <w:rPr>
                <w:sz w:val="19"/>
              </w:rPr>
              <w:t>（</w:t>
            </w:r>
            <w:r>
              <w:rPr>
                <w:spacing w:val="11"/>
                <w:sz w:val="19"/>
              </w:rPr>
              <w:t>二</w:t>
            </w:r>
            <w:r>
              <w:rPr>
                <w:sz w:val="19"/>
              </w:rPr>
              <w:t>）发现安全事故隐患未及时要求施工单位整改或者暂时停止施工的；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320218077000</w:t>
            </w:r>
          </w:p>
        </w:tc>
        <w:tc>
          <w:tcPr>
            <w:tcW w:w="6455" w:type="dxa"/>
          </w:tcPr>
          <w:p w:rsidR="00447A6E" w:rsidRDefault="00447A6E">
            <w:pPr>
              <w:pStyle w:val="TableParagraph"/>
              <w:rPr>
                <w:rFonts w:ascii="仿宋_GB2312"/>
                <w:sz w:val="20"/>
              </w:rPr>
            </w:pPr>
          </w:p>
          <w:p w:rsidR="00447A6E" w:rsidRDefault="00713112">
            <w:pPr>
              <w:pStyle w:val="TableParagraph"/>
              <w:spacing w:before="146" w:line="289" w:lineRule="exact"/>
              <w:ind w:left="136" w:right="186"/>
              <w:jc w:val="center"/>
              <w:rPr>
                <w:sz w:val="19"/>
              </w:rPr>
            </w:pPr>
            <w:r>
              <w:rPr>
                <w:sz w:val="19"/>
              </w:rPr>
              <w:t>对工程监理单位未对施工组织设计中的安全技术措施或者专项施工</w:t>
            </w:r>
            <w:r>
              <w:rPr>
                <w:sz w:val="19"/>
              </w:rPr>
              <w:t>方</w:t>
            </w:r>
          </w:p>
          <w:p w:rsidR="00447A6E" w:rsidRDefault="00713112">
            <w:pPr>
              <w:pStyle w:val="TableParagraph"/>
              <w:spacing w:line="289" w:lineRule="exact"/>
              <w:ind w:left="3" w:right="491"/>
              <w:jc w:val="center"/>
              <w:rPr>
                <w:sz w:val="19"/>
              </w:rPr>
            </w:pPr>
            <w:r>
              <w:rPr>
                <w:sz w:val="19"/>
              </w:rPr>
              <w:t>案进行审查的处罚</w:t>
            </w:r>
          </w:p>
        </w:tc>
        <w:tc>
          <w:tcPr>
            <w:tcW w:w="12194" w:type="dxa"/>
          </w:tcPr>
          <w:p w:rsidR="00447A6E" w:rsidRDefault="00713112">
            <w:pPr>
              <w:pStyle w:val="TableParagraph"/>
              <w:spacing w:line="286"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9" w:right="213" w:firstLine="405"/>
              <w:rPr>
                <w:sz w:val="19"/>
              </w:rPr>
            </w:pPr>
            <w:r>
              <w:rPr>
                <w:spacing w:val="1"/>
                <w:sz w:val="19"/>
              </w:rPr>
              <w:t>第五十七条</w:t>
            </w:r>
            <w:r>
              <w:rPr>
                <w:spacing w:val="1"/>
                <w:sz w:val="19"/>
              </w:rPr>
              <w:t>违反本条例的规定，工程监理单位有下列行为之一的，责令限期改正；逾期未改正的，责令停业整顿，并处</w:t>
            </w:r>
            <w:r>
              <w:rPr>
                <w:rFonts w:ascii="Times New Roman" w:eastAsia="Times New Roman"/>
                <w:sz w:val="19"/>
              </w:rPr>
              <w:t>10</w:t>
            </w:r>
            <w:r>
              <w:rPr>
                <w:sz w:val="19"/>
              </w:rPr>
              <w:t>万元以</w:t>
            </w:r>
            <w:r>
              <w:rPr>
                <w:w w:val="95"/>
                <w:sz w:val="19"/>
              </w:rPr>
              <w:t>上</w:t>
            </w:r>
            <w:r>
              <w:rPr>
                <w:rFonts w:ascii="Times New Roman" w:eastAsia="Times New Roman"/>
                <w:w w:val="95"/>
                <w:sz w:val="19"/>
              </w:rPr>
              <w:t>30</w:t>
            </w:r>
            <w:r>
              <w:rPr>
                <w:w w:val="95"/>
                <w:sz w:val="19"/>
              </w:rPr>
              <w:t>万元以下的罚款；情节严重的，降低资质等级，直至吊销资质证书；造成重大安全事故，构成犯罪的，对直接责任人员，依照刑法</w:t>
            </w:r>
            <w:r>
              <w:rPr>
                <w:sz w:val="19"/>
              </w:rPr>
              <w:t>有关规定追究刑事责任；造成损失的，依法承担赔偿责任：</w:t>
            </w:r>
          </w:p>
          <w:p w:rsidR="00447A6E" w:rsidRDefault="00713112">
            <w:pPr>
              <w:pStyle w:val="TableParagraph"/>
              <w:spacing w:line="277" w:lineRule="exact"/>
              <w:ind w:left="513"/>
              <w:rPr>
                <w:sz w:val="19"/>
              </w:rPr>
            </w:pPr>
            <w:r>
              <w:rPr>
                <w:sz w:val="19"/>
              </w:rPr>
              <w:t>（一）未对施工组织设计中的安全技术措施或者专项施工方案进行审查的；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r w:rsidR="00447A6E">
        <w:trPr>
          <w:trHeight w:val="842"/>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320218076000</w:t>
            </w:r>
          </w:p>
        </w:tc>
        <w:tc>
          <w:tcPr>
            <w:tcW w:w="6455" w:type="dxa"/>
          </w:tcPr>
          <w:p w:rsidR="00447A6E" w:rsidRDefault="00713112">
            <w:pPr>
              <w:pStyle w:val="TableParagraph"/>
              <w:spacing w:before="122" w:line="289" w:lineRule="exact"/>
              <w:ind w:left="135" w:right="186"/>
              <w:jc w:val="center"/>
              <w:rPr>
                <w:sz w:val="19"/>
              </w:rPr>
            </w:pPr>
            <w:r>
              <w:rPr>
                <w:sz w:val="19"/>
              </w:rPr>
              <w:t>对建设单位未提供建设工程安全生产作业环境及安全施工措施所需</w:t>
            </w:r>
            <w:r>
              <w:rPr>
                <w:sz w:val="19"/>
              </w:rPr>
              <w:t>费</w:t>
            </w:r>
          </w:p>
          <w:p w:rsidR="00447A6E" w:rsidRDefault="00713112">
            <w:pPr>
              <w:pStyle w:val="TableParagraph"/>
              <w:spacing w:line="289" w:lineRule="exact"/>
              <w:ind w:left="3" w:right="491"/>
              <w:jc w:val="center"/>
              <w:rPr>
                <w:sz w:val="19"/>
              </w:rPr>
            </w:pPr>
            <w:r>
              <w:rPr>
                <w:sz w:val="19"/>
              </w:rPr>
              <w:t>用的处罚</w:t>
            </w:r>
          </w:p>
        </w:tc>
        <w:tc>
          <w:tcPr>
            <w:tcW w:w="12194" w:type="dxa"/>
          </w:tcPr>
          <w:p w:rsidR="00447A6E" w:rsidRDefault="00713112">
            <w:pPr>
              <w:pStyle w:val="TableParagraph"/>
              <w:spacing w:line="277"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line="271" w:lineRule="exact"/>
              <w:ind w:left="525"/>
              <w:rPr>
                <w:sz w:val="19"/>
              </w:rPr>
            </w:pPr>
            <w:r>
              <w:rPr>
                <w:sz w:val="19"/>
              </w:rPr>
              <w:t>第五十四条</w:t>
            </w:r>
            <w:r>
              <w:rPr>
                <w:sz w:val="19"/>
              </w:rPr>
              <w:t>违反本条例的规定，建设单位未提供建设工程安全生产作业环境及安全施工措施所需费用的，责令限期改正；逾期未改</w:t>
            </w:r>
          </w:p>
          <w:p w:rsidR="00447A6E" w:rsidRDefault="00713112">
            <w:pPr>
              <w:pStyle w:val="TableParagraph"/>
              <w:spacing w:line="275" w:lineRule="exact"/>
              <w:ind w:left="122"/>
              <w:rPr>
                <w:sz w:val="19"/>
              </w:rPr>
            </w:pPr>
            <w:r>
              <w:rPr>
                <w:sz w:val="19"/>
              </w:rPr>
              <w:t>正的，责令该建设工程停止施工。</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1414"/>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79" w:line="211" w:lineRule="auto"/>
              <w:ind w:left="884" w:right="232" w:hanging="701"/>
              <w:rPr>
                <w:sz w:val="19"/>
              </w:rPr>
            </w:pPr>
            <w:r>
              <w:rPr>
                <w:spacing w:val="2"/>
                <w:sz w:val="19"/>
              </w:rPr>
              <w:t>对施工单位安全防护用具、机械设备、施工机具及配件在进入施工</w:t>
            </w:r>
            <w:r>
              <w:rPr>
                <w:spacing w:val="2"/>
                <w:sz w:val="19"/>
              </w:rPr>
              <w:t>现</w:t>
            </w:r>
            <w:r>
              <w:rPr>
                <w:sz w:val="19"/>
              </w:rPr>
              <w:t>场前未经查验或者查验不合格即投入使用的处罚</w:t>
            </w:r>
          </w:p>
        </w:tc>
        <w:tc>
          <w:tcPr>
            <w:tcW w:w="12194" w:type="dxa"/>
          </w:tcPr>
          <w:p w:rsidR="00447A6E" w:rsidRDefault="00713112">
            <w:pPr>
              <w:pStyle w:val="TableParagraph"/>
              <w:spacing w:before="1" w:line="287" w:lineRule="exact"/>
              <w:ind w:left="100"/>
              <w:jc w:val="both"/>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5" w:line="213" w:lineRule="auto"/>
              <w:ind w:left="114" w:right="107" w:firstLine="410"/>
              <w:jc w:val="both"/>
              <w:rPr>
                <w:sz w:val="19"/>
              </w:rPr>
            </w:pPr>
            <w:r>
              <w:rPr>
                <w:sz w:val="19"/>
              </w:rPr>
              <w:t>第六十五条</w:t>
            </w:r>
            <w:r>
              <w:rPr>
                <w:sz w:val="19"/>
              </w:rPr>
              <w:t>违反本条例的规定，施工单位有下列行为之一的，责令限期改正；逾期未改正的，责令停业整顿，并处</w:t>
            </w:r>
            <w:r>
              <w:rPr>
                <w:rFonts w:ascii="Times New Roman" w:eastAsia="Times New Roman"/>
                <w:sz w:val="19"/>
              </w:rPr>
              <w:t>10</w:t>
            </w:r>
            <w:r>
              <w:rPr>
                <w:spacing w:val="7"/>
                <w:sz w:val="19"/>
              </w:rPr>
              <w:t>万元以上</w:t>
            </w:r>
            <w:r>
              <w:rPr>
                <w:rFonts w:ascii="Times New Roman" w:eastAsia="Times New Roman"/>
                <w:sz w:val="19"/>
              </w:rPr>
              <w:t>30</w:t>
            </w:r>
            <w:r>
              <w:rPr>
                <w:sz w:val="19"/>
              </w:rPr>
              <w:t>万</w:t>
            </w:r>
            <w:r>
              <w:rPr>
                <w:spacing w:val="-6"/>
                <w:sz w:val="19"/>
              </w:rPr>
              <w:t>元以下的罚款；</w:t>
            </w:r>
            <w:r>
              <w:rPr>
                <w:spacing w:val="-6"/>
                <w:sz w:val="19"/>
              </w:rPr>
              <w:t>情节严重的，</w:t>
            </w:r>
            <w:r>
              <w:rPr>
                <w:spacing w:val="-6"/>
                <w:sz w:val="19"/>
              </w:rPr>
              <w:t>降低资质等级，直至吊销资质证书；造成重大安全事故，构成犯罪的，对直接责任人员，依照刑法有关规</w:t>
            </w:r>
            <w:r>
              <w:rPr>
                <w:spacing w:val="-6"/>
                <w:sz w:val="19"/>
              </w:rPr>
              <w:t>定追</w:t>
            </w:r>
            <w:r>
              <w:rPr>
                <w:sz w:val="19"/>
              </w:rPr>
              <w:t>究刑事责任；造成损失的，依法承担赔偿责任：</w:t>
            </w:r>
          </w:p>
          <w:p w:rsidR="00447A6E" w:rsidRDefault="00713112">
            <w:pPr>
              <w:pStyle w:val="TableParagraph"/>
              <w:spacing w:line="282" w:lineRule="exact"/>
              <w:ind w:left="518"/>
              <w:rPr>
                <w:sz w:val="19"/>
              </w:rPr>
            </w:pPr>
            <w:r>
              <w:rPr>
                <w:sz w:val="19"/>
              </w:rPr>
              <w:t>（一）安全防护用具、机械设备、施工机具及配件在进入施工现场前未经查验或者查验不合格即投入使用的；</w:t>
            </w:r>
          </w:p>
        </w:tc>
        <w:tc>
          <w:tcPr>
            <w:tcW w:w="945" w:type="dxa"/>
          </w:tcPr>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spacing w:before="1"/>
              <w:ind w:left="278"/>
              <w:rPr>
                <w:sz w:val="19"/>
              </w:rPr>
            </w:pPr>
            <w:r>
              <w:rPr>
                <w:sz w:val="19"/>
              </w:rPr>
              <w:t>质量</w:t>
            </w:r>
          </w:p>
        </w:tc>
      </w:tr>
      <w:tr w:rsidR="00447A6E">
        <w:trPr>
          <w:trHeight w:val="141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76" w:line="213" w:lineRule="auto"/>
              <w:ind w:left="1287" w:right="232" w:hanging="1104"/>
              <w:rPr>
                <w:sz w:val="19"/>
              </w:rPr>
            </w:pPr>
            <w:r>
              <w:rPr>
                <w:spacing w:val="2"/>
                <w:sz w:val="19"/>
              </w:rPr>
              <w:t>对施工单位使用未经验收或者验收不合格的施工起重机械和整体提</w:t>
            </w:r>
            <w:r>
              <w:rPr>
                <w:spacing w:val="2"/>
                <w:sz w:val="19"/>
              </w:rPr>
              <w:t>升</w:t>
            </w:r>
            <w:r>
              <w:rPr>
                <w:sz w:val="19"/>
              </w:rPr>
              <w:t>脚手架、模板等自升式架设设施的处罚</w:t>
            </w:r>
          </w:p>
        </w:tc>
        <w:tc>
          <w:tcPr>
            <w:tcW w:w="12194" w:type="dxa"/>
          </w:tcPr>
          <w:p w:rsidR="00447A6E" w:rsidRDefault="00713112">
            <w:pPr>
              <w:pStyle w:val="TableParagraph"/>
              <w:spacing w:line="288" w:lineRule="exact"/>
              <w:ind w:left="100"/>
              <w:jc w:val="both"/>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4" w:right="107" w:firstLine="410"/>
              <w:jc w:val="both"/>
              <w:rPr>
                <w:sz w:val="19"/>
              </w:rPr>
            </w:pPr>
            <w:r>
              <w:rPr>
                <w:sz w:val="19"/>
              </w:rPr>
              <w:t>第六十五条</w:t>
            </w:r>
            <w:r>
              <w:rPr>
                <w:sz w:val="19"/>
              </w:rPr>
              <w:t>违反本条例的规定，施工单位有下列行为之一的，责令限期改正；逾期未改正的，责令停业整顿，并处</w:t>
            </w:r>
            <w:r>
              <w:rPr>
                <w:rFonts w:ascii="Times New Roman" w:eastAsia="Times New Roman"/>
                <w:sz w:val="19"/>
              </w:rPr>
              <w:t>10</w:t>
            </w:r>
            <w:r>
              <w:rPr>
                <w:spacing w:val="7"/>
                <w:sz w:val="19"/>
              </w:rPr>
              <w:t>万元以上</w:t>
            </w:r>
            <w:r>
              <w:rPr>
                <w:rFonts w:ascii="Times New Roman" w:eastAsia="Times New Roman"/>
                <w:sz w:val="19"/>
              </w:rPr>
              <w:t>30</w:t>
            </w:r>
            <w:r>
              <w:rPr>
                <w:sz w:val="19"/>
              </w:rPr>
              <w:t>万</w:t>
            </w:r>
            <w:r>
              <w:rPr>
                <w:spacing w:val="-6"/>
                <w:sz w:val="19"/>
              </w:rPr>
              <w:t>元以下的罚款；</w:t>
            </w:r>
            <w:r>
              <w:rPr>
                <w:spacing w:val="-6"/>
                <w:sz w:val="19"/>
              </w:rPr>
              <w:t>情节严重的，</w:t>
            </w:r>
            <w:r>
              <w:rPr>
                <w:spacing w:val="-6"/>
                <w:sz w:val="19"/>
              </w:rPr>
              <w:t>降低资质等级，直至吊销资质证书；造成重大安全事故，构成犯罪的，对直接责任人员，依照刑法有关规</w:t>
            </w:r>
            <w:r>
              <w:rPr>
                <w:spacing w:val="-6"/>
                <w:sz w:val="19"/>
              </w:rPr>
              <w:t>定追</w:t>
            </w:r>
            <w:r>
              <w:rPr>
                <w:sz w:val="19"/>
              </w:rPr>
              <w:t>究刑事责任；造成损失的，依法承担赔偿责任：</w:t>
            </w:r>
          </w:p>
          <w:p w:rsidR="00447A6E" w:rsidRDefault="00713112">
            <w:pPr>
              <w:pStyle w:val="TableParagraph"/>
              <w:spacing w:line="279" w:lineRule="exact"/>
              <w:ind w:left="414"/>
              <w:rPr>
                <w:sz w:val="19"/>
              </w:rPr>
            </w:pPr>
            <w:r>
              <w:rPr>
                <w:sz w:val="19"/>
              </w:rPr>
              <w:t>（二）使用未经验收或者验收不合格的施工起重机械和整体提升脚手架、模板等自升式架设设施的</w:t>
            </w:r>
          </w:p>
        </w:tc>
        <w:tc>
          <w:tcPr>
            <w:tcW w:w="945" w:type="dxa"/>
          </w:tcPr>
          <w:p w:rsidR="00447A6E" w:rsidRDefault="00447A6E">
            <w:pPr>
              <w:pStyle w:val="TableParagraph"/>
              <w:rPr>
                <w:rFonts w:ascii="仿宋_GB2312"/>
                <w:sz w:val="20"/>
              </w:rPr>
            </w:pPr>
          </w:p>
          <w:p w:rsidR="00447A6E" w:rsidRDefault="00447A6E">
            <w:pPr>
              <w:pStyle w:val="TableParagraph"/>
              <w:spacing w:before="7"/>
              <w:rPr>
                <w:rFonts w:ascii="仿宋_GB2312"/>
              </w:rPr>
            </w:pPr>
          </w:p>
          <w:p w:rsidR="00447A6E" w:rsidRDefault="00713112">
            <w:pPr>
              <w:pStyle w:val="TableParagraph"/>
              <w:ind w:left="278"/>
              <w:rPr>
                <w:sz w:val="19"/>
              </w:rPr>
            </w:pPr>
            <w:r>
              <w:rPr>
                <w:sz w:val="19"/>
              </w:rPr>
              <w:t>质量</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70" w:line="213" w:lineRule="auto"/>
              <w:ind w:left="1887" w:right="268" w:hanging="1704"/>
              <w:rPr>
                <w:sz w:val="19"/>
              </w:rPr>
            </w:pPr>
            <w:r>
              <w:rPr>
                <w:sz w:val="19"/>
              </w:rPr>
              <w:t>对工程监理单位发现施工单位拒不整改或者不停止施工，未及时向</w:t>
            </w:r>
            <w:r>
              <w:rPr>
                <w:sz w:val="19"/>
              </w:rPr>
              <w:t>有关主管部门报告</w:t>
            </w:r>
            <w:r w:rsidR="00483123">
              <w:rPr>
                <w:sz w:val="19"/>
              </w:rPr>
              <w:t>的</w:t>
            </w:r>
            <w:r>
              <w:rPr>
                <w:sz w:val="19"/>
              </w:rPr>
              <w:t>处罚</w:t>
            </w:r>
          </w:p>
        </w:tc>
        <w:tc>
          <w:tcPr>
            <w:tcW w:w="12194" w:type="dxa"/>
          </w:tcPr>
          <w:p w:rsidR="00447A6E" w:rsidRDefault="00713112">
            <w:pPr>
              <w:pStyle w:val="TableParagraph"/>
              <w:spacing w:line="283"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9" w:right="213" w:firstLine="405"/>
              <w:rPr>
                <w:sz w:val="19"/>
              </w:rPr>
            </w:pPr>
            <w:r>
              <w:rPr>
                <w:spacing w:val="1"/>
                <w:sz w:val="19"/>
              </w:rPr>
              <w:t>第五十七条</w:t>
            </w:r>
            <w:r>
              <w:rPr>
                <w:spacing w:val="1"/>
                <w:sz w:val="19"/>
              </w:rPr>
              <w:t>违反本条例的规定，工程监理单位有下列行为之一的，责令限期改正；逾期未改正的，责令停业整顿，并处</w:t>
            </w:r>
            <w:r>
              <w:rPr>
                <w:rFonts w:ascii="Times New Roman" w:eastAsia="Times New Roman"/>
                <w:sz w:val="19"/>
              </w:rPr>
              <w:t>10</w:t>
            </w:r>
            <w:r>
              <w:rPr>
                <w:sz w:val="19"/>
              </w:rPr>
              <w:t>万元以</w:t>
            </w:r>
            <w:r>
              <w:rPr>
                <w:w w:val="95"/>
                <w:sz w:val="19"/>
              </w:rPr>
              <w:t>上</w:t>
            </w:r>
            <w:r>
              <w:rPr>
                <w:rFonts w:ascii="Times New Roman" w:eastAsia="Times New Roman"/>
                <w:w w:val="95"/>
                <w:sz w:val="19"/>
              </w:rPr>
              <w:t>30</w:t>
            </w:r>
            <w:r>
              <w:rPr>
                <w:w w:val="95"/>
                <w:sz w:val="19"/>
              </w:rPr>
              <w:t>万元以下的罚款；情节严重的，降低资质等级，直至吊销资质证书；造成重大安全事故，构成犯罪的，对直接责任人员，依照刑法</w:t>
            </w:r>
            <w:r>
              <w:rPr>
                <w:sz w:val="19"/>
              </w:rPr>
              <w:t>有关规定追究刑事责任；造成损失的，依法承担赔偿责任：</w:t>
            </w:r>
          </w:p>
          <w:p w:rsidR="00447A6E" w:rsidRDefault="00713112">
            <w:pPr>
              <w:pStyle w:val="TableParagraph"/>
              <w:spacing w:line="276" w:lineRule="exact"/>
              <w:ind w:left="414"/>
              <w:rPr>
                <w:sz w:val="19"/>
              </w:rPr>
            </w:pPr>
            <w:r>
              <w:rPr>
                <w:sz w:val="19"/>
              </w:rPr>
              <w:t>（三）施工单位拒不整改或者不停止施工，未及时向有关主管部门报告的；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101"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48" w:line="288" w:lineRule="exact"/>
              <w:ind w:left="136" w:right="186"/>
              <w:jc w:val="center"/>
              <w:rPr>
                <w:sz w:val="19"/>
              </w:rPr>
            </w:pPr>
            <w:r>
              <w:rPr>
                <w:sz w:val="19"/>
              </w:rPr>
              <w:t>对工程监理单位未依照法律、法规和工程建设强制性标准实施监理</w:t>
            </w:r>
            <w:r>
              <w:rPr>
                <w:sz w:val="19"/>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line="285" w:lineRule="exact"/>
              <w:ind w:left="100"/>
              <w:rPr>
                <w:sz w:val="19"/>
              </w:rPr>
            </w:pPr>
            <w:r>
              <w:rPr>
                <w:sz w:val="19"/>
              </w:rPr>
              <w:t>【行政法规】《建设工程安全生产管理条例（</w:t>
            </w:r>
            <w:r>
              <w:rPr>
                <w:rFonts w:ascii="Times New Roman" w:eastAsia="Times New Roman"/>
                <w:sz w:val="19"/>
              </w:rPr>
              <w:t>2003</w:t>
            </w:r>
            <w:r>
              <w:rPr>
                <w:sz w:val="19"/>
              </w:rPr>
              <w:t>）》</w:t>
            </w:r>
          </w:p>
          <w:p w:rsidR="00447A6E" w:rsidRDefault="00713112">
            <w:pPr>
              <w:pStyle w:val="TableParagraph"/>
              <w:spacing w:before="6" w:line="213" w:lineRule="auto"/>
              <w:ind w:left="119" w:right="213" w:firstLine="405"/>
              <w:rPr>
                <w:sz w:val="19"/>
              </w:rPr>
            </w:pPr>
            <w:r>
              <w:rPr>
                <w:spacing w:val="1"/>
                <w:sz w:val="19"/>
              </w:rPr>
              <w:t>第五十七条</w:t>
            </w:r>
            <w:r>
              <w:rPr>
                <w:spacing w:val="1"/>
                <w:sz w:val="19"/>
              </w:rPr>
              <w:t>违反本条例的规定，工程监理单位有下列行为之一的，责令限期改正；逾期未改正的，责令停业整顿，并处</w:t>
            </w:r>
            <w:r>
              <w:rPr>
                <w:rFonts w:ascii="Times New Roman" w:eastAsia="Times New Roman"/>
                <w:sz w:val="19"/>
              </w:rPr>
              <w:t>10</w:t>
            </w:r>
            <w:r>
              <w:rPr>
                <w:sz w:val="19"/>
              </w:rPr>
              <w:t>万元以</w:t>
            </w:r>
            <w:r>
              <w:rPr>
                <w:w w:val="95"/>
                <w:sz w:val="19"/>
              </w:rPr>
              <w:t>上</w:t>
            </w:r>
            <w:r>
              <w:rPr>
                <w:rFonts w:ascii="Times New Roman" w:eastAsia="Times New Roman"/>
                <w:w w:val="95"/>
                <w:sz w:val="19"/>
              </w:rPr>
              <w:t>30</w:t>
            </w:r>
            <w:r>
              <w:rPr>
                <w:w w:val="95"/>
                <w:sz w:val="19"/>
              </w:rPr>
              <w:t>万元以下的罚款；情节严重的，降低资质等级，直至吊销资质证书；造成重大安全事故，构成犯罪的，对直接责任人员，依照刑法</w:t>
            </w:r>
            <w:r>
              <w:rPr>
                <w:sz w:val="19"/>
              </w:rPr>
              <w:t>有关规定追究刑事责任；造成损失的，依法承担赔偿责任：</w:t>
            </w:r>
          </w:p>
          <w:p w:rsidR="00447A6E" w:rsidRDefault="00713112">
            <w:pPr>
              <w:pStyle w:val="TableParagraph"/>
              <w:spacing w:line="277" w:lineRule="exact"/>
              <w:ind w:left="414"/>
              <w:rPr>
                <w:sz w:val="19"/>
              </w:rPr>
            </w:pPr>
            <w:r>
              <w:rPr>
                <w:sz w:val="19"/>
              </w:rPr>
              <w:t>（四）未依照法律、法规和工程建设强制性标准实施监理的。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8"/>
              <w:rPr>
                <w:sz w:val="19"/>
              </w:rPr>
            </w:pPr>
            <w:r>
              <w:rPr>
                <w:sz w:val="19"/>
              </w:rPr>
              <w:t>质量</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320218290000</w:t>
            </w:r>
          </w:p>
        </w:tc>
        <w:tc>
          <w:tcPr>
            <w:tcW w:w="6455" w:type="dxa"/>
          </w:tcPr>
          <w:p w:rsidR="00447A6E" w:rsidRDefault="00447A6E">
            <w:pPr>
              <w:pStyle w:val="TableParagraph"/>
              <w:rPr>
                <w:rFonts w:ascii="仿宋_GB2312"/>
                <w:sz w:val="20"/>
              </w:rPr>
            </w:pPr>
          </w:p>
          <w:p w:rsidR="00447A6E" w:rsidRDefault="00447A6E">
            <w:pPr>
              <w:pStyle w:val="TableParagraph"/>
              <w:spacing w:before="7"/>
              <w:rPr>
                <w:rFonts w:ascii="仿宋_GB2312"/>
                <w:sz w:val="24"/>
              </w:rPr>
            </w:pPr>
          </w:p>
          <w:p w:rsidR="00447A6E" w:rsidRDefault="00713112">
            <w:pPr>
              <w:pStyle w:val="TableParagraph"/>
              <w:spacing w:line="213" w:lineRule="auto"/>
              <w:ind w:left="183" w:right="487" w:hanging="5"/>
              <w:jc w:val="center"/>
              <w:rPr>
                <w:sz w:val="19"/>
              </w:rPr>
            </w:pPr>
            <w:r>
              <w:rPr>
                <w:spacing w:val="1"/>
                <w:sz w:val="19"/>
              </w:rPr>
              <w:t>对勘察、设计单位未依据项目批准文件，城乡规划及专业规划，</w:t>
            </w:r>
            <w:r>
              <w:rPr>
                <w:spacing w:val="1"/>
                <w:sz w:val="19"/>
              </w:rPr>
              <w:t>国</w:t>
            </w:r>
            <w:r>
              <w:rPr>
                <w:sz w:val="19"/>
              </w:rPr>
              <w:t>家规定的建设工程勘察、设计深度要求编制建设工程勘察、设计文</w:t>
            </w:r>
            <w:r>
              <w:rPr>
                <w:sz w:val="19"/>
              </w:rPr>
              <w:t>件的处罚</w:t>
            </w:r>
          </w:p>
        </w:tc>
        <w:tc>
          <w:tcPr>
            <w:tcW w:w="12194" w:type="dxa"/>
          </w:tcPr>
          <w:p w:rsidR="00447A6E" w:rsidRDefault="00713112">
            <w:pPr>
              <w:pStyle w:val="TableParagraph"/>
              <w:spacing w:before="2" w:line="289"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7" w:line="213" w:lineRule="auto"/>
              <w:ind w:left="119" w:right="266" w:firstLine="405"/>
              <w:rPr>
                <w:sz w:val="19"/>
              </w:rPr>
            </w:pPr>
            <w:r>
              <w:rPr>
                <w:sz w:val="19"/>
              </w:rPr>
              <w:t>第五条</w:t>
            </w:r>
            <w:r>
              <w:rPr>
                <w:sz w:val="19"/>
              </w:rPr>
              <w:t>县级以上人民政府建设行政主管部门和交通、水利等有关部门应当依照本条例的规定，加强对建设工程勘察、设计活动的监督管理。</w:t>
            </w:r>
          </w:p>
          <w:p w:rsidR="00447A6E" w:rsidRDefault="00713112">
            <w:pPr>
              <w:pStyle w:val="TableParagraph"/>
              <w:spacing w:line="264" w:lineRule="exact"/>
              <w:ind w:left="6"/>
              <w:rPr>
                <w:sz w:val="19"/>
              </w:rPr>
            </w:pPr>
            <w:r>
              <w:rPr>
                <w:sz w:val="19"/>
              </w:rPr>
              <w:t>建设工程勘察、设计单位必须依法进行建设工程勘察、设计，严格执行工程建设强制性标准，并对建设工程勘察、设计的质量负责。</w:t>
            </w:r>
          </w:p>
          <w:p w:rsidR="00447A6E" w:rsidRDefault="00713112">
            <w:pPr>
              <w:pStyle w:val="TableParagraph"/>
              <w:spacing w:before="7" w:line="213" w:lineRule="auto"/>
              <w:ind w:left="114" w:right="241" w:firstLine="410"/>
              <w:jc w:val="both"/>
              <w:rPr>
                <w:sz w:val="19"/>
              </w:rPr>
            </w:pPr>
            <w:r>
              <w:rPr>
                <w:w w:val="95"/>
                <w:sz w:val="19"/>
              </w:rPr>
              <w:t>第四十条</w:t>
            </w:r>
            <w:r>
              <w:rPr>
                <w:w w:val="95"/>
                <w:sz w:val="19"/>
              </w:rPr>
              <w:t>违反本条例规定，勘察、设计单位未依据项目批准文件，城乡规划及专业规划，</w:t>
            </w:r>
            <w:r>
              <w:rPr>
                <w:w w:val="95"/>
                <w:sz w:val="19"/>
              </w:rPr>
              <w:t>国家规定的建设工程勘察、设计深度要求</w:t>
            </w:r>
            <w:r>
              <w:rPr>
                <w:sz w:val="19"/>
              </w:rPr>
              <w:t>编</w:t>
            </w:r>
            <w:r>
              <w:rPr>
                <w:spacing w:val="1"/>
                <w:sz w:val="19"/>
              </w:rPr>
              <w:t>制建设工程勘察、设计文件的，责令限期改正；逾期不改正的，处</w:t>
            </w:r>
            <w:r>
              <w:rPr>
                <w:rFonts w:ascii="Times New Roman" w:eastAsia="Times New Roman"/>
                <w:sz w:val="19"/>
              </w:rPr>
              <w:t>10</w:t>
            </w:r>
            <w:r>
              <w:rPr>
                <w:spacing w:val="6"/>
                <w:sz w:val="19"/>
              </w:rPr>
              <w:t>万元以上</w:t>
            </w:r>
            <w:r>
              <w:rPr>
                <w:rFonts w:ascii="Times New Roman" w:eastAsia="Times New Roman"/>
                <w:sz w:val="19"/>
              </w:rPr>
              <w:t>30</w:t>
            </w:r>
            <w:r>
              <w:rPr>
                <w:sz w:val="19"/>
              </w:rPr>
              <w:t>万元以下的罚款；造成工程质量事故或者环境污染和生</w:t>
            </w:r>
            <w:r>
              <w:rPr>
                <w:spacing w:val="-4"/>
                <w:sz w:val="19"/>
              </w:rPr>
              <w:t>态破坏的，责令停业整顿，</w:t>
            </w:r>
            <w:r>
              <w:rPr>
                <w:spacing w:val="-4"/>
                <w:sz w:val="19"/>
              </w:rPr>
              <w:t>降低资质等级；情节严重的，吊销资质证书；造成损失的，依法承担赔偿责任。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3"/>
              </w:rPr>
            </w:pPr>
          </w:p>
          <w:p w:rsidR="00447A6E" w:rsidRDefault="00713112">
            <w:pPr>
              <w:pStyle w:val="TableParagraph"/>
              <w:ind w:left="278"/>
              <w:rPr>
                <w:sz w:val="19"/>
              </w:rPr>
            </w:pPr>
            <w:r>
              <w:rPr>
                <w:sz w:val="19"/>
              </w:rPr>
              <w:t>质量</w:t>
            </w:r>
          </w:p>
        </w:tc>
      </w:tr>
      <w:tr w:rsidR="00447A6E">
        <w:trPr>
          <w:trHeight w:val="19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320218283000</w:t>
            </w:r>
          </w:p>
        </w:tc>
        <w:tc>
          <w:tcPr>
            <w:tcW w:w="6455" w:type="dxa"/>
          </w:tcPr>
          <w:p w:rsidR="00447A6E" w:rsidRDefault="00447A6E">
            <w:pPr>
              <w:pStyle w:val="TableParagraph"/>
              <w:rPr>
                <w:rFonts w:ascii="仿宋_GB2312"/>
                <w:sz w:val="20"/>
              </w:rPr>
            </w:pPr>
          </w:p>
          <w:p w:rsidR="00447A6E" w:rsidRDefault="00447A6E">
            <w:pPr>
              <w:pStyle w:val="TableParagraph"/>
              <w:spacing w:before="6"/>
              <w:rPr>
                <w:rFonts w:ascii="仿宋_GB2312"/>
                <w:sz w:val="24"/>
              </w:rPr>
            </w:pPr>
          </w:p>
          <w:p w:rsidR="00447A6E" w:rsidRDefault="00713112">
            <w:pPr>
              <w:pStyle w:val="TableParagraph"/>
              <w:spacing w:before="1" w:line="213" w:lineRule="auto"/>
              <w:ind w:left="183" w:right="482" w:hanging="10"/>
              <w:jc w:val="center"/>
              <w:rPr>
                <w:sz w:val="19"/>
              </w:rPr>
            </w:pPr>
            <w:r>
              <w:rPr>
                <w:sz w:val="19"/>
              </w:rPr>
              <w:t>对建设工程勘察、设计注册执业人员和其他专业技术人员未受聘于</w:t>
            </w:r>
            <w:r>
              <w:rPr>
                <w:sz w:val="19"/>
              </w:rPr>
              <w:t>一个建设工程勘察、设计单位或者同时受聘于两个以上建设工程勘</w:t>
            </w:r>
            <w:r>
              <w:rPr>
                <w:spacing w:val="-7"/>
                <w:sz w:val="19"/>
              </w:rPr>
              <w:t>察、设计单位，</w:t>
            </w:r>
            <w:r>
              <w:rPr>
                <w:spacing w:val="-7"/>
                <w:sz w:val="19"/>
              </w:rPr>
              <w:t>从事建设工程勘察、设计活动的处罚</w:t>
            </w:r>
          </w:p>
        </w:tc>
        <w:tc>
          <w:tcPr>
            <w:tcW w:w="12194" w:type="dxa"/>
          </w:tcPr>
          <w:p w:rsidR="00447A6E" w:rsidRDefault="00713112">
            <w:pPr>
              <w:pStyle w:val="TableParagraph"/>
              <w:spacing w:before="2" w:line="288"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119" w:right="266" w:firstLine="405"/>
              <w:rPr>
                <w:sz w:val="19"/>
              </w:rPr>
            </w:pPr>
            <w:r>
              <w:rPr>
                <w:sz w:val="19"/>
              </w:rPr>
              <w:t>第五条</w:t>
            </w:r>
            <w:r>
              <w:rPr>
                <w:sz w:val="19"/>
              </w:rPr>
              <w:t>县级以上人民政府建设行政主管部门和交通、水利等有关部门应当依照本条例的规定，加强对建设工程勘察、设计活动的监督管理。</w:t>
            </w:r>
          </w:p>
          <w:p w:rsidR="00447A6E" w:rsidRDefault="00713112">
            <w:pPr>
              <w:pStyle w:val="TableParagraph"/>
              <w:spacing w:line="265" w:lineRule="exact"/>
              <w:ind w:left="6"/>
              <w:rPr>
                <w:sz w:val="19"/>
              </w:rPr>
            </w:pPr>
            <w:r>
              <w:rPr>
                <w:sz w:val="19"/>
              </w:rPr>
              <w:t>建设工程勘察、设计单位必须依法进行建设工程勘察、设计，严格执行工程建设强制性标准，并对建设工程勘察、设计的质量负责。</w:t>
            </w:r>
          </w:p>
          <w:p w:rsidR="00447A6E" w:rsidRDefault="00713112">
            <w:pPr>
              <w:pStyle w:val="TableParagraph"/>
              <w:spacing w:before="6" w:line="213" w:lineRule="auto"/>
              <w:ind w:left="114" w:right="127" w:firstLine="410"/>
              <w:rPr>
                <w:sz w:val="19"/>
              </w:rPr>
            </w:pPr>
            <w:r>
              <w:rPr>
                <w:sz w:val="19"/>
              </w:rPr>
              <w:t>第三十七条</w:t>
            </w:r>
            <w:r>
              <w:rPr>
                <w:sz w:val="19"/>
              </w:rPr>
              <w:t>违反本条例规定，建设工程勘察、设计注册执业人员和其他专业技术人员未受聘于一个建设工程勘察、设计单位或者同时</w:t>
            </w:r>
            <w:r>
              <w:rPr>
                <w:spacing w:val="-2"/>
                <w:sz w:val="19"/>
              </w:rPr>
              <w:t>受聘于两个以上建设工程勘察、设计单位，从事建设工程勘察、设计活动的，</w:t>
            </w:r>
            <w:r>
              <w:rPr>
                <w:spacing w:val="-2"/>
                <w:sz w:val="19"/>
              </w:rPr>
              <w:t>责令停止违法行为，没收违法所得，处违法所得</w:t>
            </w:r>
            <w:r>
              <w:rPr>
                <w:rFonts w:ascii="Times New Roman" w:eastAsia="Times New Roman"/>
                <w:sz w:val="19"/>
              </w:rPr>
              <w:t>2</w:t>
            </w:r>
            <w:r>
              <w:rPr>
                <w:spacing w:val="21"/>
                <w:sz w:val="19"/>
              </w:rPr>
              <w:t>倍以上</w:t>
            </w:r>
            <w:r>
              <w:rPr>
                <w:rFonts w:ascii="Times New Roman" w:eastAsia="Times New Roman"/>
                <w:sz w:val="19"/>
              </w:rPr>
              <w:t>5</w:t>
            </w:r>
            <w:r>
              <w:rPr>
                <w:sz w:val="19"/>
              </w:rPr>
              <w:t>倍以下的罚款；情节严重的，可以责令停止执行业务或者吊销资格证书；给他人造成损失的，依法承担赔偿责任。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3"/>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320218178000</w:t>
            </w:r>
          </w:p>
        </w:tc>
        <w:tc>
          <w:tcPr>
            <w:tcW w:w="6455" w:type="dxa"/>
          </w:tcPr>
          <w:p w:rsidR="00447A6E" w:rsidRDefault="00447A6E">
            <w:pPr>
              <w:pStyle w:val="TableParagraph"/>
              <w:rPr>
                <w:rFonts w:ascii="仿宋_GB2312"/>
                <w:sz w:val="20"/>
              </w:rPr>
            </w:pPr>
          </w:p>
          <w:p w:rsidR="00447A6E" w:rsidRDefault="00447A6E">
            <w:pPr>
              <w:pStyle w:val="TableParagraph"/>
              <w:spacing w:before="1"/>
              <w:rPr>
                <w:rFonts w:ascii="仿宋_GB2312"/>
                <w:sz w:val="24"/>
              </w:rPr>
            </w:pPr>
          </w:p>
          <w:p w:rsidR="00447A6E" w:rsidRDefault="00713112">
            <w:pPr>
              <w:pStyle w:val="TableParagraph"/>
              <w:spacing w:line="213" w:lineRule="auto"/>
              <w:ind w:left="1887" w:right="232" w:hanging="1704"/>
              <w:rPr>
                <w:sz w:val="19"/>
              </w:rPr>
            </w:pPr>
            <w:r>
              <w:rPr>
                <w:spacing w:val="2"/>
                <w:sz w:val="19"/>
              </w:rPr>
              <w:t>对未经注册，擅自以注册建设工程勘察、设计人员的名义从事建设</w:t>
            </w:r>
            <w:r>
              <w:rPr>
                <w:spacing w:val="2"/>
                <w:sz w:val="19"/>
              </w:rPr>
              <w:t>工</w:t>
            </w:r>
            <w:r>
              <w:rPr>
                <w:sz w:val="19"/>
              </w:rPr>
              <w:t>程勘察、设计活动的处罚</w:t>
            </w:r>
          </w:p>
        </w:tc>
        <w:tc>
          <w:tcPr>
            <w:tcW w:w="12194" w:type="dxa"/>
          </w:tcPr>
          <w:p w:rsidR="00447A6E" w:rsidRDefault="00713112">
            <w:pPr>
              <w:pStyle w:val="TableParagraph"/>
              <w:spacing w:line="288"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119" w:right="266" w:firstLine="405"/>
              <w:rPr>
                <w:sz w:val="19"/>
              </w:rPr>
            </w:pPr>
            <w:r>
              <w:rPr>
                <w:sz w:val="19"/>
              </w:rPr>
              <w:t>第五条</w:t>
            </w:r>
            <w:r>
              <w:rPr>
                <w:sz w:val="19"/>
              </w:rPr>
              <w:t>县级以上人民政府建设行政主管部门和交通、水利等有关部门应当依照本条例的规定，加强对建设工程勘察、设计活动的监督管理。</w:t>
            </w:r>
          </w:p>
          <w:p w:rsidR="00447A6E" w:rsidRDefault="00713112">
            <w:pPr>
              <w:pStyle w:val="TableParagraph"/>
              <w:spacing w:line="263" w:lineRule="exact"/>
              <w:ind w:left="6"/>
              <w:rPr>
                <w:sz w:val="19"/>
              </w:rPr>
            </w:pPr>
            <w:r>
              <w:rPr>
                <w:sz w:val="19"/>
              </w:rPr>
              <w:t>建设工程勘察、设计单位必须依法进行建设工程勘察、设计，严格执行工程建设强制性标准，并对建设工程勘察、设计的质量负责。</w:t>
            </w:r>
          </w:p>
          <w:p w:rsidR="00447A6E" w:rsidRDefault="00713112">
            <w:pPr>
              <w:pStyle w:val="TableParagraph"/>
              <w:spacing w:before="6" w:line="213" w:lineRule="auto"/>
              <w:ind w:left="124" w:right="316" w:firstLine="400"/>
              <w:rPr>
                <w:sz w:val="19"/>
              </w:rPr>
            </w:pPr>
            <w:r>
              <w:rPr>
                <w:sz w:val="19"/>
              </w:rPr>
              <w:t>第三十六条</w:t>
            </w:r>
            <w:r>
              <w:rPr>
                <w:sz w:val="19"/>
              </w:rPr>
              <w:t>违反本条例规定，未经注册，擅自以注册建设工程勘察、设计人员的名义从事建设工程勘察、设计活动的，责令停止违</w:t>
            </w:r>
            <w:r>
              <w:rPr>
                <w:spacing w:val="-6"/>
                <w:sz w:val="19"/>
              </w:rPr>
              <w:t>法行为，</w:t>
            </w:r>
            <w:r>
              <w:rPr>
                <w:spacing w:val="-6"/>
                <w:sz w:val="19"/>
              </w:rPr>
              <w:t>没收违法所得，处违法所得</w:t>
            </w:r>
            <w:r>
              <w:rPr>
                <w:rFonts w:ascii="Times New Roman" w:eastAsia="Times New Roman"/>
                <w:sz w:val="19"/>
              </w:rPr>
              <w:t>2</w:t>
            </w:r>
            <w:r>
              <w:rPr>
                <w:spacing w:val="11"/>
                <w:sz w:val="19"/>
              </w:rPr>
              <w:t>倍以上</w:t>
            </w:r>
            <w:r>
              <w:rPr>
                <w:rFonts w:ascii="Times New Roman" w:eastAsia="Times New Roman"/>
                <w:sz w:val="19"/>
              </w:rPr>
              <w:t>5</w:t>
            </w:r>
            <w:r>
              <w:rPr>
                <w:sz w:val="19"/>
              </w:rPr>
              <w:t>倍以下罚款；给他人造成损失的，依法承担赔偿责任。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8"/>
              <w:rPr>
                <w:sz w:val="19"/>
              </w:rPr>
            </w:pPr>
            <w:r>
              <w:rPr>
                <w:sz w:val="19"/>
              </w:rPr>
              <w:t>质量</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320218177000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183"/>
              <w:rPr>
                <w:sz w:val="19"/>
              </w:rPr>
            </w:pPr>
            <w:r>
              <w:rPr>
                <w:sz w:val="19"/>
              </w:rPr>
              <w:t>对建设工程勘察、设计单位以欺骗手段取得资质证书承揽工程的处</w:t>
            </w:r>
            <w:r>
              <w:rPr>
                <w:sz w:val="19"/>
              </w:rPr>
              <w:t>罚</w:t>
            </w:r>
          </w:p>
        </w:tc>
        <w:tc>
          <w:tcPr>
            <w:tcW w:w="12194" w:type="dxa"/>
          </w:tcPr>
          <w:p w:rsidR="00447A6E" w:rsidRDefault="00713112">
            <w:pPr>
              <w:pStyle w:val="TableParagraph"/>
              <w:spacing w:line="284"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134" w:right="318" w:firstLine="391"/>
              <w:rPr>
                <w:sz w:val="19"/>
              </w:rPr>
            </w:pPr>
            <w:r>
              <w:rPr>
                <w:sz w:val="19"/>
              </w:rPr>
              <w:t>第三十五条</w:t>
            </w:r>
            <w:r>
              <w:rPr>
                <w:sz w:val="19"/>
              </w:rPr>
              <w:t>违反本条例第八条规定的，责令停止违法行为，处合同约定的勘察费、设计费</w:t>
            </w:r>
            <w:r>
              <w:rPr>
                <w:rFonts w:ascii="Times New Roman" w:eastAsia="Times New Roman"/>
                <w:sz w:val="19"/>
              </w:rPr>
              <w:t>1</w:t>
            </w:r>
            <w:r>
              <w:rPr>
                <w:spacing w:val="5"/>
                <w:sz w:val="19"/>
              </w:rPr>
              <w:t>倍以上</w:t>
            </w:r>
            <w:r>
              <w:rPr>
                <w:rFonts w:ascii="Times New Roman" w:eastAsia="Times New Roman"/>
                <w:sz w:val="19"/>
              </w:rPr>
              <w:t>2</w:t>
            </w:r>
            <w:r>
              <w:rPr>
                <w:sz w:val="19"/>
              </w:rPr>
              <w:t>倍以下的罚款，有违法所得</w:t>
            </w:r>
            <w:r>
              <w:rPr>
                <w:spacing w:val="-5"/>
                <w:w w:val="95"/>
                <w:sz w:val="19"/>
              </w:rPr>
              <w:t>的，予以没收；</w:t>
            </w:r>
            <w:r>
              <w:rPr>
                <w:spacing w:val="-5"/>
                <w:w w:val="95"/>
                <w:sz w:val="19"/>
              </w:rPr>
              <w:t>可以责令停业整顿，</w:t>
            </w:r>
            <w:r>
              <w:rPr>
                <w:spacing w:val="-5"/>
                <w:w w:val="95"/>
                <w:sz w:val="19"/>
              </w:rPr>
              <w:t>降低资质等级；情节严重的，吊销资质证书。</w:t>
            </w:r>
          </w:p>
          <w:p w:rsidR="00447A6E" w:rsidRDefault="00713112">
            <w:pPr>
              <w:pStyle w:val="TableParagraph"/>
              <w:spacing w:line="263" w:lineRule="exact"/>
              <w:ind w:left="518"/>
              <w:rPr>
                <w:sz w:val="19"/>
              </w:rPr>
            </w:pPr>
            <w:r>
              <w:rPr>
                <w:sz w:val="19"/>
              </w:rPr>
              <w:t>未取得资质证书承揽工程的，</w:t>
            </w:r>
            <w:r>
              <w:rPr>
                <w:sz w:val="19"/>
              </w:rPr>
              <w:t>予以取缔，依照前款规定处以罚款；有违法所得的，予以没收。</w:t>
            </w:r>
          </w:p>
          <w:p w:rsidR="00447A6E" w:rsidRDefault="00713112">
            <w:pPr>
              <w:pStyle w:val="TableParagraph"/>
              <w:spacing w:line="286" w:lineRule="exact"/>
              <w:ind w:left="539"/>
              <w:rPr>
                <w:sz w:val="19"/>
              </w:rPr>
            </w:pPr>
            <w:r>
              <w:rPr>
                <w:sz w:val="19"/>
              </w:rPr>
              <w:t>以欺骗手段取得资质证书承揽工程的，吊销资质证书，依照本条第一款规定处以罚款；有违法所得的，予以没收。</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8"/>
              <w:rPr>
                <w:sz w:val="19"/>
              </w:rPr>
            </w:pPr>
            <w:r>
              <w:rPr>
                <w:sz w:val="19"/>
              </w:rPr>
              <w:t>质量</w:t>
            </w:r>
          </w:p>
        </w:tc>
      </w:tr>
      <w:tr w:rsidR="00447A6E">
        <w:trPr>
          <w:trHeight w:val="251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320218176000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spacing w:line="213" w:lineRule="auto"/>
              <w:ind w:left="181" w:right="492" w:firstLine="2"/>
              <w:jc w:val="center"/>
              <w:rPr>
                <w:sz w:val="19"/>
              </w:rPr>
            </w:pPr>
            <w:r>
              <w:rPr>
                <w:sz w:val="19"/>
              </w:rPr>
              <w:t>对建设工程勘察、设计单位超越其资质等级许可的范围或者以其他</w:t>
            </w:r>
            <w:r>
              <w:rPr>
                <w:sz w:val="19"/>
              </w:rPr>
              <w:t>建设工程勘察、设计单位的名义承揽建设工程勘察、设计业务。建</w:t>
            </w:r>
            <w:r>
              <w:rPr>
                <w:sz w:val="19"/>
              </w:rPr>
              <w:t>设工程勘察、设计单位允许其他单位或者个人以本单位的名义承揽</w:t>
            </w:r>
            <w:r>
              <w:rPr>
                <w:sz w:val="19"/>
              </w:rPr>
              <w:t>建设工程勘察、设计业务的处罚</w:t>
            </w:r>
          </w:p>
        </w:tc>
        <w:tc>
          <w:tcPr>
            <w:tcW w:w="12194" w:type="dxa"/>
          </w:tcPr>
          <w:p w:rsidR="00447A6E" w:rsidRDefault="00713112">
            <w:pPr>
              <w:pStyle w:val="TableParagraph"/>
              <w:spacing w:before="7" w:line="288"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119" w:right="266" w:firstLine="405"/>
              <w:rPr>
                <w:sz w:val="19"/>
              </w:rPr>
            </w:pPr>
            <w:r>
              <w:rPr>
                <w:sz w:val="19"/>
              </w:rPr>
              <w:t>第五条</w:t>
            </w:r>
            <w:r>
              <w:rPr>
                <w:sz w:val="19"/>
              </w:rPr>
              <w:t>县级以上人民政府建设行政主管部门和交通、水利等有关部门应当依照本条例的规定，加强对建设工程勘察、设计活动的监督管理。</w:t>
            </w:r>
          </w:p>
          <w:p w:rsidR="00447A6E" w:rsidRDefault="00713112">
            <w:pPr>
              <w:pStyle w:val="TableParagraph"/>
              <w:spacing w:line="265" w:lineRule="exact"/>
              <w:ind w:left="6"/>
              <w:rPr>
                <w:sz w:val="19"/>
              </w:rPr>
            </w:pPr>
            <w:r>
              <w:rPr>
                <w:sz w:val="19"/>
              </w:rPr>
              <w:t>建设工程勘察、设计单位必须依法进行建设工程勘察、设计，严格执行工程建设强制性标准，并对建设工程勘察、设计的质量负责。</w:t>
            </w:r>
          </w:p>
          <w:p w:rsidR="00447A6E" w:rsidRDefault="00713112">
            <w:pPr>
              <w:pStyle w:val="TableParagraph"/>
              <w:spacing w:before="6" w:line="213" w:lineRule="auto"/>
              <w:ind w:left="114" w:right="172" w:firstLine="410"/>
              <w:rPr>
                <w:sz w:val="19"/>
              </w:rPr>
            </w:pPr>
            <w:r>
              <w:rPr>
                <w:sz w:val="19"/>
              </w:rPr>
              <w:t>第八条</w:t>
            </w:r>
            <w:r>
              <w:rPr>
                <w:sz w:val="19"/>
              </w:rPr>
              <w:t>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w:t>
            </w:r>
            <w:r>
              <w:rPr>
                <w:sz w:val="19"/>
              </w:rPr>
              <w:t>单位或者个人以本单位的名义</w:t>
            </w:r>
            <w:r>
              <w:rPr>
                <w:sz w:val="19"/>
              </w:rPr>
              <w:t>承揽建设工程勘察、设计业务。</w:t>
            </w:r>
          </w:p>
          <w:p w:rsidR="00447A6E" w:rsidRDefault="00713112">
            <w:pPr>
              <w:pStyle w:val="TableParagraph"/>
              <w:spacing w:line="213" w:lineRule="auto"/>
              <w:ind w:left="129" w:right="217" w:firstLine="396"/>
              <w:rPr>
                <w:sz w:val="19"/>
              </w:rPr>
            </w:pPr>
            <w:r>
              <w:rPr>
                <w:sz w:val="19"/>
              </w:rPr>
              <w:t>第三十五条</w:t>
            </w:r>
            <w:r>
              <w:rPr>
                <w:sz w:val="19"/>
              </w:rPr>
              <w:t>违反本条例第八条规定的，责令停止违法行为，处合同约定的勘察费、设计费</w:t>
            </w:r>
            <w:r>
              <w:rPr>
                <w:rFonts w:ascii="Times New Roman" w:eastAsia="Times New Roman"/>
                <w:sz w:val="19"/>
              </w:rPr>
              <w:t>1</w:t>
            </w:r>
            <w:r>
              <w:rPr>
                <w:sz w:val="19"/>
              </w:rPr>
              <w:t>倍以上</w:t>
            </w:r>
            <w:r>
              <w:rPr>
                <w:rFonts w:ascii="Times New Roman" w:eastAsia="Times New Roman"/>
                <w:sz w:val="19"/>
              </w:rPr>
              <w:t>2</w:t>
            </w:r>
            <w:r>
              <w:rPr>
                <w:sz w:val="19"/>
              </w:rPr>
              <w:t>倍以下的罚款，有违法所得的，</w:t>
            </w:r>
            <w:r>
              <w:rPr>
                <w:sz w:val="19"/>
              </w:rPr>
              <w:t>予以没收；可以责令停业整顿，降低资质等级；情节严重的，吊销资质证书。</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278"/>
              <w:rPr>
                <w:sz w:val="19"/>
              </w:rPr>
            </w:pPr>
            <w:r>
              <w:rPr>
                <w:sz w:val="19"/>
              </w:rPr>
              <w:t>质量</w:t>
            </w:r>
          </w:p>
        </w:tc>
      </w:tr>
      <w:tr w:rsidR="00447A6E">
        <w:trPr>
          <w:trHeight w:val="168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320218124000</w:t>
            </w:r>
          </w:p>
        </w:tc>
        <w:tc>
          <w:tcPr>
            <w:tcW w:w="6455" w:type="dxa"/>
          </w:tcPr>
          <w:p w:rsidR="00447A6E" w:rsidRDefault="00447A6E">
            <w:pPr>
              <w:pStyle w:val="TableParagraph"/>
              <w:rPr>
                <w:rFonts w:ascii="仿宋_GB2312"/>
                <w:sz w:val="20"/>
              </w:rPr>
            </w:pPr>
          </w:p>
          <w:p w:rsidR="00447A6E" w:rsidRDefault="00447A6E">
            <w:pPr>
              <w:pStyle w:val="TableParagraph"/>
              <w:spacing w:before="5"/>
              <w:rPr>
                <w:rFonts w:ascii="仿宋_GB2312"/>
                <w:sz w:val="24"/>
              </w:rPr>
            </w:pPr>
          </w:p>
          <w:p w:rsidR="00447A6E" w:rsidRDefault="00713112">
            <w:pPr>
              <w:pStyle w:val="TableParagraph"/>
              <w:spacing w:line="211" w:lineRule="auto"/>
              <w:ind w:left="1681" w:right="232" w:hanging="1498"/>
              <w:rPr>
                <w:sz w:val="19"/>
              </w:rPr>
            </w:pPr>
            <w:r>
              <w:rPr>
                <w:spacing w:val="2"/>
                <w:sz w:val="19"/>
              </w:rPr>
              <w:t>对发包方将建设工程勘察、设计业务发包给不具有相应资质等级的</w:t>
            </w:r>
            <w:r>
              <w:rPr>
                <w:spacing w:val="2"/>
                <w:sz w:val="19"/>
              </w:rPr>
              <w:t>建</w:t>
            </w:r>
            <w:r>
              <w:rPr>
                <w:sz w:val="19"/>
              </w:rPr>
              <w:t>设工程勘察、设计单位的处罚</w:t>
            </w:r>
          </w:p>
        </w:tc>
        <w:tc>
          <w:tcPr>
            <w:tcW w:w="12194" w:type="dxa"/>
          </w:tcPr>
          <w:p w:rsidR="00447A6E" w:rsidRDefault="00713112">
            <w:pPr>
              <w:pStyle w:val="TableParagraph"/>
              <w:spacing w:line="287"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6" w:right="172" w:firstLine="412"/>
              <w:rPr>
                <w:sz w:val="19"/>
              </w:rPr>
            </w:pPr>
            <w:r>
              <w:rPr>
                <w:sz w:val="19"/>
              </w:rPr>
              <w:t>第五条</w:t>
            </w:r>
            <w:r>
              <w:rPr>
                <w:sz w:val="19"/>
              </w:rPr>
              <w:t>县级以上人民政府建设行政主管部门和交通、水利等有关部门应当依照本条例的规定，加强对建设工程勘察、设计活动的监督管理。</w:t>
            </w:r>
          </w:p>
          <w:p w:rsidR="00447A6E" w:rsidRDefault="00713112">
            <w:pPr>
              <w:pStyle w:val="TableParagraph"/>
              <w:spacing w:line="213" w:lineRule="auto"/>
              <w:ind w:left="422" w:right="100"/>
              <w:rPr>
                <w:sz w:val="19"/>
              </w:rPr>
            </w:pPr>
            <w:r>
              <w:rPr>
                <w:sz w:val="19"/>
              </w:rPr>
              <w:t>建设工程勘察、设计单位必须依法进行建设工程勘察、设计，严格执行工程建设强制性标准，并对建设工程勘察、设计的质量负责。</w:t>
            </w:r>
            <w:r>
              <w:rPr>
                <w:sz w:val="19"/>
              </w:rPr>
              <w:t>第三十八条</w:t>
            </w:r>
            <w:r>
              <w:rPr>
                <w:sz w:val="19"/>
              </w:rPr>
              <w:t>违反本条例规定，发包方将建设工程勘察、设计业务发包给不具有相应资质等级的建设工程勘察、设计单位的，责令改</w:t>
            </w:r>
            <w:r>
              <w:rPr>
                <w:sz w:val="19"/>
              </w:rPr>
              <w:t>正</w:t>
            </w:r>
          </w:p>
          <w:p w:rsidR="00447A6E" w:rsidRDefault="00713112">
            <w:pPr>
              <w:pStyle w:val="TableParagraph"/>
              <w:spacing w:line="283" w:lineRule="exact"/>
              <w:ind w:left="6"/>
              <w:rPr>
                <w:sz w:val="19"/>
              </w:rPr>
            </w:pPr>
            <w:r>
              <w:rPr>
                <w:spacing w:val="-13"/>
                <w:sz w:val="19"/>
              </w:rPr>
              <w:t>，处</w:t>
            </w:r>
            <w:r>
              <w:rPr>
                <w:rFonts w:ascii="Times New Roman" w:eastAsia="Times New Roman"/>
                <w:spacing w:val="-1"/>
                <w:sz w:val="19"/>
              </w:rPr>
              <w:t>50</w:t>
            </w:r>
            <w:r>
              <w:rPr>
                <w:spacing w:val="-9"/>
                <w:sz w:val="19"/>
              </w:rPr>
              <w:t>万元以上</w:t>
            </w:r>
            <w:r>
              <w:rPr>
                <w:rFonts w:ascii="Times New Roman" w:eastAsia="Times New Roman"/>
                <w:spacing w:val="-1"/>
                <w:sz w:val="19"/>
              </w:rPr>
              <w:t>100</w:t>
            </w:r>
            <w:r>
              <w:rPr>
                <w:sz w:val="19"/>
              </w:rPr>
              <w:t>万元以下的罚款。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278"/>
              <w:rPr>
                <w:sz w:val="19"/>
              </w:rPr>
            </w:pPr>
            <w:r>
              <w:rPr>
                <w:sz w:val="19"/>
              </w:rPr>
              <w:t>质量</w:t>
            </w:r>
          </w:p>
        </w:tc>
      </w:tr>
      <w:tr w:rsidR="00447A6E">
        <w:trPr>
          <w:trHeight w:val="168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320218025000</w:t>
            </w:r>
          </w:p>
        </w:tc>
        <w:tc>
          <w:tcPr>
            <w:tcW w:w="6455" w:type="dxa"/>
          </w:tcPr>
          <w:p w:rsidR="00447A6E" w:rsidRDefault="00447A6E">
            <w:pPr>
              <w:pStyle w:val="TableParagraph"/>
              <w:rPr>
                <w:rFonts w:ascii="仿宋_GB2312"/>
                <w:sz w:val="20"/>
              </w:rPr>
            </w:pPr>
          </w:p>
          <w:p w:rsidR="00447A6E" w:rsidRDefault="00447A6E">
            <w:pPr>
              <w:pStyle w:val="TableParagraph"/>
              <w:spacing w:before="4"/>
              <w:rPr>
                <w:rFonts w:ascii="仿宋_GB2312"/>
              </w:rPr>
            </w:pPr>
          </w:p>
          <w:p w:rsidR="00447A6E" w:rsidRDefault="00713112">
            <w:pPr>
              <w:pStyle w:val="TableParagraph"/>
              <w:spacing w:line="288" w:lineRule="exact"/>
              <w:ind w:left="136" w:right="186"/>
              <w:jc w:val="center"/>
              <w:rPr>
                <w:sz w:val="19"/>
              </w:rPr>
            </w:pPr>
            <w:r>
              <w:rPr>
                <w:sz w:val="19"/>
              </w:rPr>
              <w:t>对建设工程勘察、设计单位将所承揽的建设工程勘察、设计转包的</w:t>
            </w:r>
            <w:r>
              <w:rPr>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88" w:lineRule="exact"/>
              <w:ind w:left="100"/>
              <w:rPr>
                <w:sz w:val="19"/>
              </w:rPr>
            </w:pPr>
            <w:r>
              <w:rPr>
                <w:sz w:val="19"/>
              </w:rPr>
              <w:t>【行政法规】《建设工程勘察设计管理条例（</w:t>
            </w:r>
            <w:r>
              <w:rPr>
                <w:rFonts w:ascii="Times New Roman" w:eastAsia="Times New Roman"/>
                <w:sz w:val="19"/>
              </w:rPr>
              <w:t>2017</w:t>
            </w:r>
            <w:r>
              <w:rPr>
                <w:sz w:val="19"/>
              </w:rPr>
              <w:t>）》</w:t>
            </w:r>
          </w:p>
          <w:p w:rsidR="00447A6E" w:rsidRDefault="00713112">
            <w:pPr>
              <w:pStyle w:val="TableParagraph"/>
              <w:spacing w:before="6" w:line="213" w:lineRule="auto"/>
              <w:ind w:left="6" w:right="107" w:firstLine="412"/>
              <w:rPr>
                <w:sz w:val="19"/>
              </w:rPr>
            </w:pPr>
            <w:r>
              <w:rPr>
                <w:spacing w:val="1"/>
                <w:sz w:val="19"/>
              </w:rPr>
              <w:t>第五条</w:t>
            </w:r>
            <w:r>
              <w:rPr>
                <w:spacing w:val="1"/>
                <w:sz w:val="19"/>
              </w:rPr>
              <w:t>县级以上人民政府建设行政主管部门和交通、水利等有关部门应当依照本条例的规定，加强对建设工程勘察、设计活动的监</w:t>
            </w:r>
            <w:r>
              <w:rPr>
                <w:spacing w:val="1"/>
                <w:sz w:val="19"/>
              </w:rPr>
              <w:t>督</w:t>
            </w:r>
            <w:r>
              <w:rPr>
                <w:sz w:val="19"/>
              </w:rPr>
              <w:t>管理。</w:t>
            </w:r>
          </w:p>
          <w:p w:rsidR="00447A6E" w:rsidRDefault="00713112">
            <w:pPr>
              <w:pStyle w:val="TableParagraph"/>
              <w:spacing w:line="213" w:lineRule="auto"/>
              <w:ind w:left="422" w:right="102"/>
              <w:rPr>
                <w:sz w:val="19"/>
              </w:rPr>
            </w:pPr>
            <w:r>
              <w:rPr>
                <w:sz w:val="19"/>
              </w:rPr>
              <w:t>建设工程勘察、设计单位必须依法进行建设工程勘察、设计，严格执行工程建设强制性标准，并对建设工程勘察、设计的质量负责。</w:t>
            </w:r>
            <w:r>
              <w:rPr>
                <w:sz w:val="19"/>
              </w:rPr>
              <w:t>第三十九条</w:t>
            </w:r>
            <w:r>
              <w:rPr>
                <w:sz w:val="19"/>
              </w:rPr>
              <w:t>违反本条例规定，建设工程勘察、设计单位将所承揽的建设工程勘察、设计转包的，责令改正，没收违法所得，处合同</w:t>
            </w:r>
            <w:r>
              <w:rPr>
                <w:sz w:val="19"/>
              </w:rPr>
              <w:t>约</w:t>
            </w:r>
          </w:p>
          <w:p w:rsidR="00447A6E" w:rsidRDefault="00713112">
            <w:pPr>
              <w:pStyle w:val="TableParagraph"/>
              <w:spacing w:line="281" w:lineRule="exact"/>
              <w:ind w:left="6"/>
              <w:rPr>
                <w:sz w:val="19"/>
              </w:rPr>
            </w:pPr>
            <w:r>
              <w:rPr>
                <w:spacing w:val="-2"/>
                <w:sz w:val="19"/>
              </w:rPr>
              <w:t>定的勘察费、设计费</w:t>
            </w:r>
            <w:r>
              <w:rPr>
                <w:rFonts w:ascii="Times New Roman" w:eastAsia="Times New Roman"/>
                <w:sz w:val="19"/>
              </w:rPr>
              <w:t>25</w:t>
            </w:r>
            <w:r>
              <w:rPr>
                <w:spacing w:val="10"/>
                <w:sz w:val="19"/>
              </w:rPr>
              <w:t>％以上</w:t>
            </w:r>
            <w:r>
              <w:rPr>
                <w:rFonts w:ascii="Times New Roman" w:eastAsia="Times New Roman"/>
                <w:sz w:val="19"/>
              </w:rPr>
              <w:t>50</w:t>
            </w:r>
            <w:r>
              <w:rPr>
                <w:spacing w:val="-9"/>
                <w:sz w:val="19"/>
              </w:rPr>
              <w:t>％以下的罚款，</w:t>
            </w:r>
            <w:r>
              <w:rPr>
                <w:spacing w:val="-9"/>
                <w:sz w:val="19"/>
              </w:rPr>
              <w:t>可以责令停业整顿，</w:t>
            </w:r>
            <w:r>
              <w:rPr>
                <w:spacing w:val="-9"/>
                <w:sz w:val="19"/>
              </w:rPr>
              <w:t>降低资质等级；情节严重的，吊销资质证书。</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8"/>
              <w:rPr>
                <w:sz w:val="19"/>
              </w:rPr>
            </w:pPr>
            <w:r>
              <w:rPr>
                <w:sz w:val="19"/>
              </w:rPr>
              <w:t>质量</w:t>
            </w:r>
          </w:p>
        </w:tc>
      </w:tr>
      <w:tr w:rsidR="00447A6E">
        <w:trPr>
          <w:trHeight w:val="168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320218460000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385"/>
              <w:rPr>
                <w:sz w:val="19"/>
              </w:rPr>
            </w:pPr>
            <w:r>
              <w:rPr>
                <w:sz w:val="19"/>
              </w:rPr>
              <w:t>对未取得施工许可证或者开工报告未经批准，擅自施工的处罚</w:t>
            </w:r>
          </w:p>
        </w:tc>
        <w:tc>
          <w:tcPr>
            <w:tcW w:w="12194" w:type="dxa"/>
          </w:tcPr>
          <w:p w:rsidR="00447A6E" w:rsidRDefault="00713112">
            <w:pPr>
              <w:pStyle w:val="TableParagraph"/>
              <w:spacing w:line="288" w:lineRule="exact"/>
              <w:ind w:left="100"/>
              <w:rPr>
                <w:sz w:val="19"/>
              </w:rPr>
            </w:pPr>
            <w:r>
              <w:rPr>
                <w:sz w:val="19"/>
              </w:rPr>
              <w:t>【法律】《中华人民共和国公路法（</w:t>
            </w:r>
            <w:r>
              <w:rPr>
                <w:rFonts w:ascii="Times New Roman" w:eastAsia="Times New Roman"/>
                <w:sz w:val="19"/>
              </w:rPr>
              <w:t>2017</w:t>
            </w:r>
            <w:r>
              <w:rPr>
                <w:sz w:val="19"/>
              </w:rPr>
              <w:t>）》</w:t>
            </w:r>
          </w:p>
          <w:p w:rsidR="00447A6E" w:rsidRDefault="00713112">
            <w:pPr>
              <w:pStyle w:val="TableParagraph"/>
              <w:spacing w:before="6" w:line="213" w:lineRule="auto"/>
              <w:ind w:left="138" w:right="263" w:firstLine="386"/>
              <w:rPr>
                <w:sz w:val="19"/>
              </w:rPr>
            </w:pPr>
            <w:r>
              <w:rPr>
                <w:sz w:val="19"/>
              </w:rPr>
              <w:t>第七十五条</w:t>
            </w:r>
            <w:r>
              <w:rPr>
                <w:sz w:val="19"/>
              </w:rPr>
              <w:t>违反本法第二十五条规定，未经有关交通主管部门批准擅自施工的，交通主管部门可以责令停止施工，并可以处五万元以下的罚款。</w:t>
            </w:r>
          </w:p>
          <w:p w:rsidR="00447A6E" w:rsidRDefault="00713112">
            <w:pPr>
              <w:pStyle w:val="TableParagraph"/>
              <w:spacing w:line="264" w:lineRule="exact"/>
              <w:ind w:left="100"/>
              <w:rPr>
                <w:sz w:val="19"/>
              </w:rPr>
            </w:pPr>
            <w:r>
              <w:rPr>
                <w:sz w:val="19"/>
              </w:rPr>
              <w:t>【行政法规】《建设工程质量管理条例（</w:t>
            </w:r>
            <w:r>
              <w:rPr>
                <w:rFonts w:ascii="Times New Roman" w:eastAsia="Times New Roman"/>
                <w:sz w:val="19"/>
              </w:rPr>
              <w:t>2019</w:t>
            </w:r>
            <w:r>
              <w:rPr>
                <w:sz w:val="19"/>
              </w:rPr>
              <w:t>）》（</w:t>
            </w:r>
            <w:r>
              <w:rPr>
                <w:rFonts w:ascii="Times New Roman" w:eastAsia="Times New Roman"/>
                <w:sz w:val="19"/>
              </w:rPr>
              <w:t>2019</w:t>
            </w:r>
            <w:r>
              <w:rPr>
                <w:sz w:val="19"/>
              </w:rPr>
              <w:t>年修订）</w:t>
            </w:r>
          </w:p>
          <w:p w:rsidR="00447A6E" w:rsidRDefault="00713112">
            <w:pPr>
              <w:pStyle w:val="TableParagraph"/>
              <w:spacing w:before="7" w:line="213" w:lineRule="auto"/>
              <w:ind w:left="117" w:right="316" w:firstLine="408"/>
              <w:rPr>
                <w:sz w:val="19"/>
              </w:rPr>
            </w:pPr>
            <w:r>
              <w:rPr>
                <w:w w:val="95"/>
                <w:sz w:val="19"/>
              </w:rPr>
              <w:t>第五十七条</w:t>
            </w:r>
            <w:r>
              <w:rPr>
                <w:w w:val="95"/>
                <w:sz w:val="19"/>
              </w:rPr>
              <w:t>违反本条例规定，建设单位未取得施工许可证或者开工报告未经批准，擅自施工的，责令停止施工，</w:t>
            </w:r>
            <w:r>
              <w:rPr>
                <w:w w:val="95"/>
                <w:sz w:val="19"/>
              </w:rPr>
              <w:t>限期改正，处工程</w:t>
            </w:r>
            <w:r>
              <w:rPr>
                <w:sz w:val="19"/>
              </w:rPr>
              <w:t>合</w:t>
            </w:r>
            <w:r>
              <w:rPr>
                <w:spacing w:val="-8"/>
                <w:sz w:val="19"/>
              </w:rPr>
              <w:t>同价款</w:t>
            </w:r>
            <w:r>
              <w:rPr>
                <w:rFonts w:ascii="Times New Roman" w:eastAsia="Times New Roman"/>
                <w:sz w:val="19"/>
              </w:rPr>
              <w:t>1%</w:t>
            </w:r>
            <w:r>
              <w:rPr>
                <w:spacing w:val="11"/>
                <w:sz w:val="19"/>
              </w:rPr>
              <w:t>以上</w:t>
            </w:r>
            <w:r>
              <w:rPr>
                <w:rFonts w:ascii="Times New Roman" w:eastAsia="Times New Roman"/>
                <w:sz w:val="19"/>
              </w:rPr>
              <w:t>2%</w:t>
            </w:r>
            <w:r>
              <w:rPr>
                <w:sz w:val="19"/>
              </w:rPr>
              <w:t>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78"/>
              <w:rPr>
                <w:sz w:val="19"/>
              </w:rPr>
            </w:pPr>
            <w:r>
              <w:rPr>
                <w:sz w:val="19"/>
              </w:rPr>
              <w:t>质量</w:t>
            </w:r>
          </w:p>
        </w:tc>
      </w:tr>
      <w:tr w:rsidR="00447A6E">
        <w:trPr>
          <w:trHeight w:val="223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320218413000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6"/>
              </w:rPr>
            </w:pPr>
          </w:p>
          <w:p w:rsidR="00447A6E" w:rsidRDefault="00713112">
            <w:pPr>
              <w:pStyle w:val="TableParagraph"/>
              <w:spacing w:line="213" w:lineRule="auto"/>
              <w:ind w:left="1587" w:right="232" w:hanging="1404"/>
              <w:rPr>
                <w:sz w:val="19"/>
              </w:rPr>
            </w:pPr>
            <w:r>
              <w:rPr>
                <w:spacing w:val="2"/>
                <w:sz w:val="19"/>
              </w:rPr>
              <w:t>对建设工程竣工验收后，建设单位未向建设行政主管部门或者其他</w:t>
            </w:r>
            <w:r>
              <w:rPr>
                <w:spacing w:val="2"/>
                <w:sz w:val="19"/>
              </w:rPr>
              <w:t>有</w:t>
            </w:r>
            <w:r>
              <w:rPr>
                <w:sz w:val="19"/>
              </w:rPr>
              <w:t>关部门移交建设项目档案的处罚</w:t>
            </w:r>
          </w:p>
        </w:tc>
        <w:tc>
          <w:tcPr>
            <w:tcW w:w="12194" w:type="dxa"/>
          </w:tcPr>
          <w:p w:rsidR="00447A6E" w:rsidRDefault="00713112">
            <w:pPr>
              <w:pStyle w:val="TableParagraph"/>
              <w:spacing w:before="6"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31" w:right="244" w:firstLine="393"/>
              <w:rPr>
                <w:sz w:val="19"/>
              </w:rPr>
            </w:pPr>
            <w:r>
              <w:rPr>
                <w:sz w:val="19"/>
              </w:rPr>
              <w:t>第五十九条</w:t>
            </w:r>
            <w:r>
              <w:rPr>
                <w:sz w:val="19"/>
              </w:rPr>
              <w:t>违反本条例规定，建设工程竣工验收后，建设单位未向建设行政主管部门或者其他有关部门移交建设项目档案的，责令</w:t>
            </w:r>
            <w:r>
              <w:rPr>
                <w:spacing w:val="-8"/>
                <w:sz w:val="19"/>
              </w:rPr>
              <w:t>改正，处</w:t>
            </w:r>
            <w:r>
              <w:rPr>
                <w:rFonts w:ascii="Times New Roman" w:eastAsia="Times New Roman"/>
                <w:sz w:val="19"/>
              </w:rPr>
              <w:t>1</w:t>
            </w:r>
            <w:r>
              <w:rPr>
                <w:spacing w:val="-8"/>
                <w:sz w:val="19"/>
              </w:rPr>
              <w:t>万元以上</w:t>
            </w:r>
            <w:r>
              <w:rPr>
                <w:rFonts w:ascii="Times New Roman" w:eastAsia="Times New Roman"/>
                <w:sz w:val="19"/>
              </w:rPr>
              <w:t>10</w:t>
            </w:r>
            <w:r>
              <w:rPr>
                <w:sz w:val="19"/>
              </w:rPr>
              <w:t>万元以下的罚款。</w:t>
            </w:r>
          </w:p>
          <w:p w:rsidR="00447A6E" w:rsidRDefault="00713112">
            <w:pPr>
              <w:pStyle w:val="TableParagraph"/>
              <w:spacing w:before="1"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320218411000</w:t>
            </w:r>
          </w:p>
        </w:tc>
        <w:tc>
          <w:tcPr>
            <w:tcW w:w="645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183" w:right="489"/>
              <w:jc w:val="center"/>
              <w:rPr>
                <w:sz w:val="19"/>
              </w:rPr>
            </w:pPr>
            <w:r>
              <w:rPr>
                <w:sz w:val="19"/>
              </w:rPr>
              <w:t>对设计单位指定建筑材料、建筑构配件的生产厂、供应商的处罚</w:t>
            </w:r>
          </w:p>
        </w:tc>
        <w:tc>
          <w:tcPr>
            <w:tcW w:w="12194" w:type="dxa"/>
          </w:tcPr>
          <w:p w:rsidR="00447A6E" w:rsidRDefault="00713112">
            <w:pPr>
              <w:pStyle w:val="TableParagraph"/>
              <w:spacing w:line="286"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7" w:right="143" w:firstLine="408"/>
              <w:rPr>
                <w:sz w:val="19"/>
              </w:rPr>
            </w:pPr>
            <w:r>
              <w:rPr>
                <w:spacing w:val="-1"/>
                <w:sz w:val="19"/>
              </w:rPr>
              <w:t>第六十三条</w:t>
            </w:r>
            <w:r>
              <w:rPr>
                <w:spacing w:val="-1"/>
                <w:sz w:val="19"/>
              </w:rPr>
              <w:t>违反本条例规定，</w:t>
            </w:r>
            <w:r>
              <w:rPr>
                <w:spacing w:val="-1"/>
                <w:sz w:val="19"/>
              </w:rPr>
              <w:t>有下列行为之一的，责令改正，处</w:t>
            </w:r>
            <w:r>
              <w:rPr>
                <w:rFonts w:ascii="Times New Roman" w:eastAsia="Times New Roman"/>
                <w:sz w:val="19"/>
              </w:rPr>
              <w:t>10</w:t>
            </w:r>
            <w:r>
              <w:rPr>
                <w:spacing w:val="7"/>
                <w:sz w:val="19"/>
              </w:rPr>
              <w:t>万元以上</w:t>
            </w:r>
            <w:r>
              <w:rPr>
                <w:rFonts w:ascii="Times New Roman" w:eastAsia="Times New Roman"/>
                <w:sz w:val="19"/>
              </w:rPr>
              <w:t>30</w:t>
            </w:r>
            <w:r>
              <w:rPr>
                <w:spacing w:val="-1"/>
                <w:sz w:val="19"/>
              </w:rPr>
              <w:t>万元以下的罚款；造成工程质量事故的，责令停业</w:t>
            </w:r>
            <w:r>
              <w:rPr>
                <w:spacing w:val="-1"/>
                <w:sz w:val="19"/>
              </w:rPr>
              <w:t>整</w:t>
            </w:r>
            <w:r>
              <w:rPr>
                <w:spacing w:val="-8"/>
                <w:sz w:val="19"/>
              </w:rPr>
              <w:t>顿，降低资质等级；</w:t>
            </w:r>
            <w:r>
              <w:rPr>
                <w:spacing w:val="-8"/>
                <w:sz w:val="19"/>
              </w:rPr>
              <w:t>情节严重的，</w:t>
            </w:r>
            <w:r>
              <w:rPr>
                <w:spacing w:val="-8"/>
                <w:sz w:val="19"/>
              </w:rPr>
              <w:t>吊销资质证书；造成损失的，依法承担赔偿责任。</w:t>
            </w:r>
          </w:p>
          <w:p w:rsidR="00447A6E" w:rsidRDefault="00713112">
            <w:pPr>
              <w:pStyle w:val="TableParagraph"/>
              <w:spacing w:line="278" w:lineRule="exact"/>
              <w:ind w:left="501"/>
              <w:rPr>
                <w:rFonts w:ascii="Times New Roman" w:eastAsia="Times New Roman"/>
                <w:sz w:val="19"/>
              </w:rPr>
            </w:pPr>
            <w:r>
              <w:rPr>
                <w:sz w:val="19"/>
              </w:rPr>
              <w:t>（</w:t>
            </w:r>
            <w:r>
              <w:rPr>
                <w:spacing w:val="11"/>
                <w:sz w:val="19"/>
              </w:rPr>
              <w:t>三</w:t>
            </w:r>
            <w:r>
              <w:rPr>
                <w:sz w:val="19"/>
              </w:rPr>
              <w:t>）设计单位指定建筑材料、建筑构配件的生产厂、供应商的</w:t>
            </w:r>
            <w:r>
              <w:rPr>
                <w:rFonts w:ascii="Times New Roman" w:eastAsia="Times New Roman"/>
                <w:sz w:val="19"/>
              </w:rPr>
              <w:t>;</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r w:rsidR="00447A6E">
        <w:trPr>
          <w:trHeight w:val="2516"/>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320218384000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183" w:right="484"/>
              <w:jc w:val="center"/>
              <w:rPr>
                <w:sz w:val="19"/>
              </w:rPr>
            </w:pPr>
            <w:r>
              <w:rPr>
                <w:sz w:val="19"/>
              </w:rPr>
              <w:t>对不合格的建设工程按照合格工程验收的处罚</w:t>
            </w:r>
          </w:p>
        </w:tc>
        <w:tc>
          <w:tcPr>
            <w:tcW w:w="12194" w:type="dxa"/>
          </w:tcPr>
          <w:p w:rsidR="00447A6E" w:rsidRDefault="00713112">
            <w:pPr>
              <w:pStyle w:val="TableParagraph"/>
              <w:spacing w:before="10"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7" w:right="316" w:firstLine="408"/>
              <w:rPr>
                <w:sz w:val="19"/>
              </w:rPr>
            </w:pPr>
            <w:r>
              <w:rPr>
                <w:sz w:val="19"/>
              </w:rPr>
              <w:t>第五十八条</w:t>
            </w:r>
            <w:r>
              <w:rPr>
                <w:sz w:val="19"/>
              </w:rPr>
              <w:t>违反本条例规定，建设单位有下列行为之一的，责令改正，处工程合同价款</w:t>
            </w:r>
            <w:r>
              <w:rPr>
                <w:rFonts w:ascii="Times New Roman" w:eastAsia="Times New Roman"/>
                <w:sz w:val="19"/>
              </w:rPr>
              <w:t>2%</w:t>
            </w:r>
            <w:r>
              <w:rPr>
                <w:spacing w:val="14"/>
                <w:sz w:val="19"/>
              </w:rPr>
              <w:t>以上</w:t>
            </w:r>
            <w:r>
              <w:rPr>
                <w:rFonts w:ascii="Times New Roman" w:eastAsia="Times New Roman"/>
                <w:sz w:val="19"/>
              </w:rPr>
              <w:t>4%</w:t>
            </w:r>
            <w:r>
              <w:rPr>
                <w:sz w:val="19"/>
              </w:rPr>
              <w:t>以下的罚款；造成损失的，依法承担赔偿责任：</w:t>
            </w:r>
          </w:p>
          <w:p w:rsidR="00447A6E" w:rsidRDefault="00713112">
            <w:pPr>
              <w:pStyle w:val="TableParagraph"/>
              <w:spacing w:line="264" w:lineRule="exact"/>
              <w:ind w:left="501"/>
              <w:rPr>
                <w:sz w:val="19"/>
              </w:rPr>
            </w:pPr>
            <w:r>
              <w:rPr>
                <w:sz w:val="19"/>
              </w:rPr>
              <w:t>（</w:t>
            </w:r>
            <w:r>
              <w:rPr>
                <w:rFonts w:ascii="Times New Roman" w:eastAsia="Times New Roman"/>
                <w:sz w:val="19"/>
              </w:rPr>
              <w:t>3</w:t>
            </w:r>
            <w:r>
              <w:rPr>
                <w:sz w:val="19"/>
              </w:rPr>
              <w:t>）对不合格的建设工程按照合格工程验收的。</w:t>
            </w:r>
          </w:p>
          <w:p w:rsidR="00447A6E" w:rsidRDefault="00713112">
            <w:pPr>
              <w:pStyle w:val="TableParagraph"/>
              <w:spacing w:before="7"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320218368000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ight="486"/>
              <w:jc w:val="center"/>
              <w:rPr>
                <w:sz w:val="19"/>
              </w:rPr>
            </w:pPr>
            <w:r>
              <w:rPr>
                <w:sz w:val="19"/>
              </w:rPr>
              <w:t>对工程监理单位超越本单位资质等级承揽工程的处罚</w:t>
            </w:r>
          </w:p>
        </w:tc>
        <w:tc>
          <w:tcPr>
            <w:tcW w:w="12194" w:type="dxa"/>
          </w:tcPr>
          <w:p w:rsidR="00447A6E" w:rsidRDefault="00713112">
            <w:pPr>
              <w:pStyle w:val="TableParagraph"/>
              <w:spacing w:line="279" w:lineRule="exact"/>
              <w:ind w:left="100"/>
              <w:jc w:val="both"/>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7" w:right="241" w:firstLine="408"/>
              <w:jc w:val="both"/>
              <w:rPr>
                <w:sz w:val="19"/>
              </w:rPr>
            </w:pPr>
            <w:r>
              <w:rPr>
                <w:sz w:val="19"/>
              </w:rPr>
              <w:t>第六十条</w:t>
            </w:r>
            <w:r>
              <w:rPr>
                <w:sz w:val="19"/>
              </w:rPr>
              <w:t>违反本条例规定，勘察、设计、施工、工程监理单位超越本单位资质等级承揽工程的，责令停止违法行为，对勘察、设计单</w:t>
            </w:r>
            <w:r>
              <w:rPr>
                <w:spacing w:val="1"/>
                <w:sz w:val="19"/>
              </w:rPr>
              <w:t>位或者工程监理单位处合同约定的勘察费、设计费或者监理酬金</w:t>
            </w:r>
            <w:r>
              <w:rPr>
                <w:rFonts w:ascii="Times New Roman" w:eastAsia="Times New Roman"/>
                <w:sz w:val="19"/>
              </w:rPr>
              <w:t>1</w:t>
            </w:r>
            <w:r>
              <w:rPr>
                <w:sz w:val="19"/>
              </w:rPr>
              <w:t>倍以上</w:t>
            </w:r>
            <w:r>
              <w:rPr>
                <w:rFonts w:ascii="Times New Roman" w:eastAsia="Times New Roman"/>
                <w:sz w:val="19"/>
              </w:rPr>
              <w:t>2</w:t>
            </w:r>
            <w:r>
              <w:rPr>
                <w:sz w:val="19"/>
              </w:rPr>
              <w:t>倍以下的罚款；对施工单位处工程合同价款百分之二以上百分</w:t>
            </w:r>
            <w:r>
              <w:rPr>
                <w:spacing w:val="-4"/>
                <w:sz w:val="19"/>
              </w:rPr>
              <w:t>之四以下的罚款，可以责令停业整顿，降低资质等级；</w:t>
            </w:r>
            <w:r>
              <w:rPr>
                <w:spacing w:val="-4"/>
                <w:sz w:val="19"/>
              </w:rPr>
              <w:t>情节严重的，</w:t>
            </w:r>
            <w:r>
              <w:rPr>
                <w:spacing w:val="-4"/>
                <w:sz w:val="19"/>
              </w:rPr>
              <w:t>吊销资质证书；有违法所得的，予以没收。</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320218363000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183" w:right="486"/>
              <w:jc w:val="center"/>
              <w:rPr>
                <w:sz w:val="19"/>
              </w:rPr>
            </w:pPr>
            <w:r>
              <w:rPr>
                <w:sz w:val="19"/>
              </w:rPr>
              <w:t>对工程监理单位以欺骗手段取得资质证书承揽工程的处罚</w:t>
            </w:r>
          </w:p>
        </w:tc>
        <w:tc>
          <w:tcPr>
            <w:tcW w:w="12194" w:type="dxa"/>
          </w:tcPr>
          <w:p w:rsidR="00447A6E" w:rsidRDefault="00713112">
            <w:pPr>
              <w:pStyle w:val="TableParagraph"/>
              <w:spacing w:line="279" w:lineRule="exact"/>
              <w:ind w:left="100"/>
              <w:jc w:val="both"/>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9" w:right="280" w:firstLine="405"/>
              <w:jc w:val="both"/>
              <w:rPr>
                <w:sz w:val="19"/>
              </w:rPr>
            </w:pPr>
            <w:r>
              <w:rPr>
                <w:sz w:val="19"/>
              </w:rPr>
              <w:t>第六十条</w:t>
            </w:r>
            <w:r>
              <w:rPr>
                <w:sz w:val="19"/>
              </w:rPr>
              <w:t>违反本条例规定，勘察、设计、施工、工程监理单位超越本单位资质等级承揽工程的，责令停止违法行为，对勘察、设计</w:t>
            </w:r>
            <w:r>
              <w:rPr>
                <w:spacing w:val="1"/>
                <w:sz w:val="19"/>
              </w:rPr>
              <w:t>单位或者工程监理单位处合同约定的勘察费、设计费或者监理酬金</w:t>
            </w:r>
            <w:r>
              <w:rPr>
                <w:rFonts w:ascii="Times New Roman" w:eastAsia="Times New Roman"/>
                <w:sz w:val="19"/>
              </w:rPr>
              <w:t>1</w:t>
            </w:r>
            <w:r>
              <w:rPr>
                <w:spacing w:val="10"/>
                <w:sz w:val="19"/>
              </w:rPr>
              <w:t>倍以上</w:t>
            </w:r>
            <w:r>
              <w:rPr>
                <w:rFonts w:ascii="Times New Roman" w:eastAsia="Times New Roman"/>
                <w:sz w:val="19"/>
              </w:rPr>
              <w:t>2</w:t>
            </w:r>
            <w:r>
              <w:rPr>
                <w:spacing w:val="-3"/>
                <w:sz w:val="19"/>
              </w:rPr>
              <w:t>倍以下的罚款；情节严重的，吊销资质证书；</w:t>
            </w:r>
            <w:r>
              <w:rPr>
                <w:spacing w:val="-3"/>
                <w:sz w:val="19"/>
              </w:rPr>
              <w:t>有违法所得</w:t>
            </w:r>
            <w:r>
              <w:rPr>
                <w:spacing w:val="-1"/>
                <w:w w:val="95"/>
                <w:sz w:val="19"/>
              </w:rPr>
              <w:t>的，予以没收。以欺骗手段取得资质证书承揽工程的，吊销资质证书，依照本条第一款规定处以罚款；有违法所得的，</w:t>
            </w:r>
            <w:r>
              <w:rPr>
                <w:spacing w:val="-1"/>
                <w:w w:val="95"/>
                <w:sz w:val="19"/>
              </w:rPr>
              <w:t>予以没收。</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320218362000</w:t>
            </w:r>
          </w:p>
        </w:tc>
        <w:tc>
          <w:tcPr>
            <w:tcW w:w="6455" w:type="dxa"/>
          </w:tcPr>
          <w:p w:rsidR="00447A6E" w:rsidRDefault="00447A6E">
            <w:pPr>
              <w:pStyle w:val="TableParagraph"/>
              <w:rPr>
                <w:rFonts w:ascii="仿宋_GB2312"/>
                <w:sz w:val="20"/>
              </w:rPr>
            </w:pPr>
          </w:p>
          <w:p w:rsidR="00447A6E" w:rsidRDefault="00713112">
            <w:pPr>
              <w:pStyle w:val="TableParagraph"/>
              <w:spacing w:before="143"/>
              <w:ind w:left="183" w:right="481"/>
              <w:jc w:val="center"/>
              <w:rPr>
                <w:sz w:val="19"/>
              </w:rPr>
            </w:pPr>
            <w:r>
              <w:rPr>
                <w:sz w:val="19"/>
              </w:rPr>
              <w:t>对工程监理单位未取得资质证书承揽工程的处罚</w:t>
            </w:r>
          </w:p>
        </w:tc>
        <w:tc>
          <w:tcPr>
            <w:tcW w:w="12194" w:type="dxa"/>
          </w:tcPr>
          <w:p w:rsidR="00447A6E" w:rsidRDefault="00713112">
            <w:pPr>
              <w:pStyle w:val="TableParagraph"/>
              <w:spacing w:line="280" w:lineRule="exact"/>
              <w:ind w:left="100"/>
              <w:jc w:val="both"/>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9" w:right="280" w:firstLine="405"/>
              <w:jc w:val="both"/>
              <w:rPr>
                <w:sz w:val="19"/>
              </w:rPr>
            </w:pPr>
            <w:r>
              <w:rPr>
                <w:sz w:val="19"/>
              </w:rPr>
              <w:t>第六十条</w:t>
            </w:r>
            <w:r>
              <w:rPr>
                <w:sz w:val="19"/>
              </w:rPr>
              <w:t>违反本条例规定，勘察、设计、施工、工程监理单位超越本单位资质等级承揽工程的，责令停止违法行为，对勘察、设计</w:t>
            </w:r>
            <w:r>
              <w:rPr>
                <w:w w:val="95"/>
                <w:sz w:val="19"/>
              </w:rPr>
              <w:t>单位或者工程监理单位处合同约定的勘察费、设计费或者监理酬金</w:t>
            </w:r>
            <w:r>
              <w:rPr>
                <w:rFonts w:ascii="Times New Roman" w:eastAsia="Times New Roman"/>
                <w:w w:val="95"/>
                <w:sz w:val="19"/>
              </w:rPr>
              <w:t>1</w:t>
            </w:r>
            <w:r>
              <w:rPr>
                <w:spacing w:val="10"/>
                <w:w w:val="95"/>
                <w:sz w:val="19"/>
              </w:rPr>
              <w:t>倍以上</w:t>
            </w:r>
            <w:r>
              <w:rPr>
                <w:rFonts w:ascii="Times New Roman" w:eastAsia="Times New Roman"/>
                <w:w w:val="95"/>
                <w:sz w:val="19"/>
              </w:rPr>
              <w:t>2</w:t>
            </w:r>
            <w:r>
              <w:rPr>
                <w:w w:val="95"/>
                <w:sz w:val="19"/>
              </w:rPr>
              <w:t>倍以下的罚款；</w:t>
            </w:r>
            <w:r>
              <w:rPr>
                <w:spacing w:val="-2"/>
                <w:w w:val="95"/>
                <w:sz w:val="19"/>
              </w:rPr>
              <w:t>情节严重的，吊销资质证书；</w:t>
            </w:r>
            <w:r>
              <w:rPr>
                <w:spacing w:val="-2"/>
                <w:w w:val="95"/>
                <w:sz w:val="19"/>
              </w:rPr>
              <w:t>有违法所得</w:t>
            </w:r>
            <w:r>
              <w:rPr>
                <w:sz w:val="19"/>
              </w:rPr>
              <w:t>的</w:t>
            </w:r>
            <w:r>
              <w:rPr>
                <w:spacing w:val="-6"/>
                <w:sz w:val="19"/>
              </w:rPr>
              <w:t>，予以没收。未取得资质证书承揽工程的，</w:t>
            </w:r>
            <w:r>
              <w:rPr>
                <w:spacing w:val="-6"/>
                <w:sz w:val="19"/>
              </w:rPr>
              <w:t>予以取缔，依照前款规定处以罚款；有违法所得的，</w:t>
            </w:r>
            <w:r>
              <w:rPr>
                <w:spacing w:val="-6"/>
                <w:sz w:val="19"/>
              </w:rPr>
              <w:t>予以没收。</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质量</w:t>
            </w:r>
          </w:p>
        </w:tc>
      </w:tr>
      <w:tr w:rsidR="00447A6E">
        <w:trPr>
          <w:trHeight w:val="842"/>
        </w:trPr>
        <w:tc>
          <w:tcPr>
            <w:tcW w:w="1584" w:type="dxa"/>
          </w:tcPr>
          <w:p w:rsidR="00447A6E" w:rsidRDefault="00447A6E">
            <w:pPr>
              <w:pStyle w:val="TableParagraph"/>
              <w:spacing w:before="10"/>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320218339000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81"/>
              <w:jc w:val="center"/>
              <w:rPr>
                <w:sz w:val="19"/>
              </w:rPr>
            </w:pPr>
            <w:r>
              <w:rPr>
                <w:sz w:val="19"/>
              </w:rPr>
              <w:t>监理工程师、试验检测人员因过错造成质量事故</w:t>
            </w:r>
          </w:p>
        </w:tc>
        <w:tc>
          <w:tcPr>
            <w:tcW w:w="12194" w:type="dxa"/>
          </w:tcPr>
          <w:p w:rsidR="00447A6E" w:rsidRDefault="00713112">
            <w:pPr>
              <w:pStyle w:val="TableParagraph"/>
              <w:spacing w:line="276"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rFonts w:ascii="Times New Roman" w:eastAsia="Times New Roman"/>
                <w:sz w:val="19"/>
              </w:rPr>
            </w:pPr>
            <w:r>
              <w:rPr>
                <w:sz w:val="19"/>
              </w:rPr>
              <w:t>第七十二条</w:t>
            </w:r>
            <w:r>
              <w:rPr>
                <w:sz w:val="19"/>
              </w:rPr>
              <w:t>违反本条例规定，注册建筑师、注册结构工程师、监理工程师等注册执业人员因过错造成质量事故的，责令停止执业</w:t>
            </w:r>
            <w:r>
              <w:rPr>
                <w:rFonts w:ascii="Times New Roman" w:eastAsia="Times New Roman"/>
                <w:sz w:val="19"/>
              </w:rPr>
              <w:t>1</w:t>
            </w:r>
          </w:p>
          <w:p w:rsidR="00447A6E" w:rsidRDefault="00713112">
            <w:pPr>
              <w:pStyle w:val="TableParagraph"/>
              <w:spacing w:line="276" w:lineRule="exact"/>
              <w:ind w:left="114"/>
              <w:rPr>
                <w:sz w:val="19"/>
              </w:rPr>
            </w:pPr>
            <w:r>
              <w:rPr>
                <w:sz w:val="19"/>
              </w:rPr>
              <w:t>年；造成重大质量事故的，吊销执业资格证书，</w:t>
            </w:r>
            <w:r>
              <w:rPr>
                <w:rFonts w:ascii="Times New Roman" w:eastAsia="Times New Roman"/>
                <w:sz w:val="19"/>
              </w:rPr>
              <w:t>5</w:t>
            </w:r>
            <w:r>
              <w:rPr>
                <w:sz w:val="19"/>
              </w:rPr>
              <w:t>年以内不予注册；情节特别恶劣的，终身不予注册。</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8"/>
              <w:rPr>
                <w:sz w:val="19"/>
              </w:rPr>
            </w:pPr>
            <w:r>
              <w:rPr>
                <w:sz w:val="19"/>
              </w:rPr>
              <w:t>质量</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320218338000</w:t>
            </w:r>
          </w:p>
        </w:tc>
        <w:tc>
          <w:tcPr>
            <w:tcW w:w="6455" w:type="dxa"/>
          </w:tcPr>
          <w:p w:rsidR="00447A6E" w:rsidRDefault="00713112">
            <w:pPr>
              <w:pStyle w:val="TableParagraph"/>
              <w:spacing w:before="151" w:line="213" w:lineRule="auto"/>
              <w:ind w:left="183" w:right="492"/>
              <w:jc w:val="center"/>
              <w:rPr>
                <w:sz w:val="19"/>
              </w:rPr>
            </w:pPr>
            <w:r>
              <w:rPr>
                <w:sz w:val="19"/>
              </w:rPr>
              <w:t>对工程监理单位与被监理工程的施工承包单位以及建筑材料、建筑</w:t>
            </w:r>
            <w:r>
              <w:rPr>
                <w:sz w:val="19"/>
              </w:rPr>
              <w:t>构配件和设备供应单位有隶属关系或者其他利害关系承担该项建设</w:t>
            </w:r>
            <w:r>
              <w:rPr>
                <w:sz w:val="19"/>
              </w:rPr>
              <w:t>工程的监理业务的处罚</w:t>
            </w:r>
          </w:p>
        </w:tc>
        <w:tc>
          <w:tcPr>
            <w:tcW w:w="12194" w:type="dxa"/>
          </w:tcPr>
          <w:p w:rsidR="00447A6E" w:rsidRDefault="00713112">
            <w:pPr>
              <w:pStyle w:val="TableParagraph"/>
              <w:spacing w:line="280"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7" w:right="114" w:firstLine="408"/>
              <w:rPr>
                <w:sz w:val="19"/>
              </w:rPr>
            </w:pPr>
            <w:r>
              <w:rPr>
                <w:sz w:val="19"/>
              </w:rPr>
              <w:t>第六十八条</w:t>
            </w:r>
            <w:r>
              <w:rPr>
                <w:sz w:val="19"/>
              </w:rPr>
              <w:t>违反本条例规定，工程监理单位与被监理工程的施工承包单位以及建筑材料、建筑构配件和设备供应单位有隶属关系或者</w:t>
            </w:r>
            <w:r>
              <w:rPr>
                <w:spacing w:val="-4"/>
                <w:sz w:val="19"/>
              </w:rPr>
              <w:t>其他利害关系承担该项建设工程的监理业务的，</w:t>
            </w:r>
            <w:r>
              <w:rPr>
                <w:spacing w:val="-4"/>
                <w:sz w:val="19"/>
              </w:rPr>
              <w:t>责令改正，处</w:t>
            </w:r>
            <w:r>
              <w:rPr>
                <w:rFonts w:ascii="Times New Roman" w:eastAsia="Times New Roman"/>
                <w:sz w:val="19"/>
              </w:rPr>
              <w:t>5</w:t>
            </w:r>
            <w:r>
              <w:rPr>
                <w:sz w:val="19"/>
              </w:rPr>
              <w:t>万元以上</w:t>
            </w:r>
            <w:r>
              <w:rPr>
                <w:rFonts w:ascii="Times New Roman" w:eastAsia="Times New Roman"/>
                <w:sz w:val="19"/>
              </w:rPr>
              <w:t>10</w:t>
            </w:r>
            <w:r>
              <w:rPr>
                <w:spacing w:val="-8"/>
                <w:sz w:val="19"/>
              </w:rPr>
              <w:t>万元以下的罚款，</w:t>
            </w:r>
            <w:r>
              <w:rPr>
                <w:spacing w:val="-8"/>
                <w:sz w:val="19"/>
              </w:rPr>
              <w:t>降低资质等级或者吊销资质证书；</w:t>
            </w:r>
            <w:r>
              <w:rPr>
                <w:spacing w:val="-8"/>
                <w:sz w:val="19"/>
              </w:rPr>
              <w:t>有违</w:t>
            </w:r>
            <w:r>
              <w:rPr>
                <w:spacing w:val="-8"/>
                <w:sz w:val="19"/>
              </w:rPr>
              <w:t>法所</w:t>
            </w:r>
            <w:r>
              <w:rPr>
                <w:sz w:val="19"/>
              </w:rPr>
              <w:t>得的，予以没收。</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320218337000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8" w:lineRule="exact"/>
              <w:ind w:left="183"/>
              <w:rPr>
                <w:sz w:val="19"/>
              </w:rPr>
            </w:pPr>
            <w:r>
              <w:rPr>
                <w:sz w:val="19"/>
              </w:rPr>
              <w:t>对工程监理单位将不合格的建设工程、建筑材料、建筑构配件和设</w:t>
            </w:r>
            <w:r>
              <w:rPr>
                <w:sz w:val="19"/>
              </w:rPr>
              <w:t>备</w:t>
            </w:r>
          </w:p>
          <w:p w:rsidR="00447A6E" w:rsidRDefault="00713112">
            <w:pPr>
              <w:pStyle w:val="TableParagraph"/>
              <w:spacing w:line="288" w:lineRule="exact"/>
              <w:ind w:left="2081"/>
              <w:rPr>
                <w:sz w:val="19"/>
              </w:rPr>
            </w:pPr>
            <w:r>
              <w:rPr>
                <w:sz w:val="19"/>
              </w:rPr>
              <w:t>按照合格签字的处罚</w:t>
            </w:r>
          </w:p>
        </w:tc>
        <w:tc>
          <w:tcPr>
            <w:tcW w:w="12194" w:type="dxa"/>
          </w:tcPr>
          <w:p w:rsidR="00447A6E" w:rsidRDefault="00713112">
            <w:pPr>
              <w:pStyle w:val="TableParagraph"/>
              <w:spacing w:line="281"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4" w:right="318" w:firstLine="410"/>
              <w:rPr>
                <w:sz w:val="19"/>
              </w:rPr>
            </w:pPr>
            <w:r>
              <w:rPr>
                <w:spacing w:val="1"/>
                <w:sz w:val="19"/>
              </w:rPr>
              <w:t>第六十七条</w:t>
            </w:r>
            <w:r>
              <w:rPr>
                <w:spacing w:val="1"/>
                <w:sz w:val="19"/>
              </w:rPr>
              <w:t>工程监理单位有下列行为之一的，责令改正，处</w:t>
            </w:r>
            <w:r>
              <w:rPr>
                <w:rFonts w:ascii="Times New Roman" w:eastAsia="Times New Roman"/>
                <w:sz w:val="19"/>
              </w:rPr>
              <w:t>50</w:t>
            </w:r>
            <w:r>
              <w:rPr>
                <w:spacing w:val="1"/>
                <w:sz w:val="19"/>
              </w:rPr>
              <w:t>万元以上</w:t>
            </w:r>
            <w:r>
              <w:rPr>
                <w:rFonts w:ascii="Times New Roman" w:eastAsia="Times New Roman"/>
                <w:sz w:val="19"/>
              </w:rPr>
              <w:t>100</w:t>
            </w:r>
            <w:r>
              <w:rPr>
                <w:sz w:val="19"/>
              </w:rPr>
              <w:t>万元以下的罚款，降低资质等级或者吊销资质证书；有违法所得的，予以没收，造成损失的，承担连带赔偿责任。</w:t>
            </w:r>
          </w:p>
          <w:p w:rsidR="00447A6E" w:rsidRDefault="00713112">
            <w:pPr>
              <w:pStyle w:val="TableParagraph"/>
              <w:spacing w:line="273" w:lineRule="exact"/>
              <w:ind w:left="501"/>
              <w:rPr>
                <w:sz w:val="19"/>
              </w:rPr>
            </w:pPr>
            <w:r>
              <w:rPr>
                <w:sz w:val="19"/>
              </w:rPr>
              <w:t>（二）将不合格的建设工程、建筑材料、建筑构配件和设备按照合格签字的。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质量</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320218336000</w:t>
            </w:r>
          </w:p>
        </w:tc>
        <w:tc>
          <w:tcPr>
            <w:tcW w:w="6455" w:type="dxa"/>
          </w:tcPr>
          <w:p w:rsidR="00447A6E" w:rsidRDefault="00713112">
            <w:pPr>
              <w:pStyle w:val="TableParagraph"/>
              <w:spacing w:before="122" w:line="288" w:lineRule="exact"/>
              <w:ind w:left="136" w:right="186"/>
              <w:jc w:val="center"/>
              <w:rPr>
                <w:sz w:val="19"/>
              </w:rPr>
            </w:pPr>
            <w:r>
              <w:rPr>
                <w:sz w:val="19"/>
              </w:rPr>
              <w:t>对工程监理单位与建设单位或者施工单位串通，弄虚作假、降低工</w:t>
            </w:r>
            <w:r>
              <w:rPr>
                <w:sz w:val="19"/>
              </w:rPr>
              <w:t>程</w:t>
            </w:r>
          </w:p>
          <w:p w:rsidR="00447A6E" w:rsidRDefault="00713112">
            <w:pPr>
              <w:pStyle w:val="TableParagraph"/>
              <w:spacing w:line="288" w:lineRule="exact"/>
              <w:ind w:left="1" w:right="491"/>
              <w:jc w:val="center"/>
              <w:rPr>
                <w:sz w:val="19"/>
              </w:rPr>
            </w:pPr>
            <w:r>
              <w:rPr>
                <w:sz w:val="19"/>
              </w:rPr>
              <w:t>质量的处罚</w:t>
            </w:r>
          </w:p>
        </w:tc>
        <w:tc>
          <w:tcPr>
            <w:tcW w:w="12194" w:type="dxa"/>
          </w:tcPr>
          <w:p w:rsidR="00447A6E" w:rsidRDefault="00713112">
            <w:pPr>
              <w:pStyle w:val="TableParagraph"/>
              <w:spacing w:line="277"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1"/>
                <w:sz w:val="19"/>
              </w:rPr>
              <w:t>第六十七条</w:t>
            </w:r>
            <w:r>
              <w:rPr>
                <w:spacing w:val="-1"/>
                <w:sz w:val="19"/>
              </w:rPr>
              <w:t>工程监理单位有下列行为之一的，责令改正，处</w:t>
            </w:r>
            <w:r>
              <w:rPr>
                <w:rFonts w:ascii="Times New Roman" w:eastAsia="Times New Roman"/>
                <w:sz w:val="19"/>
              </w:rPr>
              <w:t>50</w:t>
            </w:r>
            <w:r>
              <w:rPr>
                <w:spacing w:val="-1"/>
                <w:sz w:val="19"/>
              </w:rPr>
              <w:t>万元以上</w:t>
            </w:r>
            <w:r>
              <w:rPr>
                <w:rFonts w:ascii="Times New Roman" w:eastAsia="Times New Roman"/>
                <w:sz w:val="19"/>
              </w:rPr>
              <w:t>100</w:t>
            </w:r>
            <w:r>
              <w:rPr>
                <w:spacing w:val="-6"/>
                <w:sz w:val="19"/>
              </w:rPr>
              <w:t>万元以下的罚款，</w:t>
            </w:r>
            <w:r>
              <w:rPr>
                <w:spacing w:val="-6"/>
                <w:sz w:val="19"/>
              </w:rPr>
              <w:t>降低资质等级或者吊销资质证书；</w:t>
            </w:r>
            <w:r>
              <w:rPr>
                <w:spacing w:val="-6"/>
                <w:sz w:val="19"/>
              </w:rPr>
              <w:t>有</w:t>
            </w:r>
          </w:p>
          <w:p w:rsidR="00447A6E" w:rsidRDefault="00713112">
            <w:pPr>
              <w:pStyle w:val="TableParagraph"/>
              <w:spacing w:line="275" w:lineRule="exact"/>
              <w:ind w:left="119"/>
              <w:rPr>
                <w:sz w:val="19"/>
              </w:rPr>
            </w:pPr>
            <w:r>
              <w:rPr>
                <w:w w:val="95"/>
                <w:sz w:val="19"/>
              </w:rPr>
              <w:t>违法所得的，</w:t>
            </w:r>
            <w:r>
              <w:rPr>
                <w:w w:val="95"/>
                <w:sz w:val="19"/>
              </w:rPr>
              <w:t>予以没收，造成损失的，承担连带赔偿责任。（</w:t>
            </w:r>
            <w:r>
              <w:rPr>
                <w:w w:val="95"/>
                <w:sz w:val="19"/>
              </w:rPr>
              <w:t>一）与建设单位或者施工单位串通，弄虚作假、降低工程质量的。</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320218335000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78"/>
              <w:jc w:val="center"/>
              <w:rPr>
                <w:sz w:val="19"/>
              </w:rPr>
            </w:pPr>
            <w:r>
              <w:rPr>
                <w:sz w:val="19"/>
              </w:rPr>
              <w:t>对工程监理单位转让工程监理业务的处罚</w:t>
            </w:r>
          </w:p>
        </w:tc>
        <w:tc>
          <w:tcPr>
            <w:tcW w:w="12194" w:type="dxa"/>
          </w:tcPr>
          <w:p w:rsidR="00447A6E" w:rsidRDefault="00713112">
            <w:pPr>
              <w:pStyle w:val="TableParagraph"/>
              <w:spacing w:line="277"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rFonts w:ascii="Times New Roman" w:eastAsia="Times New Roman"/>
                <w:sz w:val="19"/>
              </w:rPr>
            </w:pPr>
            <w:r>
              <w:rPr>
                <w:sz w:val="19"/>
              </w:rPr>
              <w:t>第六十二条</w:t>
            </w:r>
            <w:r>
              <w:rPr>
                <w:sz w:val="19"/>
              </w:rPr>
              <w:t>违反本条例规定，工程监理单位转让工程监理业务的，责令改正，没收违法所得，处合同约定的监理酬金</w:t>
            </w:r>
            <w:r>
              <w:rPr>
                <w:rFonts w:ascii="Times New Roman" w:eastAsia="Times New Roman"/>
                <w:sz w:val="19"/>
              </w:rPr>
              <w:t>25</w:t>
            </w:r>
            <w:r>
              <w:rPr>
                <w:spacing w:val="2"/>
                <w:sz w:val="19"/>
              </w:rPr>
              <w:t>％以上</w:t>
            </w:r>
            <w:r>
              <w:rPr>
                <w:rFonts w:ascii="Times New Roman" w:eastAsia="Times New Roman"/>
                <w:sz w:val="19"/>
              </w:rPr>
              <w:t>50</w:t>
            </w:r>
            <w:r>
              <w:rPr>
                <w:rFonts w:ascii="Times New Roman" w:eastAsia="Times New Roman"/>
                <w:sz w:val="19"/>
              </w:rPr>
              <w:t>%</w:t>
            </w:r>
          </w:p>
          <w:p w:rsidR="00447A6E" w:rsidRDefault="00713112">
            <w:pPr>
              <w:pStyle w:val="TableParagraph"/>
              <w:spacing w:line="275" w:lineRule="exact"/>
              <w:ind w:left="138"/>
              <w:rPr>
                <w:sz w:val="19"/>
              </w:rPr>
            </w:pPr>
            <w:r>
              <w:rPr>
                <w:w w:val="95"/>
                <w:sz w:val="19"/>
              </w:rPr>
              <w:t>以下的罚款；可以责令停业整顿，降低资质等级；</w:t>
            </w:r>
            <w:r>
              <w:rPr>
                <w:w w:val="95"/>
                <w:sz w:val="19"/>
              </w:rPr>
              <w:t>情节严重的，</w:t>
            </w:r>
            <w:r>
              <w:rPr>
                <w:w w:val="95"/>
                <w:sz w:val="19"/>
              </w:rPr>
              <w:t>吊销资质证书。</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320218314000</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83"/>
              <w:rPr>
                <w:sz w:val="19"/>
              </w:rPr>
            </w:pPr>
            <w:r>
              <w:rPr>
                <w:sz w:val="19"/>
              </w:rPr>
              <w:t>对工程监理单位允许其他单位或者个人以本单位名义承揽工程的处</w:t>
            </w:r>
            <w:r>
              <w:rPr>
                <w:sz w:val="19"/>
              </w:rPr>
              <w:t>罚</w:t>
            </w:r>
          </w:p>
        </w:tc>
        <w:tc>
          <w:tcPr>
            <w:tcW w:w="12194" w:type="dxa"/>
          </w:tcPr>
          <w:p w:rsidR="00447A6E" w:rsidRDefault="00713112">
            <w:pPr>
              <w:pStyle w:val="TableParagraph"/>
              <w:spacing w:line="281"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2" w:right="109" w:firstLine="412"/>
              <w:rPr>
                <w:sz w:val="19"/>
              </w:rPr>
            </w:pPr>
            <w:r>
              <w:rPr>
                <w:w w:val="95"/>
                <w:sz w:val="19"/>
              </w:rPr>
              <w:t>第六十一条</w:t>
            </w:r>
            <w:r>
              <w:rPr>
                <w:w w:val="95"/>
                <w:sz w:val="19"/>
              </w:rPr>
              <w:t>违反本条例规定，勘察、设计、施工、工程监理单位允许其他单位或者个人以本单位名义承揽工程的，责令改正，</w:t>
            </w:r>
            <w:r>
              <w:rPr>
                <w:w w:val="95"/>
                <w:sz w:val="19"/>
              </w:rPr>
              <w:t>没收</w:t>
            </w:r>
            <w:r>
              <w:rPr>
                <w:spacing w:val="-1"/>
                <w:w w:val="95"/>
                <w:sz w:val="19"/>
              </w:rPr>
              <w:t>违法所得，</w:t>
            </w:r>
            <w:r>
              <w:rPr>
                <w:spacing w:val="-1"/>
                <w:w w:val="95"/>
                <w:sz w:val="19"/>
              </w:rPr>
              <w:t>对勘察、设计单位和工程监理单位处合同约定的勘察费、设计费和监理酬金</w:t>
            </w:r>
            <w:r>
              <w:rPr>
                <w:rFonts w:ascii="Times New Roman" w:eastAsia="Times New Roman"/>
                <w:w w:val="95"/>
                <w:sz w:val="19"/>
              </w:rPr>
              <w:t>1</w:t>
            </w:r>
            <w:r>
              <w:rPr>
                <w:spacing w:val="7"/>
                <w:w w:val="95"/>
                <w:sz w:val="19"/>
              </w:rPr>
              <w:t>倍以上</w:t>
            </w:r>
            <w:r>
              <w:rPr>
                <w:rFonts w:ascii="Times New Roman" w:eastAsia="Times New Roman"/>
                <w:w w:val="95"/>
                <w:sz w:val="19"/>
              </w:rPr>
              <w:t>2</w:t>
            </w:r>
            <w:r>
              <w:rPr>
                <w:w w:val="95"/>
                <w:sz w:val="19"/>
              </w:rPr>
              <w:t>倍以下的罚款；可以责令停业整顿，降</w:t>
            </w:r>
            <w:r>
              <w:rPr>
                <w:w w:val="95"/>
                <w:sz w:val="19"/>
              </w:rPr>
              <w:t>低</w:t>
            </w:r>
            <w:r>
              <w:rPr>
                <w:sz w:val="19"/>
              </w:rPr>
              <w:t>资质等级；情节严重的，吊销资质证书。</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质量</w:t>
            </w:r>
          </w:p>
        </w:tc>
      </w:tr>
      <w:tr w:rsidR="00447A6E">
        <w:trPr>
          <w:trHeight w:val="3076"/>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8"/>
              <w:ind w:left="91" w:right="128"/>
              <w:jc w:val="center"/>
              <w:rPr>
                <w:rFonts w:ascii="Times New Roman"/>
                <w:sz w:val="19"/>
              </w:rPr>
            </w:pPr>
            <w:r>
              <w:rPr>
                <w:rFonts w:ascii="Times New Roman"/>
                <w:sz w:val="19"/>
              </w:rPr>
              <w:t>320218291000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183" w:right="484"/>
              <w:jc w:val="center"/>
              <w:rPr>
                <w:sz w:val="19"/>
              </w:rPr>
            </w:pPr>
            <w:r>
              <w:rPr>
                <w:sz w:val="19"/>
              </w:rPr>
              <w:t>对承包单位将承包的工程转包或者违法分包的处罚</w:t>
            </w:r>
          </w:p>
        </w:tc>
        <w:tc>
          <w:tcPr>
            <w:tcW w:w="12194" w:type="dxa"/>
          </w:tcPr>
          <w:p w:rsidR="00447A6E" w:rsidRDefault="00713112">
            <w:pPr>
              <w:pStyle w:val="TableParagraph"/>
              <w:spacing w:before="17"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4" w:right="112" w:firstLine="410"/>
              <w:rPr>
                <w:sz w:val="19"/>
              </w:rPr>
            </w:pPr>
            <w:r>
              <w:rPr>
                <w:sz w:val="19"/>
              </w:rPr>
              <w:t>第六十二条</w:t>
            </w:r>
            <w:r>
              <w:rPr>
                <w:sz w:val="19"/>
              </w:rPr>
              <w:t>违反本条例规定，承包单位将承包的工程转包或者违法分包的，责令改正，没收违法所得，对勘察、设计单位处合同约定</w:t>
            </w:r>
            <w:r>
              <w:rPr>
                <w:spacing w:val="3"/>
                <w:sz w:val="19"/>
              </w:rPr>
              <w:t>的勘察费、设计费</w:t>
            </w:r>
            <w:r>
              <w:rPr>
                <w:rFonts w:ascii="Times New Roman" w:eastAsia="Times New Roman"/>
                <w:sz w:val="19"/>
              </w:rPr>
              <w:t>25</w:t>
            </w:r>
            <w:r>
              <w:rPr>
                <w:spacing w:val="7"/>
                <w:sz w:val="19"/>
              </w:rPr>
              <w:t>％以上</w:t>
            </w:r>
            <w:r>
              <w:rPr>
                <w:rFonts w:ascii="Times New Roman" w:eastAsia="Times New Roman"/>
                <w:sz w:val="19"/>
              </w:rPr>
              <w:t>50</w:t>
            </w:r>
            <w:r>
              <w:rPr>
                <w:spacing w:val="1"/>
                <w:sz w:val="19"/>
              </w:rPr>
              <w:t>％以下的罚款；对施工单位处工程合同价款</w:t>
            </w:r>
            <w:r>
              <w:rPr>
                <w:rFonts w:ascii="Times New Roman" w:eastAsia="Times New Roman"/>
                <w:sz w:val="19"/>
              </w:rPr>
              <w:t>0</w:t>
            </w:r>
            <w:r>
              <w:rPr>
                <w:sz w:val="19"/>
              </w:rPr>
              <w:t>．</w:t>
            </w:r>
            <w:r>
              <w:rPr>
                <w:rFonts w:ascii="Times New Roman" w:eastAsia="Times New Roman"/>
                <w:sz w:val="19"/>
              </w:rPr>
              <w:t>5</w:t>
            </w:r>
            <w:r>
              <w:rPr>
                <w:spacing w:val="8"/>
                <w:sz w:val="19"/>
              </w:rPr>
              <w:t>％以上</w:t>
            </w:r>
            <w:r>
              <w:rPr>
                <w:rFonts w:ascii="Times New Roman" w:eastAsia="Times New Roman"/>
                <w:sz w:val="19"/>
              </w:rPr>
              <w:t>1</w:t>
            </w:r>
            <w:r>
              <w:rPr>
                <w:spacing w:val="-2"/>
                <w:sz w:val="19"/>
              </w:rPr>
              <w:t>％以下的罚款；可以责令停业整顿，</w:t>
            </w:r>
            <w:r>
              <w:rPr>
                <w:spacing w:val="-2"/>
                <w:sz w:val="19"/>
              </w:rPr>
              <w:t>降低资质</w:t>
            </w:r>
            <w:r>
              <w:rPr>
                <w:spacing w:val="-2"/>
                <w:sz w:val="19"/>
              </w:rPr>
              <w:t>等级</w:t>
            </w:r>
            <w:r>
              <w:rPr>
                <w:sz w:val="19"/>
              </w:rPr>
              <w:t>；情节严重的，吊销资质证书。</w:t>
            </w:r>
          </w:p>
          <w:p w:rsidR="00447A6E" w:rsidRDefault="00713112">
            <w:pPr>
              <w:pStyle w:val="TableParagraph"/>
              <w:spacing w:line="213" w:lineRule="auto"/>
              <w:ind w:left="119" w:right="332" w:firstLine="400"/>
              <w:rPr>
                <w:sz w:val="19"/>
              </w:rPr>
            </w:pPr>
            <w:r>
              <w:rPr>
                <w:sz w:val="19"/>
              </w:rPr>
              <w:t>工程监理单位转让工程监理业务的，</w:t>
            </w:r>
            <w:r>
              <w:rPr>
                <w:sz w:val="19"/>
              </w:rPr>
              <w:t>责令改正，没收违法所得，处合同约定的监理酬金</w:t>
            </w:r>
            <w:r>
              <w:rPr>
                <w:rFonts w:ascii="Times New Roman" w:eastAsia="Times New Roman"/>
                <w:sz w:val="19"/>
              </w:rPr>
              <w:t>25</w:t>
            </w:r>
            <w:r>
              <w:rPr>
                <w:spacing w:val="15"/>
                <w:sz w:val="19"/>
              </w:rPr>
              <w:t>％以上</w:t>
            </w:r>
            <w:r>
              <w:rPr>
                <w:rFonts w:ascii="Times New Roman" w:eastAsia="Times New Roman"/>
                <w:sz w:val="19"/>
              </w:rPr>
              <w:t>50</w:t>
            </w:r>
            <w:r>
              <w:rPr>
                <w:sz w:val="19"/>
              </w:rPr>
              <w:t>％以下的罚款；可以责令停业整顿，降低资质等级；情节严重的，吊销资质证书。</w:t>
            </w:r>
          </w:p>
          <w:p w:rsidR="00447A6E" w:rsidRDefault="00713112">
            <w:pPr>
              <w:pStyle w:val="TableParagraph"/>
              <w:spacing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278"/>
              <w:rPr>
                <w:sz w:val="19"/>
              </w:rPr>
            </w:pPr>
            <w:r>
              <w:rPr>
                <w:sz w:val="19"/>
              </w:rPr>
              <w:t>质量</w:t>
            </w:r>
          </w:p>
        </w:tc>
      </w:tr>
      <w:tr w:rsidR="00447A6E">
        <w:trPr>
          <w:trHeight w:val="224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320218187000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5"/>
              </w:rPr>
            </w:pPr>
          </w:p>
          <w:p w:rsidR="00447A6E" w:rsidRDefault="00713112">
            <w:pPr>
              <w:pStyle w:val="TableParagraph"/>
              <w:spacing w:line="213" w:lineRule="auto"/>
              <w:ind w:left="1887" w:right="232" w:hanging="1704"/>
              <w:rPr>
                <w:sz w:val="19"/>
              </w:rPr>
            </w:pPr>
            <w:r>
              <w:rPr>
                <w:spacing w:val="2"/>
                <w:sz w:val="19"/>
              </w:rPr>
              <w:t>对建设单位未按照国家规定将竣工验收报告、有关认可文件或者准</w:t>
            </w:r>
            <w:r>
              <w:rPr>
                <w:spacing w:val="2"/>
                <w:sz w:val="19"/>
              </w:rPr>
              <w:t>许</w:t>
            </w:r>
            <w:r>
              <w:rPr>
                <w:sz w:val="19"/>
              </w:rPr>
              <w:t>使用文件报送备案的处罚</w:t>
            </w:r>
          </w:p>
        </w:tc>
        <w:tc>
          <w:tcPr>
            <w:tcW w:w="12194" w:type="dxa"/>
          </w:tcPr>
          <w:p w:rsidR="00447A6E" w:rsidRDefault="00713112">
            <w:pPr>
              <w:pStyle w:val="TableParagraph"/>
              <w:spacing w:before="5"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2"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1" w:lineRule="exact"/>
              <w:ind w:left="501"/>
              <w:rPr>
                <w:sz w:val="19"/>
              </w:rPr>
            </w:pPr>
            <w:r>
              <w:rPr>
                <w:sz w:val="19"/>
              </w:rPr>
              <w:t>（</w:t>
            </w:r>
            <w:r>
              <w:rPr>
                <w:rFonts w:ascii="Times New Roman" w:eastAsia="Times New Roman"/>
                <w:sz w:val="19"/>
              </w:rPr>
              <w:t>8</w:t>
            </w:r>
            <w:r>
              <w:rPr>
                <w:sz w:val="19"/>
              </w:rPr>
              <w:t>）未按照国家规定将竣工验收报告、有关认可文件或者准许使用文件报送备案的。</w:t>
            </w:r>
          </w:p>
          <w:p w:rsidR="00447A6E" w:rsidRDefault="00713112">
            <w:pPr>
              <w:pStyle w:val="TableParagraph"/>
              <w:spacing w:before="6"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8"/>
              <w:rPr>
                <w:sz w:val="19"/>
              </w:rPr>
            </w:pPr>
            <w:r>
              <w:rPr>
                <w:sz w:val="19"/>
              </w:rPr>
              <w:t>质量</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320218175000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183" w:right="486"/>
              <w:jc w:val="center"/>
              <w:rPr>
                <w:sz w:val="19"/>
              </w:rPr>
            </w:pPr>
            <w:r>
              <w:rPr>
                <w:sz w:val="19"/>
              </w:rPr>
              <w:t>对设计单位未根据勘察成果文件进行工程设计的处罚</w:t>
            </w:r>
          </w:p>
        </w:tc>
        <w:tc>
          <w:tcPr>
            <w:tcW w:w="12194" w:type="dxa"/>
          </w:tcPr>
          <w:p w:rsidR="00447A6E" w:rsidRDefault="00713112">
            <w:pPr>
              <w:pStyle w:val="TableParagraph"/>
              <w:spacing w:line="284"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7" w:right="143" w:firstLine="408"/>
              <w:rPr>
                <w:sz w:val="19"/>
              </w:rPr>
            </w:pPr>
            <w:r>
              <w:rPr>
                <w:spacing w:val="-1"/>
                <w:sz w:val="19"/>
              </w:rPr>
              <w:t>第六十三条</w:t>
            </w:r>
            <w:r>
              <w:rPr>
                <w:spacing w:val="-1"/>
                <w:sz w:val="19"/>
              </w:rPr>
              <w:t>违反本条例规定，</w:t>
            </w:r>
            <w:r>
              <w:rPr>
                <w:spacing w:val="-1"/>
                <w:sz w:val="19"/>
              </w:rPr>
              <w:t>有下列行为之一的，责令改正，处</w:t>
            </w:r>
            <w:r>
              <w:rPr>
                <w:rFonts w:ascii="Times New Roman" w:eastAsia="Times New Roman"/>
                <w:sz w:val="19"/>
              </w:rPr>
              <w:t>10</w:t>
            </w:r>
            <w:r>
              <w:rPr>
                <w:spacing w:val="7"/>
                <w:sz w:val="19"/>
              </w:rPr>
              <w:t>万元以上</w:t>
            </w:r>
            <w:r>
              <w:rPr>
                <w:rFonts w:ascii="Times New Roman" w:eastAsia="Times New Roman"/>
                <w:sz w:val="19"/>
              </w:rPr>
              <w:t>30</w:t>
            </w:r>
            <w:r>
              <w:rPr>
                <w:spacing w:val="-1"/>
                <w:sz w:val="19"/>
              </w:rPr>
              <w:t>万元以下的罚款；造成工程质量事故的，责令停业</w:t>
            </w:r>
            <w:r>
              <w:rPr>
                <w:spacing w:val="-1"/>
                <w:sz w:val="19"/>
              </w:rPr>
              <w:t>整</w:t>
            </w:r>
            <w:r>
              <w:rPr>
                <w:spacing w:val="-8"/>
                <w:sz w:val="19"/>
              </w:rPr>
              <w:t>顿，降低资质等级；</w:t>
            </w:r>
            <w:r>
              <w:rPr>
                <w:spacing w:val="-8"/>
                <w:sz w:val="19"/>
              </w:rPr>
              <w:t>情节严重的，</w:t>
            </w:r>
            <w:r>
              <w:rPr>
                <w:spacing w:val="-8"/>
                <w:sz w:val="19"/>
              </w:rPr>
              <w:t>吊销资质证书；造成损失的，依法承担赔偿责任。</w:t>
            </w:r>
          </w:p>
          <w:p w:rsidR="00447A6E" w:rsidRDefault="00713112">
            <w:pPr>
              <w:pStyle w:val="TableParagraph"/>
              <w:spacing w:line="278" w:lineRule="exact"/>
              <w:ind w:left="515"/>
              <w:rPr>
                <w:sz w:val="19"/>
              </w:rPr>
            </w:pPr>
            <w:r>
              <w:rPr>
                <w:sz w:val="19"/>
              </w:rPr>
              <w:t>设计单位未根据勘察成果文件进行工程设计的；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78"/>
              <w:rPr>
                <w:sz w:val="19"/>
              </w:rPr>
            </w:pPr>
            <w:r>
              <w:rPr>
                <w:sz w:val="19"/>
              </w:rPr>
              <w:t>质量</w:t>
            </w:r>
          </w:p>
        </w:tc>
      </w:tr>
      <w:tr w:rsidR="00447A6E">
        <w:trPr>
          <w:trHeight w:val="224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320218173000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385"/>
              <w:rPr>
                <w:sz w:val="19"/>
              </w:rPr>
            </w:pPr>
            <w:r>
              <w:rPr>
                <w:sz w:val="19"/>
              </w:rPr>
              <w:t>对施工图设计文件未经审查或者审查不合格，擅自施工的处罚</w:t>
            </w:r>
          </w:p>
        </w:tc>
        <w:tc>
          <w:tcPr>
            <w:tcW w:w="12194" w:type="dxa"/>
          </w:tcPr>
          <w:p w:rsidR="00447A6E" w:rsidRDefault="00713112">
            <w:pPr>
              <w:pStyle w:val="TableParagraph"/>
              <w:spacing w:before="7"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1"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2" w:lineRule="exact"/>
              <w:ind w:left="501"/>
              <w:rPr>
                <w:sz w:val="19"/>
              </w:rPr>
            </w:pPr>
            <w:r>
              <w:rPr>
                <w:sz w:val="19"/>
              </w:rPr>
              <w:t>（</w:t>
            </w:r>
            <w:r>
              <w:rPr>
                <w:rFonts w:ascii="Times New Roman" w:eastAsia="Times New Roman"/>
                <w:sz w:val="19"/>
              </w:rPr>
              <w:t>4</w:t>
            </w:r>
            <w:r>
              <w:rPr>
                <w:sz w:val="19"/>
              </w:rPr>
              <w:t>）施工图设计文件未经审查或者审查不合格，擅自施工的；</w:t>
            </w:r>
          </w:p>
          <w:p w:rsidR="00447A6E" w:rsidRDefault="00713112">
            <w:pPr>
              <w:pStyle w:val="TableParagraph"/>
              <w:spacing w:before="7"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278"/>
              <w:rPr>
                <w:sz w:val="19"/>
              </w:rPr>
            </w:pPr>
            <w:r>
              <w:rPr>
                <w:sz w:val="19"/>
              </w:rPr>
              <w:t>质量</w:t>
            </w:r>
          </w:p>
        </w:tc>
      </w:tr>
      <w:tr w:rsidR="00447A6E">
        <w:trPr>
          <w:trHeight w:val="223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320218172000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1383"/>
              <w:rPr>
                <w:sz w:val="19"/>
              </w:rPr>
            </w:pPr>
            <w:r>
              <w:rPr>
                <w:sz w:val="19"/>
              </w:rPr>
              <w:t>对建设单位将建设工程肢解发包的处罚</w:t>
            </w:r>
          </w:p>
        </w:tc>
        <w:tc>
          <w:tcPr>
            <w:tcW w:w="12194" w:type="dxa"/>
          </w:tcPr>
          <w:p w:rsidR="00447A6E" w:rsidRDefault="00713112">
            <w:pPr>
              <w:pStyle w:val="TableParagraph"/>
              <w:spacing w:before="5"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7" w:line="213" w:lineRule="auto"/>
              <w:ind w:left="114" w:right="316" w:firstLine="410"/>
              <w:rPr>
                <w:sz w:val="19"/>
              </w:rPr>
            </w:pPr>
            <w:r>
              <w:rPr>
                <w:sz w:val="19"/>
              </w:rPr>
              <w:t>第五十五条</w:t>
            </w:r>
            <w:r>
              <w:rPr>
                <w:sz w:val="19"/>
              </w:rPr>
              <w:t>违反本条例规定，建设单位将建设工程肢解发包的，责令改正，处工程合同价款</w:t>
            </w:r>
            <w:r>
              <w:rPr>
                <w:rFonts w:ascii="Times New Roman" w:eastAsia="Times New Roman"/>
                <w:sz w:val="19"/>
              </w:rPr>
              <w:t>0.5%</w:t>
            </w:r>
            <w:r>
              <w:rPr>
                <w:spacing w:val="27"/>
                <w:sz w:val="19"/>
              </w:rPr>
              <w:t>以上</w:t>
            </w:r>
            <w:r>
              <w:rPr>
                <w:rFonts w:ascii="Times New Roman" w:eastAsia="Times New Roman"/>
                <w:sz w:val="19"/>
              </w:rPr>
              <w:t>1%</w:t>
            </w:r>
            <w:r>
              <w:rPr>
                <w:sz w:val="19"/>
              </w:rPr>
              <w:t>以下的罚款；对全部或者部分使用国有资金的项目，并可以暂停项目执行或者暂停资金拨付。</w:t>
            </w:r>
          </w:p>
          <w:p w:rsidR="00447A6E" w:rsidRDefault="00713112">
            <w:pPr>
              <w:pStyle w:val="TableParagraph"/>
              <w:spacing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320218159000</w:t>
            </w:r>
          </w:p>
        </w:tc>
        <w:tc>
          <w:tcPr>
            <w:tcW w:w="6455" w:type="dxa"/>
          </w:tcPr>
          <w:p w:rsidR="00447A6E" w:rsidRDefault="00713112">
            <w:pPr>
              <w:pStyle w:val="TableParagraph"/>
              <w:spacing w:before="150" w:line="213" w:lineRule="auto"/>
              <w:ind w:left="181" w:right="492" w:firstLine="2"/>
              <w:jc w:val="center"/>
              <w:rPr>
                <w:sz w:val="19"/>
              </w:rPr>
            </w:pPr>
            <w:r>
              <w:rPr>
                <w:sz w:val="19"/>
              </w:rPr>
              <w:t>对施工单位未对建筑材料、建筑构配件、设备和商品混凝土进行检</w:t>
            </w:r>
            <w:r>
              <w:rPr>
                <w:sz w:val="19"/>
              </w:rPr>
              <w:t>验，或者未对涉及结构安全的试块、试件以及有关材料取样检测的</w:t>
            </w:r>
            <w:r>
              <w:rPr>
                <w:sz w:val="19"/>
              </w:rPr>
              <w:t>处罚</w:t>
            </w:r>
          </w:p>
        </w:tc>
        <w:tc>
          <w:tcPr>
            <w:tcW w:w="12194" w:type="dxa"/>
          </w:tcPr>
          <w:p w:rsidR="00447A6E" w:rsidRDefault="00713112">
            <w:pPr>
              <w:pStyle w:val="TableParagraph"/>
              <w:spacing w:line="281"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4" w:right="71" w:firstLine="410"/>
              <w:rPr>
                <w:sz w:val="19"/>
              </w:rPr>
            </w:pPr>
            <w:r>
              <w:rPr>
                <w:sz w:val="19"/>
              </w:rPr>
              <w:t>第六十五条</w:t>
            </w:r>
            <w:r>
              <w:rPr>
                <w:sz w:val="19"/>
              </w:rPr>
              <w:t>违反本条例规定，施工单位未对建筑材料、建筑构配件、设备和商品混凝土进行检验，或者未对涉及结构安全的试块、试</w:t>
            </w:r>
            <w:r>
              <w:rPr>
                <w:spacing w:val="1"/>
                <w:sz w:val="19"/>
              </w:rPr>
              <w:t>件以及有关材料取样检测的，责令改正，处</w:t>
            </w:r>
            <w:r>
              <w:rPr>
                <w:rFonts w:ascii="Times New Roman" w:eastAsia="Times New Roman"/>
                <w:sz w:val="19"/>
              </w:rPr>
              <w:t>10</w:t>
            </w:r>
            <w:r>
              <w:rPr>
                <w:spacing w:val="6"/>
                <w:sz w:val="19"/>
              </w:rPr>
              <w:t>万元以上</w:t>
            </w:r>
            <w:r>
              <w:rPr>
                <w:rFonts w:ascii="Times New Roman" w:eastAsia="Times New Roman"/>
                <w:sz w:val="19"/>
              </w:rPr>
              <w:t>20</w:t>
            </w:r>
            <w:r>
              <w:rPr>
                <w:sz w:val="19"/>
              </w:rPr>
              <w:t>万元以下的罚款；情节严重的，责令停业整顿，降低资质等级或者吊销资质</w:t>
            </w:r>
            <w:r>
              <w:rPr>
                <w:sz w:val="19"/>
              </w:rPr>
              <w:t>证书；造成损失的，依法承担赔偿责任。</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质量</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320218158000</w:t>
            </w:r>
          </w:p>
        </w:tc>
        <w:tc>
          <w:tcPr>
            <w:tcW w:w="6455" w:type="dxa"/>
          </w:tcPr>
          <w:p w:rsidR="00447A6E" w:rsidRDefault="00713112">
            <w:pPr>
              <w:pStyle w:val="TableParagraph"/>
              <w:spacing w:before="151" w:line="213" w:lineRule="auto"/>
              <w:ind w:left="183" w:right="492"/>
              <w:jc w:val="center"/>
              <w:rPr>
                <w:sz w:val="19"/>
              </w:rPr>
            </w:pPr>
            <w:r>
              <w:rPr>
                <w:sz w:val="19"/>
              </w:rPr>
              <w:t>对施工单位在施工中偷工减料，使用不合格的建筑材料、建筑构配</w:t>
            </w:r>
            <w:r>
              <w:rPr>
                <w:sz w:val="19"/>
              </w:rPr>
              <w:t>件和设备的，或者有不按照工程设计图纸、施工技术标准施工的其</w:t>
            </w:r>
            <w:r>
              <w:rPr>
                <w:sz w:val="19"/>
              </w:rPr>
              <w:t>他行为的处罚</w:t>
            </w:r>
          </w:p>
        </w:tc>
        <w:tc>
          <w:tcPr>
            <w:tcW w:w="12194" w:type="dxa"/>
          </w:tcPr>
          <w:p w:rsidR="00447A6E" w:rsidRDefault="00713112">
            <w:pPr>
              <w:pStyle w:val="TableParagraph"/>
              <w:spacing w:line="279"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before="6" w:line="213" w:lineRule="auto"/>
              <w:ind w:left="114" w:right="191" w:firstLine="410"/>
              <w:rPr>
                <w:sz w:val="19"/>
              </w:rPr>
            </w:pPr>
            <w:r>
              <w:rPr>
                <w:sz w:val="19"/>
              </w:rPr>
              <w:t>第六十四条</w:t>
            </w:r>
            <w:r>
              <w:rPr>
                <w:sz w:val="19"/>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w:t>
            </w:r>
            <w:r>
              <w:rPr>
                <w:sz w:val="19"/>
              </w:rPr>
              <w:t>定</w:t>
            </w:r>
            <w:r>
              <w:rPr>
                <w:spacing w:val="-2"/>
                <w:sz w:val="19"/>
              </w:rPr>
              <w:t>的质量标准的，负责返工、修理，</w:t>
            </w:r>
            <w:r>
              <w:rPr>
                <w:spacing w:val="-2"/>
                <w:sz w:val="19"/>
              </w:rPr>
              <w:t>并赔偿因此造成的损失；情节严重的，责令停业整顿，</w:t>
            </w:r>
            <w:r>
              <w:rPr>
                <w:spacing w:val="-2"/>
                <w:sz w:val="19"/>
              </w:rPr>
              <w:t>降低资质等级或者吊销资质证书。</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78"/>
              <w:rPr>
                <w:sz w:val="19"/>
              </w:rPr>
            </w:pPr>
            <w:r>
              <w:rPr>
                <w:sz w:val="19"/>
              </w:rPr>
              <w:t>质量</w:t>
            </w:r>
          </w:p>
        </w:tc>
      </w:tr>
      <w:tr w:rsidR="00447A6E">
        <w:trPr>
          <w:trHeight w:val="1135"/>
        </w:trPr>
        <w:tc>
          <w:tcPr>
            <w:tcW w:w="1584" w:type="dxa"/>
          </w:tcPr>
          <w:p w:rsidR="00447A6E" w:rsidRDefault="00447A6E">
            <w:pPr>
              <w:pStyle w:val="TableParagraph"/>
              <w:rPr>
                <w:rFonts w:ascii="仿宋_GB2312"/>
                <w:sz w:val="20"/>
              </w:rPr>
            </w:pPr>
          </w:p>
          <w:p w:rsidR="00447A6E" w:rsidRDefault="00447A6E">
            <w:pPr>
              <w:pStyle w:val="TableParagraph"/>
              <w:spacing w:before="2"/>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320218154000</w:t>
            </w:r>
          </w:p>
        </w:tc>
        <w:tc>
          <w:tcPr>
            <w:tcW w:w="6455" w:type="dxa"/>
          </w:tcPr>
          <w:p w:rsidR="00447A6E" w:rsidRDefault="00447A6E">
            <w:pPr>
              <w:pStyle w:val="TableParagraph"/>
              <w:spacing w:before="11"/>
              <w:rPr>
                <w:rFonts w:ascii="仿宋_GB2312"/>
                <w:sz w:val="20"/>
              </w:rPr>
            </w:pPr>
          </w:p>
          <w:p w:rsidR="00447A6E" w:rsidRDefault="00713112">
            <w:pPr>
              <w:pStyle w:val="TableParagraph"/>
              <w:spacing w:line="288" w:lineRule="exact"/>
              <w:ind w:left="136" w:right="186"/>
              <w:jc w:val="center"/>
              <w:rPr>
                <w:sz w:val="19"/>
              </w:rPr>
            </w:pPr>
            <w:r>
              <w:rPr>
                <w:sz w:val="19"/>
              </w:rPr>
              <w:t>对建设单位明示或者暗示施工单位使用不合格的建筑材料、建筑构</w:t>
            </w:r>
            <w:r>
              <w:rPr>
                <w:sz w:val="19"/>
              </w:rPr>
              <w:t>配</w:t>
            </w:r>
          </w:p>
          <w:p w:rsidR="00447A6E" w:rsidRDefault="00713112">
            <w:pPr>
              <w:pStyle w:val="TableParagraph"/>
              <w:spacing w:line="288" w:lineRule="exact"/>
              <w:ind w:left="1" w:right="491"/>
              <w:jc w:val="center"/>
              <w:rPr>
                <w:sz w:val="19"/>
              </w:rPr>
            </w:pPr>
            <w:r>
              <w:rPr>
                <w:sz w:val="19"/>
              </w:rPr>
              <w:t>件和设备的处罚</w:t>
            </w:r>
          </w:p>
        </w:tc>
        <w:tc>
          <w:tcPr>
            <w:tcW w:w="12194" w:type="dxa"/>
          </w:tcPr>
          <w:p w:rsidR="00447A6E" w:rsidRDefault="00713112">
            <w:pPr>
              <w:pStyle w:val="TableParagraph"/>
              <w:spacing w:line="285"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1"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86" w:lineRule="exact"/>
              <w:ind w:left="501"/>
              <w:rPr>
                <w:sz w:val="19"/>
              </w:rPr>
            </w:pPr>
            <w:r>
              <w:rPr>
                <w:sz w:val="19"/>
              </w:rPr>
              <w:t>（七）明示或者暗示施工单位使用不合格的建筑材料、建筑构配件和设备的；</w:t>
            </w:r>
          </w:p>
        </w:tc>
        <w:tc>
          <w:tcPr>
            <w:tcW w:w="945" w:type="dxa"/>
          </w:tcPr>
          <w:p w:rsidR="00447A6E" w:rsidRDefault="00447A6E">
            <w:pPr>
              <w:pStyle w:val="TableParagraph"/>
              <w:rPr>
                <w:rFonts w:ascii="仿宋_GB2312"/>
                <w:sz w:val="20"/>
              </w:rPr>
            </w:pPr>
          </w:p>
          <w:p w:rsidR="00447A6E" w:rsidRDefault="00713112">
            <w:pPr>
              <w:pStyle w:val="TableParagraph"/>
              <w:spacing w:before="148"/>
              <w:ind w:left="278"/>
              <w:rPr>
                <w:sz w:val="19"/>
              </w:rPr>
            </w:pPr>
            <w:r>
              <w:rPr>
                <w:sz w:val="19"/>
              </w:rPr>
              <w:t>质量</w:t>
            </w:r>
          </w:p>
        </w:tc>
      </w:tr>
      <w:tr w:rsidR="00447A6E">
        <w:trPr>
          <w:trHeight w:val="1133"/>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320218153000</w:t>
            </w:r>
          </w:p>
        </w:tc>
        <w:tc>
          <w:tcPr>
            <w:tcW w:w="6455" w:type="dxa"/>
          </w:tcPr>
          <w:p w:rsidR="00447A6E" w:rsidRDefault="00447A6E">
            <w:pPr>
              <w:pStyle w:val="TableParagraph"/>
              <w:spacing w:before="9"/>
              <w:rPr>
                <w:rFonts w:ascii="仿宋_GB2312"/>
              </w:rPr>
            </w:pPr>
          </w:p>
          <w:p w:rsidR="00447A6E" w:rsidRDefault="00713112">
            <w:pPr>
              <w:pStyle w:val="TableParagraph"/>
              <w:spacing w:line="213" w:lineRule="auto"/>
              <w:ind w:left="1880" w:right="232" w:hanging="1697"/>
              <w:rPr>
                <w:sz w:val="19"/>
              </w:rPr>
            </w:pPr>
            <w:r>
              <w:rPr>
                <w:spacing w:val="2"/>
                <w:sz w:val="19"/>
              </w:rPr>
              <w:t>对建设单位明示或暗示设计单位或者施工单位违反工程建设强制性</w:t>
            </w:r>
            <w:r>
              <w:rPr>
                <w:spacing w:val="2"/>
                <w:sz w:val="19"/>
              </w:rPr>
              <w:t>标</w:t>
            </w:r>
            <w:r>
              <w:rPr>
                <w:sz w:val="19"/>
              </w:rPr>
              <w:t>准，降低工程质量的处罚</w:t>
            </w:r>
          </w:p>
        </w:tc>
        <w:tc>
          <w:tcPr>
            <w:tcW w:w="12194" w:type="dxa"/>
          </w:tcPr>
          <w:p w:rsidR="00447A6E" w:rsidRDefault="00713112">
            <w:pPr>
              <w:pStyle w:val="TableParagraph"/>
              <w:spacing w:line="285"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1"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86" w:lineRule="exact"/>
              <w:ind w:left="501"/>
              <w:rPr>
                <w:sz w:val="19"/>
              </w:rPr>
            </w:pPr>
            <w:r>
              <w:rPr>
                <w:sz w:val="19"/>
              </w:rPr>
              <w:t>（</w:t>
            </w:r>
            <w:r>
              <w:rPr>
                <w:spacing w:val="11"/>
                <w:sz w:val="19"/>
              </w:rPr>
              <w:t>三</w:t>
            </w:r>
            <w:r>
              <w:rPr>
                <w:sz w:val="19"/>
              </w:rPr>
              <w:t>）明示或暗示设计单位或者施工单位违反工程建设强制性标准，降低工程质量的；</w:t>
            </w:r>
          </w:p>
        </w:tc>
        <w:tc>
          <w:tcPr>
            <w:tcW w:w="945" w:type="dxa"/>
          </w:tcPr>
          <w:p w:rsidR="00447A6E" w:rsidRDefault="00447A6E">
            <w:pPr>
              <w:pStyle w:val="TableParagraph"/>
              <w:rPr>
                <w:rFonts w:ascii="仿宋_GB2312"/>
                <w:sz w:val="20"/>
              </w:rPr>
            </w:pPr>
          </w:p>
          <w:p w:rsidR="00447A6E" w:rsidRDefault="00713112">
            <w:pPr>
              <w:pStyle w:val="TableParagraph"/>
              <w:spacing w:before="148"/>
              <w:ind w:left="278"/>
              <w:rPr>
                <w:sz w:val="19"/>
              </w:rPr>
            </w:pPr>
            <w:r>
              <w:rPr>
                <w:sz w:val="19"/>
              </w:rPr>
              <w:t>质量</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320218134000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183" w:right="486"/>
              <w:jc w:val="center"/>
              <w:rPr>
                <w:sz w:val="19"/>
              </w:rPr>
            </w:pPr>
            <w:r>
              <w:rPr>
                <w:sz w:val="19"/>
              </w:rPr>
              <w:t>对建设单位迫使承包方以低于成本的价格竞标的处罚</w:t>
            </w:r>
          </w:p>
        </w:tc>
        <w:tc>
          <w:tcPr>
            <w:tcW w:w="12194" w:type="dxa"/>
          </w:tcPr>
          <w:p w:rsidR="00447A6E" w:rsidRDefault="00713112">
            <w:pPr>
              <w:pStyle w:val="TableParagraph"/>
              <w:spacing w:before="7"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2"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1" w:lineRule="exact"/>
              <w:ind w:left="501"/>
              <w:rPr>
                <w:sz w:val="19"/>
              </w:rPr>
            </w:pPr>
            <w:r>
              <w:rPr>
                <w:sz w:val="19"/>
              </w:rPr>
              <w:t>（</w:t>
            </w:r>
            <w:r>
              <w:rPr>
                <w:rFonts w:ascii="Times New Roman" w:eastAsia="Times New Roman"/>
                <w:sz w:val="19"/>
              </w:rPr>
              <w:t>1</w:t>
            </w:r>
            <w:r>
              <w:rPr>
                <w:sz w:val="19"/>
              </w:rPr>
              <w:t>）迫使承包方以低于成本的价格竞标的；</w:t>
            </w:r>
          </w:p>
          <w:p w:rsidR="00447A6E" w:rsidRDefault="00713112">
            <w:pPr>
              <w:pStyle w:val="TableParagraph"/>
              <w:spacing w:before="6"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278"/>
              <w:rPr>
                <w:sz w:val="19"/>
              </w:rPr>
            </w:pPr>
            <w:r>
              <w:rPr>
                <w:sz w:val="19"/>
              </w:rPr>
              <w:t>质量</w:t>
            </w:r>
          </w:p>
        </w:tc>
      </w:tr>
      <w:tr w:rsidR="00447A6E">
        <w:trPr>
          <w:trHeight w:val="391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320218129000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0"/>
              </w:rPr>
            </w:pPr>
          </w:p>
          <w:p w:rsidR="00447A6E" w:rsidRDefault="00713112">
            <w:pPr>
              <w:pStyle w:val="TableParagraph"/>
              <w:ind w:left="183" w:right="478"/>
              <w:jc w:val="center"/>
              <w:rPr>
                <w:sz w:val="19"/>
              </w:rPr>
            </w:pPr>
            <w:r>
              <w:rPr>
                <w:sz w:val="19"/>
              </w:rPr>
              <w:t>对未组织竣工验收，擅自交付使用的处罚</w:t>
            </w:r>
          </w:p>
        </w:tc>
        <w:tc>
          <w:tcPr>
            <w:tcW w:w="12194" w:type="dxa"/>
          </w:tcPr>
          <w:p w:rsidR="00447A6E" w:rsidRDefault="00713112">
            <w:pPr>
              <w:pStyle w:val="TableParagraph"/>
              <w:spacing w:before="31" w:line="289"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7" w:right="316" w:firstLine="408"/>
              <w:rPr>
                <w:sz w:val="19"/>
              </w:rPr>
            </w:pPr>
            <w:r>
              <w:rPr>
                <w:sz w:val="19"/>
              </w:rPr>
              <w:t>第五十八条</w:t>
            </w:r>
            <w:r>
              <w:rPr>
                <w:sz w:val="19"/>
              </w:rPr>
              <w:t>违反本条例规定，建设单位有下列行为之一的，责令改正，处工程合同价款</w:t>
            </w:r>
            <w:r>
              <w:rPr>
                <w:rFonts w:ascii="Times New Roman" w:eastAsia="Times New Roman"/>
                <w:sz w:val="19"/>
              </w:rPr>
              <w:t>2%</w:t>
            </w:r>
            <w:r>
              <w:rPr>
                <w:spacing w:val="14"/>
                <w:sz w:val="19"/>
              </w:rPr>
              <w:t>以上</w:t>
            </w:r>
            <w:r>
              <w:rPr>
                <w:rFonts w:ascii="Times New Roman" w:eastAsia="Times New Roman"/>
                <w:sz w:val="19"/>
              </w:rPr>
              <w:t>4%</w:t>
            </w:r>
            <w:r>
              <w:rPr>
                <w:sz w:val="19"/>
              </w:rPr>
              <w:t>以下的罚款；造成损失的，依法承担赔偿责任：</w:t>
            </w:r>
          </w:p>
          <w:p w:rsidR="00447A6E" w:rsidRDefault="00713112">
            <w:pPr>
              <w:pStyle w:val="TableParagraph"/>
              <w:spacing w:line="265" w:lineRule="exact"/>
              <w:ind w:left="501"/>
              <w:rPr>
                <w:sz w:val="19"/>
              </w:rPr>
            </w:pPr>
            <w:r>
              <w:rPr>
                <w:w w:val="95"/>
                <w:sz w:val="19"/>
              </w:rPr>
              <w:t>（</w:t>
            </w:r>
            <w:r>
              <w:rPr>
                <w:rFonts w:ascii="Times New Roman" w:eastAsia="Times New Roman"/>
                <w:w w:val="95"/>
                <w:sz w:val="19"/>
              </w:rPr>
              <w:t>1</w:t>
            </w:r>
            <w:r>
              <w:rPr>
                <w:w w:val="95"/>
                <w:sz w:val="19"/>
              </w:rPr>
              <w:t>）未组织竣工验收，擅自交付使用的；</w:t>
            </w:r>
          </w:p>
          <w:p w:rsidR="00447A6E" w:rsidRDefault="00713112">
            <w:pPr>
              <w:pStyle w:val="TableParagraph"/>
              <w:spacing w:before="6"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14" w:right="282" w:firstLine="408"/>
              <w:rPr>
                <w:sz w:val="19"/>
              </w:rPr>
            </w:pPr>
            <w:r>
              <w:rPr>
                <w:w w:val="95"/>
                <w:sz w:val="19"/>
              </w:rPr>
              <w:t>七十五条</w:t>
            </w:r>
            <w:r>
              <w:rPr>
                <w:w w:val="95"/>
                <w:sz w:val="19"/>
              </w:rPr>
              <w:t>本条例规定的责令停业整顿，降低资质等级和吊销资质证书的行政处罚，</w:t>
            </w:r>
            <w:r>
              <w:rPr>
                <w:w w:val="95"/>
                <w:sz w:val="19"/>
              </w:rPr>
              <w:t>由颁发资质证书的机</w:t>
            </w:r>
            <w:r>
              <w:rPr>
                <w:w w:val="95"/>
                <w:sz w:val="19"/>
              </w:rPr>
              <w:t>关决定；其他行政处罚，由</w:t>
            </w:r>
            <w:r>
              <w:rPr>
                <w:sz w:val="19"/>
              </w:rPr>
              <w:t>建设行政主管部门或者其他有关部门依照法定职权决定。</w:t>
            </w:r>
          </w:p>
          <w:p w:rsidR="00447A6E" w:rsidRDefault="00713112">
            <w:pPr>
              <w:pStyle w:val="TableParagraph"/>
              <w:spacing w:line="265" w:lineRule="exact"/>
              <w:ind w:left="100"/>
              <w:rPr>
                <w:sz w:val="19"/>
              </w:rPr>
            </w:pPr>
            <w:r>
              <w:rPr>
                <w:sz w:val="19"/>
              </w:rPr>
              <w:t>【部门规章】《公路工程质量监督规定》</w:t>
            </w:r>
          </w:p>
          <w:p w:rsidR="00447A6E" w:rsidRDefault="00713112">
            <w:pPr>
              <w:pStyle w:val="TableParagraph"/>
              <w:spacing w:line="271" w:lineRule="exact"/>
              <w:ind w:left="525"/>
              <w:rPr>
                <w:sz w:val="19"/>
              </w:rPr>
            </w:pPr>
            <w:r>
              <w:rPr>
                <w:sz w:val="19"/>
              </w:rPr>
              <w:t>第五条</w:t>
            </w:r>
            <w:r w:rsidR="00483123">
              <w:rPr>
                <w:sz w:val="19"/>
              </w:rPr>
              <w:t>交通运输部</w:t>
            </w:r>
            <w:r>
              <w:rPr>
                <w:sz w:val="19"/>
              </w:rPr>
              <w:t>主管全国公路工程质量监督管理工作。</w:t>
            </w:r>
          </w:p>
          <w:p w:rsidR="00447A6E" w:rsidRDefault="00713112">
            <w:pPr>
              <w:pStyle w:val="TableParagraph"/>
              <w:spacing w:line="271" w:lineRule="exact"/>
              <w:ind w:left="520"/>
              <w:rPr>
                <w:sz w:val="19"/>
              </w:rPr>
            </w:pPr>
            <w:r>
              <w:rPr>
                <w:sz w:val="19"/>
              </w:rPr>
              <w:t>县级以上地方人民政府交通主管部门负责本行政区域内公路工程质量监督管理工作。</w:t>
            </w:r>
          </w:p>
          <w:p w:rsidR="00447A6E" w:rsidRDefault="00713112">
            <w:pPr>
              <w:pStyle w:val="TableParagraph"/>
              <w:spacing w:line="271" w:lineRule="exact"/>
              <w:ind w:left="525"/>
              <w:rPr>
                <w:sz w:val="19"/>
              </w:rPr>
            </w:pPr>
            <w:r>
              <w:rPr>
                <w:sz w:val="19"/>
              </w:rPr>
              <w:t>第三十一条</w:t>
            </w:r>
            <w:r>
              <w:rPr>
                <w:sz w:val="19"/>
              </w:rPr>
              <w:t>建设单位对未经工程质量检测或者质量检测不合格的工程，按照合格工程组织交工验收的，责令改正，处工程合同价款</w:t>
            </w:r>
          </w:p>
          <w:p w:rsidR="00447A6E" w:rsidRDefault="00713112">
            <w:pPr>
              <w:pStyle w:val="TableParagraph"/>
              <w:spacing w:line="288" w:lineRule="exact"/>
              <w:ind w:left="107"/>
              <w:rPr>
                <w:sz w:val="19"/>
              </w:rPr>
            </w:pPr>
            <w:r>
              <w:rPr>
                <w:rFonts w:ascii="Times New Roman" w:eastAsia="Times New Roman"/>
                <w:spacing w:val="11"/>
                <w:sz w:val="19"/>
              </w:rPr>
              <w:t>2%</w:t>
            </w:r>
            <w:r>
              <w:rPr>
                <w:spacing w:val="5"/>
                <w:sz w:val="19"/>
              </w:rPr>
              <w:t>以上</w:t>
            </w:r>
            <w:r>
              <w:rPr>
                <w:rFonts w:ascii="Times New Roman" w:eastAsia="Times New Roman"/>
                <w:spacing w:val="11"/>
                <w:sz w:val="19"/>
              </w:rPr>
              <w:t>4%</w:t>
            </w:r>
            <w:r>
              <w:rPr>
                <w:spacing w:val="6"/>
                <w:sz w:val="19"/>
              </w:rPr>
              <w:t>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392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spacing w:before="1"/>
              <w:ind w:left="91" w:right="128"/>
              <w:jc w:val="center"/>
              <w:rPr>
                <w:rFonts w:ascii="Times New Roman"/>
                <w:sz w:val="19"/>
              </w:rPr>
            </w:pPr>
            <w:r>
              <w:rPr>
                <w:rFonts w:ascii="Times New Roman"/>
                <w:sz w:val="19"/>
              </w:rPr>
              <w:t>320218083000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0"/>
              </w:rPr>
            </w:pPr>
          </w:p>
          <w:p w:rsidR="00447A6E" w:rsidRDefault="00713112">
            <w:pPr>
              <w:pStyle w:val="TableParagraph"/>
              <w:ind w:left="162" w:right="491"/>
              <w:jc w:val="center"/>
              <w:rPr>
                <w:sz w:val="19"/>
              </w:rPr>
            </w:pPr>
            <w:r>
              <w:rPr>
                <w:spacing w:val="-4"/>
                <w:w w:val="95"/>
                <w:sz w:val="19"/>
              </w:rPr>
              <w:t>对验收不合格，</w:t>
            </w:r>
            <w:r>
              <w:rPr>
                <w:spacing w:val="-4"/>
                <w:w w:val="95"/>
                <w:sz w:val="19"/>
              </w:rPr>
              <w:t>擅自交付使用的处罚</w:t>
            </w:r>
          </w:p>
        </w:tc>
        <w:tc>
          <w:tcPr>
            <w:tcW w:w="12194" w:type="dxa"/>
          </w:tcPr>
          <w:p w:rsidR="00447A6E" w:rsidRDefault="00713112">
            <w:pPr>
              <w:pStyle w:val="TableParagraph"/>
              <w:spacing w:before="33"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17" w:right="316" w:firstLine="408"/>
              <w:rPr>
                <w:sz w:val="19"/>
              </w:rPr>
            </w:pPr>
            <w:r>
              <w:rPr>
                <w:sz w:val="19"/>
              </w:rPr>
              <w:t>第五十八条</w:t>
            </w:r>
            <w:r>
              <w:rPr>
                <w:sz w:val="19"/>
              </w:rPr>
              <w:t>违反本条例规定，建设单位有下列行为之一的，责令改正，处工程合同价款</w:t>
            </w:r>
            <w:r>
              <w:rPr>
                <w:rFonts w:ascii="Times New Roman" w:eastAsia="Times New Roman"/>
                <w:sz w:val="19"/>
              </w:rPr>
              <w:t>2%</w:t>
            </w:r>
            <w:r>
              <w:rPr>
                <w:spacing w:val="14"/>
                <w:sz w:val="19"/>
              </w:rPr>
              <w:t>以上</w:t>
            </w:r>
            <w:r>
              <w:rPr>
                <w:rFonts w:ascii="Times New Roman" w:eastAsia="Times New Roman"/>
                <w:sz w:val="19"/>
              </w:rPr>
              <w:t>4%</w:t>
            </w:r>
            <w:r>
              <w:rPr>
                <w:sz w:val="19"/>
              </w:rPr>
              <w:t>以下的罚款；造成损失的，依法承担赔偿责任；</w:t>
            </w:r>
          </w:p>
          <w:p w:rsidR="00447A6E" w:rsidRDefault="00713112">
            <w:pPr>
              <w:pStyle w:val="TableParagraph"/>
              <w:spacing w:line="264" w:lineRule="exact"/>
              <w:ind w:left="501"/>
              <w:rPr>
                <w:sz w:val="19"/>
              </w:rPr>
            </w:pPr>
            <w:r>
              <w:rPr>
                <w:w w:val="95"/>
                <w:sz w:val="19"/>
              </w:rPr>
              <w:t>（</w:t>
            </w:r>
            <w:r>
              <w:rPr>
                <w:rFonts w:ascii="Times New Roman" w:eastAsia="Times New Roman"/>
                <w:w w:val="95"/>
                <w:sz w:val="19"/>
              </w:rPr>
              <w:t>2</w:t>
            </w:r>
            <w:r>
              <w:rPr>
                <w:w w:val="95"/>
                <w:sz w:val="19"/>
              </w:rPr>
              <w:t>）验收不合格，擅自交付使用的；</w:t>
            </w:r>
          </w:p>
          <w:p w:rsidR="00447A6E" w:rsidRDefault="00713112">
            <w:pPr>
              <w:pStyle w:val="TableParagraph"/>
              <w:spacing w:before="10" w:line="211"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before="2"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p w:rsidR="00447A6E" w:rsidRDefault="00713112">
            <w:pPr>
              <w:pStyle w:val="TableParagraph"/>
              <w:spacing w:line="263" w:lineRule="exact"/>
              <w:ind w:left="100"/>
              <w:rPr>
                <w:sz w:val="19"/>
              </w:rPr>
            </w:pPr>
            <w:r>
              <w:rPr>
                <w:sz w:val="19"/>
              </w:rPr>
              <w:t>【部门规章】《公路工程质量监督规定》</w:t>
            </w:r>
          </w:p>
          <w:p w:rsidR="00447A6E" w:rsidRDefault="00713112">
            <w:pPr>
              <w:pStyle w:val="TableParagraph"/>
              <w:spacing w:line="272" w:lineRule="exact"/>
              <w:ind w:left="525"/>
              <w:rPr>
                <w:sz w:val="19"/>
              </w:rPr>
            </w:pPr>
            <w:r>
              <w:rPr>
                <w:sz w:val="19"/>
              </w:rPr>
              <w:t>第五条</w:t>
            </w:r>
            <w:r w:rsidR="00483123">
              <w:rPr>
                <w:sz w:val="19"/>
              </w:rPr>
              <w:t>交通运输部</w:t>
            </w:r>
            <w:r>
              <w:rPr>
                <w:sz w:val="19"/>
              </w:rPr>
              <w:t>主管全国公路工程质量监督管理工作。</w:t>
            </w:r>
          </w:p>
          <w:p w:rsidR="00447A6E" w:rsidRDefault="00713112">
            <w:pPr>
              <w:pStyle w:val="TableParagraph"/>
              <w:spacing w:line="272" w:lineRule="exact"/>
              <w:ind w:left="520"/>
              <w:rPr>
                <w:sz w:val="19"/>
              </w:rPr>
            </w:pPr>
            <w:r>
              <w:rPr>
                <w:sz w:val="19"/>
              </w:rPr>
              <w:t>县级以上地方人民政府交通主管部门负责本行政区域内公路工程质量监督管理工作。</w:t>
            </w:r>
          </w:p>
          <w:p w:rsidR="00447A6E" w:rsidRDefault="00713112">
            <w:pPr>
              <w:pStyle w:val="TableParagraph"/>
              <w:spacing w:line="271" w:lineRule="exact"/>
              <w:ind w:left="525"/>
              <w:rPr>
                <w:sz w:val="19"/>
              </w:rPr>
            </w:pPr>
            <w:r>
              <w:rPr>
                <w:sz w:val="19"/>
              </w:rPr>
              <w:t>第三十一条</w:t>
            </w:r>
            <w:r>
              <w:rPr>
                <w:sz w:val="19"/>
              </w:rPr>
              <w:t>建设单位对未经工程质量检测或者质量检测不合格的工程，按照合格工程组织交工验收的，责令改正，处工程合同价款</w:t>
            </w:r>
          </w:p>
          <w:p w:rsidR="00447A6E" w:rsidRDefault="00713112">
            <w:pPr>
              <w:pStyle w:val="TableParagraph"/>
              <w:spacing w:line="288" w:lineRule="exact"/>
              <w:ind w:left="107"/>
              <w:rPr>
                <w:sz w:val="19"/>
              </w:rPr>
            </w:pPr>
            <w:r>
              <w:rPr>
                <w:rFonts w:ascii="Times New Roman" w:eastAsia="Times New Roman"/>
                <w:spacing w:val="11"/>
                <w:sz w:val="19"/>
              </w:rPr>
              <w:t>2%</w:t>
            </w:r>
            <w:r>
              <w:rPr>
                <w:spacing w:val="5"/>
                <w:sz w:val="19"/>
              </w:rPr>
              <w:t>以上</w:t>
            </w:r>
            <w:r>
              <w:rPr>
                <w:rFonts w:ascii="Times New Roman" w:eastAsia="Times New Roman"/>
                <w:spacing w:val="11"/>
                <w:sz w:val="19"/>
              </w:rPr>
              <w:t>4%</w:t>
            </w:r>
            <w:r>
              <w:rPr>
                <w:spacing w:val="6"/>
                <w:sz w:val="19"/>
              </w:rPr>
              <w:t>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0"/>
              </w:rPr>
            </w:pPr>
          </w:p>
          <w:p w:rsidR="00447A6E" w:rsidRDefault="00713112">
            <w:pPr>
              <w:pStyle w:val="TableParagraph"/>
              <w:ind w:left="278"/>
              <w:rPr>
                <w:sz w:val="19"/>
              </w:rPr>
            </w:pPr>
            <w:r>
              <w:rPr>
                <w:sz w:val="19"/>
              </w:rPr>
              <w:t>质量</w:t>
            </w:r>
          </w:p>
        </w:tc>
      </w:tr>
      <w:tr w:rsidR="00447A6E">
        <w:trPr>
          <w:trHeight w:val="251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9"/>
              </w:rPr>
            </w:pPr>
          </w:p>
          <w:p w:rsidR="00447A6E" w:rsidRDefault="00713112">
            <w:pPr>
              <w:pStyle w:val="TableParagraph"/>
              <w:spacing w:before="1"/>
              <w:ind w:left="91" w:right="128"/>
              <w:jc w:val="center"/>
              <w:rPr>
                <w:rFonts w:ascii="Times New Roman"/>
                <w:sz w:val="19"/>
              </w:rPr>
            </w:pPr>
            <w:r>
              <w:rPr>
                <w:rFonts w:ascii="Times New Roman"/>
                <w:sz w:val="19"/>
              </w:rPr>
              <w:t>320218027000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spacing w:line="288" w:lineRule="exact"/>
              <w:ind w:left="136" w:right="186"/>
              <w:jc w:val="center"/>
              <w:rPr>
                <w:sz w:val="19"/>
              </w:rPr>
            </w:pPr>
            <w:r>
              <w:rPr>
                <w:sz w:val="19"/>
              </w:rPr>
              <w:t>对涉及建筑主体或者承重结构变动的装修工程，没有设计方案擅自</w:t>
            </w:r>
            <w:r>
              <w:rPr>
                <w:sz w:val="19"/>
              </w:rPr>
              <w:t>施</w:t>
            </w:r>
          </w:p>
          <w:p w:rsidR="00447A6E" w:rsidRDefault="00713112">
            <w:pPr>
              <w:pStyle w:val="TableParagraph"/>
              <w:spacing w:line="288" w:lineRule="exact"/>
              <w:ind w:left="1" w:right="491"/>
              <w:jc w:val="center"/>
              <w:rPr>
                <w:sz w:val="19"/>
              </w:rPr>
            </w:pPr>
            <w:r>
              <w:rPr>
                <w:sz w:val="19"/>
              </w:rPr>
              <w:t>工的处罚</w:t>
            </w:r>
          </w:p>
        </w:tc>
        <w:tc>
          <w:tcPr>
            <w:tcW w:w="12194" w:type="dxa"/>
          </w:tcPr>
          <w:p w:rsidR="00447A6E" w:rsidRDefault="00713112">
            <w:pPr>
              <w:pStyle w:val="TableParagraph"/>
              <w:spacing w:before="10" w:line="287" w:lineRule="exact"/>
              <w:ind w:left="100"/>
              <w:jc w:val="both"/>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jc w:val="both"/>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8" w:line="213" w:lineRule="auto"/>
              <w:ind w:left="119" w:right="109" w:firstLine="405"/>
              <w:jc w:val="both"/>
              <w:rPr>
                <w:sz w:val="19"/>
              </w:rPr>
            </w:pPr>
            <w:r>
              <w:rPr>
                <w:spacing w:val="-4"/>
                <w:sz w:val="19"/>
              </w:rPr>
              <w:t>第六十九条第一款</w:t>
            </w:r>
            <w:r>
              <w:rPr>
                <w:spacing w:val="-4"/>
                <w:sz w:val="19"/>
              </w:rPr>
              <w:t>违反本条例规定，涉及建筑主体或者承重结构变动的装修工程，</w:t>
            </w:r>
            <w:r>
              <w:rPr>
                <w:spacing w:val="-4"/>
                <w:sz w:val="19"/>
              </w:rPr>
              <w:t>没有设计方案擅自施工的，</w:t>
            </w:r>
            <w:r>
              <w:rPr>
                <w:spacing w:val="-4"/>
                <w:sz w:val="19"/>
              </w:rPr>
              <w:t>责令改正，处</w:t>
            </w:r>
            <w:r>
              <w:rPr>
                <w:rFonts w:ascii="Times New Roman" w:eastAsia="Times New Roman"/>
                <w:sz w:val="19"/>
              </w:rPr>
              <w:t>50</w:t>
            </w:r>
            <w:r>
              <w:rPr>
                <w:spacing w:val="6"/>
                <w:sz w:val="19"/>
              </w:rPr>
              <w:t>万</w:t>
            </w:r>
            <w:r>
              <w:rPr>
                <w:spacing w:val="6"/>
                <w:sz w:val="19"/>
              </w:rPr>
              <w:t>元</w:t>
            </w:r>
            <w:r>
              <w:rPr>
                <w:sz w:val="19"/>
              </w:rPr>
              <w:t>以上</w:t>
            </w:r>
            <w:r>
              <w:rPr>
                <w:rFonts w:ascii="Times New Roman" w:eastAsia="Times New Roman"/>
                <w:sz w:val="19"/>
              </w:rPr>
              <w:t>100</w:t>
            </w:r>
            <w:r>
              <w:rPr>
                <w:spacing w:val="-3"/>
                <w:sz w:val="19"/>
              </w:rPr>
              <w:t>万元以下的罚款；房屋建筑使用者在装修过程中擅自变动房屋建筑主体和承重结构的，</w:t>
            </w:r>
            <w:r>
              <w:rPr>
                <w:spacing w:val="-3"/>
                <w:sz w:val="19"/>
              </w:rPr>
              <w:t>责令改正，处</w:t>
            </w:r>
            <w:r>
              <w:rPr>
                <w:rFonts w:ascii="Times New Roman" w:eastAsia="Times New Roman"/>
                <w:sz w:val="19"/>
              </w:rPr>
              <w:t>5</w:t>
            </w:r>
            <w:r>
              <w:rPr>
                <w:spacing w:val="-1"/>
                <w:sz w:val="19"/>
              </w:rPr>
              <w:t>万元以上</w:t>
            </w:r>
            <w:r>
              <w:rPr>
                <w:rFonts w:ascii="Times New Roman" w:eastAsia="Times New Roman"/>
                <w:sz w:val="19"/>
              </w:rPr>
              <w:t>10</w:t>
            </w:r>
            <w:r>
              <w:rPr>
                <w:spacing w:val="-3"/>
                <w:sz w:val="19"/>
              </w:rPr>
              <w:t>万元以下</w:t>
            </w:r>
            <w:r>
              <w:rPr>
                <w:spacing w:val="-3"/>
                <w:sz w:val="19"/>
              </w:rPr>
              <w:t>的罚</w:t>
            </w:r>
            <w:r>
              <w:rPr>
                <w:sz w:val="19"/>
              </w:rPr>
              <w:t>款。</w:t>
            </w:r>
          </w:p>
          <w:p w:rsidR="00447A6E" w:rsidRDefault="00713112">
            <w:pPr>
              <w:pStyle w:val="TableParagraph"/>
              <w:spacing w:line="213" w:lineRule="auto"/>
              <w:ind w:left="126" w:right="266" w:firstLine="398"/>
              <w:jc w:val="both"/>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4" w:firstLine="381"/>
              <w:jc w:val="both"/>
              <w:rPr>
                <w:sz w:val="19"/>
              </w:rPr>
            </w:pPr>
            <w:r>
              <w:rPr>
                <w:sz w:val="19"/>
              </w:rPr>
              <w:t>第七十五条</w:t>
            </w:r>
            <w:r>
              <w:rPr>
                <w:sz w:val="19"/>
              </w:rPr>
              <w:t>本条例规定的责令停业整顿，</w:t>
            </w:r>
            <w:r>
              <w:rPr>
                <w:sz w:val="19"/>
              </w:rPr>
              <w:t>降低资质等级和吊销资质证书的行政处罚，由颁发资质</w:t>
            </w:r>
            <w:r>
              <w:rPr>
                <w:sz w:val="19"/>
              </w:rPr>
              <w:t>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278"/>
              <w:rPr>
                <w:sz w:val="19"/>
              </w:rPr>
            </w:pPr>
            <w:r>
              <w:rPr>
                <w:sz w:val="19"/>
              </w:rPr>
              <w:t>质量</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320218026000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6"/>
              </w:rPr>
            </w:pPr>
          </w:p>
          <w:p w:rsidR="00447A6E" w:rsidRDefault="00713112">
            <w:pPr>
              <w:pStyle w:val="TableParagraph"/>
              <w:spacing w:line="213" w:lineRule="auto"/>
              <w:ind w:left="286" w:right="256" w:hanging="104"/>
              <w:rPr>
                <w:sz w:val="19"/>
              </w:rPr>
            </w:pPr>
            <w:r>
              <w:rPr>
                <w:spacing w:val="1"/>
                <w:sz w:val="19"/>
              </w:rPr>
              <w:t>对建设单位将建设工程发包给不具有相应资质等级的勘察、设计、</w:t>
            </w:r>
            <w:r>
              <w:rPr>
                <w:spacing w:val="1"/>
                <w:sz w:val="19"/>
              </w:rPr>
              <w:t>施</w:t>
            </w:r>
            <w:r>
              <w:rPr>
                <w:sz w:val="19"/>
              </w:rPr>
              <w:t>工单位或者委托给不具有相应资质等级的工程监理单位的处罚</w:t>
            </w:r>
          </w:p>
        </w:tc>
        <w:tc>
          <w:tcPr>
            <w:tcW w:w="12194" w:type="dxa"/>
          </w:tcPr>
          <w:p w:rsidR="00447A6E" w:rsidRDefault="00713112">
            <w:pPr>
              <w:pStyle w:val="TableParagraph"/>
              <w:spacing w:before="8" w:line="288"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before="6" w:line="213" w:lineRule="auto"/>
              <w:ind w:left="124" w:right="246" w:firstLine="400"/>
              <w:rPr>
                <w:sz w:val="19"/>
              </w:rPr>
            </w:pPr>
            <w:r>
              <w:rPr>
                <w:sz w:val="19"/>
              </w:rPr>
              <w:t>第五十四条</w:t>
            </w:r>
            <w:r>
              <w:rPr>
                <w:sz w:val="19"/>
              </w:rPr>
              <w:t>违反本条例规定，建设单位将建设工程发包给不具有相应资质等级的勘察、设计、施工单位或者委托给不具有相应资质</w:t>
            </w:r>
            <w:r>
              <w:rPr>
                <w:spacing w:val="-3"/>
                <w:sz w:val="19"/>
              </w:rPr>
              <w:t>等级的工程监理单位的，责令改正，</w:t>
            </w:r>
            <w:r>
              <w:rPr>
                <w:spacing w:val="-3"/>
                <w:sz w:val="19"/>
              </w:rPr>
              <w:t>处</w:t>
            </w:r>
            <w:r>
              <w:rPr>
                <w:rFonts w:ascii="Times New Roman" w:eastAsia="Times New Roman"/>
                <w:sz w:val="19"/>
              </w:rPr>
              <w:t>50</w:t>
            </w:r>
            <w:r>
              <w:rPr>
                <w:spacing w:val="-7"/>
                <w:sz w:val="19"/>
              </w:rPr>
              <w:t>万元以上</w:t>
            </w:r>
            <w:r>
              <w:rPr>
                <w:rFonts w:ascii="Times New Roman" w:eastAsia="Times New Roman"/>
                <w:sz w:val="19"/>
              </w:rPr>
              <w:t>100</w:t>
            </w:r>
            <w:r>
              <w:rPr>
                <w:sz w:val="19"/>
              </w:rPr>
              <w:t>万元以下的罚款。</w:t>
            </w:r>
          </w:p>
          <w:p w:rsidR="00447A6E" w:rsidRDefault="00713112">
            <w:pPr>
              <w:pStyle w:val="TableParagraph"/>
              <w:spacing w:before="1"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8"/>
              <w:rPr>
                <w:sz w:val="19"/>
              </w:rPr>
            </w:pPr>
            <w:r>
              <w:rPr>
                <w:sz w:val="19"/>
              </w:rPr>
              <w:t>质量</w:t>
            </w:r>
          </w:p>
        </w:tc>
      </w:tr>
      <w:tr w:rsidR="00447A6E">
        <w:trPr>
          <w:trHeight w:val="223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320218021000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spacing w:before="1"/>
              <w:ind w:left="183" w:right="476"/>
              <w:jc w:val="center"/>
              <w:rPr>
                <w:sz w:val="19"/>
              </w:rPr>
            </w:pPr>
            <w:r>
              <w:rPr>
                <w:sz w:val="19"/>
              </w:rPr>
              <w:t>对建设单位任意压缩合理工期的处罚</w:t>
            </w:r>
          </w:p>
        </w:tc>
        <w:tc>
          <w:tcPr>
            <w:tcW w:w="12194" w:type="dxa"/>
          </w:tcPr>
          <w:p w:rsidR="00447A6E" w:rsidRDefault="00713112">
            <w:pPr>
              <w:pStyle w:val="TableParagraph"/>
              <w:spacing w:before="7" w:line="287"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2"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1" w:lineRule="exact"/>
              <w:ind w:left="501"/>
              <w:rPr>
                <w:sz w:val="19"/>
              </w:rPr>
            </w:pPr>
            <w:r>
              <w:rPr>
                <w:sz w:val="19"/>
              </w:rPr>
              <w:t>（</w:t>
            </w:r>
            <w:r>
              <w:rPr>
                <w:rFonts w:ascii="Times New Roman" w:eastAsia="Times New Roman"/>
                <w:sz w:val="19"/>
              </w:rPr>
              <w:t>2</w:t>
            </w:r>
            <w:r>
              <w:rPr>
                <w:sz w:val="19"/>
              </w:rPr>
              <w:t>）任意压缩合理工期的；</w:t>
            </w:r>
          </w:p>
          <w:p w:rsidR="00447A6E" w:rsidRDefault="00713112">
            <w:pPr>
              <w:pStyle w:val="TableParagraph"/>
              <w:spacing w:before="6"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spacing w:before="1"/>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224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ind w:left="284"/>
              <w:rPr>
                <w:sz w:val="19"/>
              </w:rPr>
            </w:pPr>
            <w:r>
              <w:rPr>
                <w:sz w:val="19"/>
              </w:rPr>
              <w:t>对建设单位建设项目必须实行工程监理而未实行工程监理的处罚</w:t>
            </w:r>
          </w:p>
        </w:tc>
        <w:tc>
          <w:tcPr>
            <w:tcW w:w="12194" w:type="dxa"/>
          </w:tcPr>
          <w:p w:rsidR="00447A6E" w:rsidRDefault="00713112">
            <w:pPr>
              <w:pStyle w:val="TableParagraph"/>
              <w:spacing w:before="6" w:line="289"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2"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1"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1" w:lineRule="exact"/>
              <w:ind w:left="501"/>
              <w:rPr>
                <w:sz w:val="19"/>
              </w:rPr>
            </w:pPr>
            <w:r>
              <w:rPr>
                <w:sz w:val="19"/>
              </w:rPr>
              <w:t>（五）建设项目必须实行工程监理而未实行工程监理的；</w:t>
            </w:r>
          </w:p>
          <w:p w:rsidR="00447A6E" w:rsidRDefault="00713112">
            <w:pPr>
              <w:pStyle w:val="TableParagraph"/>
              <w:spacing w:before="8"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w:t>
            </w:r>
            <w:r>
              <w:rPr>
                <w:sz w:val="19"/>
              </w:rPr>
              <w:t>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ind w:left="278"/>
              <w:rPr>
                <w:sz w:val="19"/>
              </w:rPr>
            </w:pPr>
            <w:r>
              <w:rPr>
                <w:sz w:val="19"/>
              </w:rPr>
              <w:t>质量</w:t>
            </w:r>
          </w:p>
        </w:tc>
      </w:tr>
      <w:tr w:rsidR="00447A6E">
        <w:trPr>
          <w:trHeight w:val="224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spacing w:before="1"/>
              <w:ind w:left="584"/>
              <w:rPr>
                <w:sz w:val="19"/>
              </w:rPr>
            </w:pPr>
            <w:r>
              <w:rPr>
                <w:sz w:val="19"/>
              </w:rPr>
              <w:t>对建设单位未按照国家规定办理工程质量监督手续的处罚</w:t>
            </w:r>
          </w:p>
        </w:tc>
        <w:tc>
          <w:tcPr>
            <w:tcW w:w="12194" w:type="dxa"/>
          </w:tcPr>
          <w:p w:rsidR="00447A6E" w:rsidRDefault="00713112">
            <w:pPr>
              <w:pStyle w:val="TableParagraph"/>
              <w:spacing w:before="9" w:line="287" w:lineRule="exact"/>
              <w:ind w:left="100"/>
              <w:rPr>
                <w:sz w:val="19"/>
              </w:rPr>
            </w:pPr>
            <w:r>
              <w:rPr>
                <w:sz w:val="19"/>
              </w:rPr>
              <w:t>【行政法规】《建设工程质量管理条例（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z w:val="19"/>
              </w:rPr>
              <w:t>第四条</w:t>
            </w:r>
            <w:r>
              <w:rPr>
                <w:sz w:val="19"/>
              </w:rPr>
              <w:t>县级以上人民政府建设行政主管部门和其他有关部门应当加强对建设工程质量的监督管理。</w:t>
            </w:r>
          </w:p>
          <w:p w:rsidR="00447A6E" w:rsidRDefault="00713112">
            <w:pPr>
              <w:pStyle w:val="TableParagraph"/>
              <w:spacing w:line="272" w:lineRule="exact"/>
              <w:ind w:left="525"/>
              <w:rPr>
                <w:sz w:val="19"/>
              </w:rPr>
            </w:pPr>
            <w:r>
              <w:rPr>
                <w:sz w:val="19"/>
              </w:rPr>
              <w:t>第五十六条</w:t>
            </w:r>
            <w:r>
              <w:rPr>
                <w:sz w:val="19"/>
              </w:rPr>
              <w:t>违反本条例规定，建设单位有下列行为之一的，责令改正，处</w:t>
            </w:r>
            <w:r>
              <w:rPr>
                <w:rFonts w:ascii="Times New Roman" w:eastAsia="Times New Roman"/>
                <w:sz w:val="19"/>
              </w:rPr>
              <w:t>20</w:t>
            </w:r>
            <w:r>
              <w:rPr>
                <w:spacing w:val="7"/>
                <w:sz w:val="19"/>
              </w:rPr>
              <w:t>万元以上</w:t>
            </w:r>
            <w:r>
              <w:rPr>
                <w:rFonts w:ascii="Times New Roman" w:eastAsia="Times New Roman"/>
                <w:sz w:val="19"/>
              </w:rPr>
              <w:t>50</w:t>
            </w:r>
            <w:r>
              <w:rPr>
                <w:sz w:val="19"/>
              </w:rPr>
              <w:t>万元以下的罚款：</w:t>
            </w:r>
          </w:p>
          <w:p w:rsidR="00447A6E" w:rsidRDefault="00713112">
            <w:pPr>
              <w:pStyle w:val="TableParagraph"/>
              <w:spacing w:line="271" w:lineRule="exact"/>
              <w:ind w:left="501"/>
              <w:rPr>
                <w:sz w:val="19"/>
              </w:rPr>
            </w:pPr>
            <w:r>
              <w:rPr>
                <w:sz w:val="19"/>
              </w:rPr>
              <w:t>（六）未按照国家规定办理工程质量监督手续的；</w:t>
            </w:r>
          </w:p>
          <w:p w:rsidR="00447A6E" w:rsidRDefault="00713112">
            <w:pPr>
              <w:pStyle w:val="TableParagraph"/>
              <w:spacing w:before="6" w:line="213" w:lineRule="auto"/>
              <w:ind w:left="126" w:right="266" w:firstLine="398"/>
              <w:rPr>
                <w:sz w:val="19"/>
              </w:rPr>
            </w:pPr>
            <w:r>
              <w:rPr>
                <w:sz w:val="19"/>
              </w:rPr>
              <w:t>第七十三条</w:t>
            </w:r>
            <w:r>
              <w:rPr>
                <w:sz w:val="19"/>
              </w:rPr>
              <w:t>依照本条例规定，给予单位罚款处罚的，对单位直接负责的主管人员和其他直接责任人员处单位罚款数额百分之五以上百分之十以下的罚款。</w:t>
            </w:r>
          </w:p>
          <w:p w:rsidR="00447A6E" w:rsidRDefault="00713112">
            <w:pPr>
              <w:pStyle w:val="TableParagraph"/>
              <w:spacing w:line="213" w:lineRule="auto"/>
              <w:ind w:left="143" w:right="237" w:firstLine="381"/>
              <w:rPr>
                <w:sz w:val="19"/>
              </w:rPr>
            </w:pPr>
            <w:r>
              <w:rPr>
                <w:sz w:val="19"/>
              </w:rPr>
              <w:t>第七十五条</w:t>
            </w:r>
            <w:r>
              <w:rPr>
                <w:sz w:val="19"/>
              </w:rPr>
              <w:t>本条例规定的责令停业整顿，</w:t>
            </w:r>
            <w:r>
              <w:rPr>
                <w:sz w:val="19"/>
              </w:rPr>
              <w:t>降低资质等级和吊销资质证书的行政处罚，由颁发资质证书的机关决定；其他行政处罚，</w:t>
            </w:r>
            <w:r>
              <w:rPr>
                <w:sz w:val="19"/>
              </w:rPr>
              <w:t>由建设行政主管部门或者其他有关部门依照法定职权决定。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4"/>
              </w:rPr>
            </w:pPr>
          </w:p>
          <w:p w:rsidR="00447A6E" w:rsidRDefault="00713112">
            <w:pPr>
              <w:pStyle w:val="TableParagraph"/>
              <w:spacing w:before="1"/>
              <w:ind w:left="278"/>
              <w:rPr>
                <w:sz w:val="19"/>
              </w:rPr>
            </w:pPr>
            <w:r>
              <w:rPr>
                <w:sz w:val="19"/>
              </w:rPr>
              <w:t>质量</w:t>
            </w:r>
          </w:p>
        </w:tc>
      </w:tr>
      <w:tr w:rsidR="00447A6E">
        <w:trPr>
          <w:trHeight w:val="2795"/>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7"/>
              </w:rPr>
            </w:pPr>
          </w:p>
          <w:p w:rsidR="00447A6E" w:rsidRDefault="00713112">
            <w:pPr>
              <w:pStyle w:val="TableParagraph"/>
              <w:spacing w:line="213" w:lineRule="auto"/>
              <w:ind w:left="181" w:right="234" w:firstLine="2"/>
              <w:rPr>
                <w:sz w:val="19"/>
              </w:rPr>
            </w:pPr>
            <w:r>
              <w:rPr>
                <w:spacing w:val="2"/>
                <w:sz w:val="19"/>
              </w:rPr>
              <w:t>对建设单位未按照国家和省有关规定对设计单位出具的安全风险评</w:t>
            </w:r>
            <w:r>
              <w:rPr>
                <w:spacing w:val="2"/>
                <w:sz w:val="19"/>
              </w:rPr>
              <w:t>估</w:t>
            </w:r>
            <w:r>
              <w:rPr>
                <w:sz w:val="19"/>
              </w:rPr>
              <w:t>报告进行评审或者未对施工单位的安全生产条件进行审查的处罚</w:t>
            </w:r>
          </w:p>
        </w:tc>
        <w:tc>
          <w:tcPr>
            <w:tcW w:w="12194" w:type="dxa"/>
          </w:tcPr>
          <w:p w:rsidR="00447A6E" w:rsidRDefault="00447A6E">
            <w:pPr>
              <w:pStyle w:val="TableParagraph"/>
              <w:rPr>
                <w:rFonts w:ascii="仿宋_GB2312"/>
                <w:sz w:val="20"/>
              </w:rPr>
            </w:pPr>
          </w:p>
          <w:p w:rsidR="00447A6E" w:rsidRDefault="00713112">
            <w:pPr>
              <w:pStyle w:val="TableParagraph"/>
              <w:spacing w:before="163" w:line="288" w:lineRule="exact"/>
              <w:ind w:left="100"/>
              <w:jc w:val="both"/>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17" w:right="208" w:firstLine="408"/>
              <w:jc w:val="both"/>
              <w:rPr>
                <w:sz w:val="19"/>
              </w:rPr>
            </w:pPr>
            <w:r>
              <w:rPr>
                <w:sz w:val="19"/>
              </w:rPr>
              <w:t>第十一条</w:t>
            </w:r>
            <w:r>
              <w:rPr>
                <w:sz w:val="19"/>
              </w:rPr>
              <w:t>建设单位应当依法组织办理项目招标、质量监督、开工、交工、竣工等手续，按照国家和省有关规定对其他从业单位进行合同履约和质量、安全生产管理，对设计单位出具的安全风险评估报告进行评审，对施工单位的安全生产条件进行审查，并向交通建设工</w:t>
            </w:r>
            <w:r>
              <w:rPr>
                <w:sz w:val="19"/>
              </w:rPr>
              <w:t>程监督机构提交项目安全生产资料。</w:t>
            </w:r>
          </w:p>
          <w:p w:rsidR="00447A6E" w:rsidRDefault="00713112">
            <w:pPr>
              <w:pStyle w:val="TableParagraph"/>
              <w:spacing w:line="213" w:lineRule="auto"/>
              <w:ind w:left="119" w:right="213" w:firstLine="405"/>
              <w:jc w:val="both"/>
              <w:rPr>
                <w:sz w:val="19"/>
              </w:rPr>
            </w:pPr>
            <w:r>
              <w:rPr>
                <w:sz w:val="19"/>
              </w:rPr>
              <w:t>第四十四条</w:t>
            </w:r>
            <w:r>
              <w:rPr>
                <w:sz w:val="19"/>
              </w:rPr>
              <w:t>违反本条例第十一条规定，建设单位未按照国家和省有关规定对设计单位出具的安全风险评估报告进行评审或者未对施工单位的安全生产条件进行</w:t>
            </w:r>
            <w:r>
              <w:rPr>
                <w:sz w:val="19"/>
              </w:rPr>
              <w:t>审查的，</w:t>
            </w:r>
            <w:r>
              <w:rPr>
                <w:sz w:val="19"/>
              </w:rPr>
              <w:t>由交通运输主管部门责令限期改正，可以给予警告；逾期不改正的，处五万元以上二十万元以下的罚款。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6"/>
              </w:rPr>
            </w:pPr>
          </w:p>
          <w:p w:rsidR="00447A6E" w:rsidRDefault="00713112">
            <w:pPr>
              <w:pStyle w:val="TableParagraph"/>
              <w:ind w:left="278"/>
              <w:rPr>
                <w:sz w:val="19"/>
              </w:rPr>
            </w:pPr>
            <w:r>
              <w:rPr>
                <w:sz w:val="19"/>
              </w:rPr>
              <w:t>质量</w:t>
            </w:r>
          </w:p>
        </w:tc>
      </w:tr>
      <w:tr w:rsidR="00447A6E">
        <w:trPr>
          <w:trHeight w:val="1456"/>
        </w:trPr>
        <w:tc>
          <w:tcPr>
            <w:tcW w:w="1584" w:type="dxa"/>
          </w:tcPr>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ind w:left="183" w:right="484"/>
              <w:jc w:val="center"/>
              <w:rPr>
                <w:sz w:val="19"/>
              </w:rPr>
            </w:pPr>
            <w:r>
              <w:rPr>
                <w:sz w:val="19"/>
              </w:rPr>
              <w:t>对施工单位未实行项目负责人带班生产制度的处罚</w:t>
            </w:r>
          </w:p>
        </w:tc>
        <w:tc>
          <w:tcPr>
            <w:tcW w:w="12194" w:type="dxa"/>
          </w:tcPr>
          <w:p w:rsidR="00447A6E" w:rsidRDefault="00713112">
            <w:pPr>
              <w:pStyle w:val="TableParagraph"/>
              <w:spacing w:before="21" w:line="288"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24" w:right="251" w:firstLine="400"/>
              <w:rPr>
                <w:sz w:val="19"/>
              </w:rPr>
            </w:pPr>
            <w:r>
              <w:rPr>
                <w:w w:val="95"/>
                <w:sz w:val="19"/>
              </w:rPr>
              <w:t>第十四条</w:t>
            </w:r>
            <w:r>
              <w:rPr>
                <w:w w:val="95"/>
                <w:sz w:val="19"/>
              </w:rPr>
              <w:t>施工单位应当依法设立安全生产管理机构、配备专职安全生产管理人员，</w:t>
            </w:r>
            <w:r>
              <w:rPr>
                <w:w w:val="95"/>
                <w:sz w:val="19"/>
              </w:rPr>
              <w:t>按照合同约定设立质量管理机构、配备具有相应</w:t>
            </w:r>
            <w:r>
              <w:rPr>
                <w:sz w:val="19"/>
              </w:rPr>
              <w:t>管理能力的人员。</w:t>
            </w:r>
          </w:p>
          <w:p w:rsidR="00447A6E" w:rsidRDefault="00713112">
            <w:pPr>
              <w:pStyle w:val="TableParagraph"/>
              <w:spacing w:before="1" w:line="213" w:lineRule="auto"/>
              <w:ind w:left="138" w:right="268" w:firstLine="386"/>
              <w:rPr>
                <w:sz w:val="19"/>
              </w:rPr>
            </w:pPr>
            <w:r>
              <w:rPr>
                <w:sz w:val="19"/>
              </w:rPr>
              <w:t>第四十六条</w:t>
            </w:r>
            <w:r>
              <w:rPr>
                <w:sz w:val="19"/>
              </w:rPr>
              <w:t>违反本条例第十四条第三款规定，施工单位未实行项目负责人带班生产制度的，</w:t>
            </w:r>
            <w:r>
              <w:rPr>
                <w:sz w:val="19"/>
              </w:rPr>
              <w:t>由交通运输主管部门责令限期改正，可以给予警告；逾期不改正的，处二万元以上十万元以下的罚款。</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ind w:left="278"/>
              <w:rPr>
                <w:sz w:val="19"/>
              </w:rPr>
            </w:pPr>
            <w:r>
              <w:rPr>
                <w:sz w:val="19"/>
              </w:rPr>
              <w:t>质量</w:t>
            </w:r>
          </w:p>
        </w:tc>
      </w:tr>
      <w:tr w:rsidR="00447A6E">
        <w:trPr>
          <w:trHeight w:val="196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685"/>
              <w:rPr>
                <w:sz w:val="19"/>
              </w:rPr>
            </w:pPr>
            <w:r>
              <w:rPr>
                <w:sz w:val="19"/>
              </w:rPr>
              <w:t>对监理单位未对专项施工方案执行情况进行检查的处罚</w:t>
            </w:r>
          </w:p>
        </w:tc>
        <w:tc>
          <w:tcPr>
            <w:tcW w:w="12194" w:type="dxa"/>
          </w:tcPr>
          <w:p w:rsidR="00447A6E" w:rsidRDefault="00713112">
            <w:pPr>
              <w:pStyle w:val="TableParagraph"/>
              <w:spacing w:before="3" w:line="288"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7" w:line="213" w:lineRule="auto"/>
              <w:ind w:left="114" w:right="131" w:firstLine="410"/>
              <w:rPr>
                <w:sz w:val="19"/>
              </w:rPr>
            </w:pPr>
            <w:r>
              <w:rPr>
                <w:sz w:val="19"/>
              </w:rPr>
              <w:t>第十九条</w:t>
            </w:r>
            <w:r>
              <w:rPr>
                <w:sz w:val="19"/>
              </w:rPr>
              <w:t>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447A6E" w:rsidRDefault="00713112">
            <w:pPr>
              <w:pStyle w:val="TableParagraph"/>
              <w:spacing w:line="263" w:lineRule="exact"/>
              <w:ind w:left="520"/>
              <w:rPr>
                <w:sz w:val="19"/>
              </w:rPr>
            </w:pPr>
            <w:r>
              <w:rPr>
                <w:sz w:val="19"/>
              </w:rPr>
              <w:t>监理单位应当按照监理规范实施旁站监理，及时、真实、完整地做好监理记录。</w:t>
            </w:r>
          </w:p>
          <w:p w:rsidR="00447A6E" w:rsidRDefault="00713112">
            <w:pPr>
              <w:pStyle w:val="TableParagraph"/>
              <w:spacing w:before="6" w:line="213" w:lineRule="auto"/>
              <w:ind w:left="122" w:right="213" w:firstLine="403"/>
              <w:rPr>
                <w:sz w:val="19"/>
              </w:rPr>
            </w:pPr>
            <w:r>
              <w:rPr>
                <w:sz w:val="19"/>
              </w:rPr>
              <w:t>第四十七条</w:t>
            </w:r>
            <w:r>
              <w:rPr>
                <w:sz w:val="19"/>
              </w:rPr>
              <w:t>违反本条例第十九条规定，监理单位有下列情形之一的，由交通运输主管部门责令限期改正，可以给予警告；逾期不改正的，处二万元以上十万元以下的罚款：</w:t>
            </w:r>
          </w:p>
          <w:p w:rsidR="00447A6E" w:rsidRDefault="00713112">
            <w:pPr>
              <w:pStyle w:val="TableParagraph"/>
              <w:spacing w:line="283" w:lineRule="exact"/>
              <w:ind w:left="501"/>
              <w:rPr>
                <w:sz w:val="19"/>
              </w:rPr>
            </w:pPr>
            <w:r>
              <w:rPr>
                <w:sz w:val="19"/>
              </w:rPr>
              <w:t>（一）未对专项施工方案执行情况进行检查；</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78"/>
              <w:rPr>
                <w:sz w:val="19"/>
              </w:rPr>
            </w:pPr>
            <w:r>
              <w:rPr>
                <w:sz w:val="19"/>
              </w:rPr>
              <w:t>质量</w:t>
            </w:r>
          </w:p>
        </w:tc>
      </w:tr>
      <w:tr w:rsidR="00447A6E">
        <w:trPr>
          <w:trHeight w:val="19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183"/>
              <w:rPr>
                <w:sz w:val="19"/>
              </w:rPr>
            </w:pPr>
            <w:r>
              <w:rPr>
                <w:sz w:val="19"/>
              </w:rPr>
              <w:t>对监理单位未对质量和安全生产保障措施落实情况进行检查的处罚</w:t>
            </w:r>
          </w:p>
        </w:tc>
        <w:tc>
          <w:tcPr>
            <w:tcW w:w="12194" w:type="dxa"/>
          </w:tcPr>
          <w:p w:rsidR="00447A6E" w:rsidRDefault="00713112">
            <w:pPr>
              <w:pStyle w:val="TableParagraph"/>
              <w:spacing w:before="3" w:line="288"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14" w:right="131" w:firstLine="410"/>
              <w:rPr>
                <w:sz w:val="19"/>
              </w:rPr>
            </w:pPr>
            <w:r>
              <w:rPr>
                <w:sz w:val="19"/>
              </w:rPr>
              <w:t>第十九条</w:t>
            </w:r>
            <w:r>
              <w:rPr>
                <w:sz w:val="19"/>
              </w:rPr>
              <w:t>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447A6E" w:rsidRDefault="00713112">
            <w:pPr>
              <w:pStyle w:val="TableParagraph"/>
              <w:spacing w:line="264" w:lineRule="exact"/>
              <w:ind w:left="520"/>
              <w:rPr>
                <w:sz w:val="19"/>
              </w:rPr>
            </w:pPr>
            <w:r>
              <w:rPr>
                <w:sz w:val="19"/>
              </w:rPr>
              <w:t>监理单位应当按照监理规范实施旁站监理，及时、真实、完整地做好监理记录。</w:t>
            </w:r>
          </w:p>
          <w:p w:rsidR="00447A6E" w:rsidRDefault="00713112">
            <w:pPr>
              <w:pStyle w:val="TableParagraph"/>
              <w:spacing w:before="8" w:line="213" w:lineRule="auto"/>
              <w:ind w:left="122" w:right="213" w:firstLine="403"/>
              <w:rPr>
                <w:sz w:val="19"/>
              </w:rPr>
            </w:pPr>
            <w:r>
              <w:rPr>
                <w:sz w:val="19"/>
              </w:rPr>
              <w:t>第四十七条</w:t>
            </w:r>
            <w:r>
              <w:rPr>
                <w:sz w:val="19"/>
              </w:rPr>
              <w:t>违反本条例第十九条规定，监理单位有下列情形之一的，由交通运输主管部门责令限期改正，可以给予警告；逾期不改正的，处二万元以上十万元以下的罚款：</w:t>
            </w:r>
          </w:p>
          <w:p w:rsidR="00447A6E" w:rsidRDefault="00713112">
            <w:pPr>
              <w:pStyle w:val="TableParagraph"/>
              <w:spacing w:line="280" w:lineRule="exact"/>
              <w:ind w:left="501"/>
              <w:rPr>
                <w:sz w:val="19"/>
              </w:rPr>
            </w:pPr>
            <w:r>
              <w:rPr>
                <w:sz w:val="19"/>
              </w:rPr>
              <w:t>（二）未对质量和安全生产保障措施落实情况进行检查；</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1" w:line="287" w:lineRule="exact"/>
              <w:ind w:left="136" w:right="186"/>
              <w:jc w:val="center"/>
              <w:rPr>
                <w:sz w:val="19"/>
              </w:rPr>
            </w:pPr>
            <w:r>
              <w:rPr>
                <w:sz w:val="19"/>
              </w:rPr>
              <w:t>对监理单位未对危险性较大的分部分项工程编制专项监理细则并组</w:t>
            </w:r>
            <w:r>
              <w:rPr>
                <w:sz w:val="19"/>
              </w:rPr>
              <w:t>织</w:t>
            </w:r>
          </w:p>
          <w:p w:rsidR="00447A6E" w:rsidRDefault="00713112">
            <w:pPr>
              <w:pStyle w:val="TableParagraph"/>
              <w:spacing w:line="287" w:lineRule="exact"/>
              <w:ind w:left="13" w:right="491"/>
              <w:jc w:val="center"/>
              <w:rPr>
                <w:sz w:val="19"/>
              </w:rPr>
            </w:pPr>
            <w:r>
              <w:rPr>
                <w:sz w:val="19"/>
              </w:rPr>
              <w:t>实施的处罚</w:t>
            </w:r>
          </w:p>
        </w:tc>
        <w:tc>
          <w:tcPr>
            <w:tcW w:w="12194" w:type="dxa"/>
          </w:tcPr>
          <w:p w:rsidR="00447A6E" w:rsidRDefault="00713112">
            <w:pPr>
              <w:pStyle w:val="TableParagraph"/>
              <w:spacing w:before="4" w:line="288"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14" w:right="131" w:firstLine="410"/>
              <w:rPr>
                <w:sz w:val="19"/>
              </w:rPr>
            </w:pPr>
            <w:r>
              <w:rPr>
                <w:sz w:val="19"/>
              </w:rPr>
              <w:t>第十九条</w:t>
            </w:r>
            <w:r>
              <w:rPr>
                <w:sz w:val="19"/>
              </w:rPr>
              <w:t>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447A6E" w:rsidRDefault="00713112">
            <w:pPr>
              <w:pStyle w:val="TableParagraph"/>
              <w:spacing w:line="263" w:lineRule="exact"/>
              <w:ind w:left="520"/>
              <w:rPr>
                <w:sz w:val="19"/>
              </w:rPr>
            </w:pPr>
            <w:r>
              <w:rPr>
                <w:sz w:val="19"/>
              </w:rPr>
              <w:t>监理单位应当按照监理规范实施旁站监理，及时、真实、完整地做好监理记录。</w:t>
            </w:r>
          </w:p>
          <w:p w:rsidR="00447A6E" w:rsidRDefault="00713112">
            <w:pPr>
              <w:pStyle w:val="TableParagraph"/>
              <w:spacing w:before="6" w:line="213" w:lineRule="auto"/>
              <w:ind w:left="122" w:right="213" w:firstLine="403"/>
              <w:rPr>
                <w:sz w:val="19"/>
              </w:rPr>
            </w:pPr>
            <w:r>
              <w:rPr>
                <w:sz w:val="19"/>
              </w:rPr>
              <w:t>第四十七条</w:t>
            </w:r>
            <w:r>
              <w:rPr>
                <w:sz w:val="19"/>
              </w:rPr>
              <w:t>违反本条例第十九条规定，监理单位有下列情形之一的，由交通运输主管部门责令限期改正，可以给予警告；逾期不改正的，处二万元以上十万元以下的罚款：</w:t>
            </w:r>
          </w:p>
          <w:p w:rsidR="00447A6E" w:rsidRDefault="00713112">
            <w:pPr>
              <w:pStyle w:val="TableParagraph"/>
              <w:spacing w:line="280" w:lineRule="exact"/>
              <w:ind w:left="501"/>
              <w:rPr>
                <w:sz w:val="19"/>
              </w:rPr>
            </w:pPr>
            <w:r>
              <w:rPr>
                <w:sz w:val="19"/>
              </w:rPr>
              <w:t>（三）未对危险性较大的分部分项工程编制专项监理细则并组织实施；</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78"/>
              <w:rPr>
                <w:sz w:val="19"/>
              </w:rPr>
            </w:pPr>
            <w:r>
              <w:rPr>
                <w:sz w:val="19"/>
              </w:rPr>
              <w:t>质量</w:t>
            </w:r>
          </w:p>
        </w:tc>
      </w:tr>
      <w:tr w:rsidR="00447A6E">
        <w:trPr>
          <w:trHeight w:val="196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985"/>
              <w:rPr>
                <w:sz w:val="19"/>
              </w:rPr>
            </w:pPr>
            <w:r>
              <w:rPr>
                <w:sz w:val="19"/>
              </w:rPr>
              <w:t>对监理单位未按照监理规范实施旁站监理的处罚</w:t>
            </w:r>
          </w:p>
        </w:tc>
        <w:tc>
          <w:tcPr>
            <w:tcW w:w="12194" w:type="dxa"/>
          </w:tcPr>
          <w:p w:rsidR="00447A6E" w:rsidRDefault="00713112">
            <w:pPr>
              <w:pStyle w:val="TableParagraph"/>
              <w:spacing w:before="4" w:line="288"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14" w:right="131" w:firstLine="410"/>
              <w:rPr>
                <w:sz w:val="19"/>
              </w:rPr>
            </w:pPr>
            <w:r>
              <w:rPr>
                <w:sz w:val="19"/>
              </w:rPr>
              <w:t>第十九条</w:t>
            </w:r>
            <w:r>
              <w:rPr>
                <w:sz w:val="19"/>
              </w:rPr>
              <w:t>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447A6E" w:rsidRDefault="00713112">
            <w:pPr>
              <w:pStyle w:val="TableParagraph"/>
              <w:spacing w:line="263" w:lineRule="exact"/>
              <w:ind w:left="520"/>
              <w:rPr>
                <w:sz w:val="19"/>
              </w:rPr>
            </w:pPr>
            <w:r>
              <w:rPr>
                <w:sz w:val="19"/>
              </w:rPr>
              <w:t>监理单位应当按照监理规范实施旁站监理，及时、真实、完整地做好监理记录。</w:t>
            </w:r>
          </w:p>
          <w:p w:rsidR="00447A6E" w:rsidRDefault="00713112">
            <w:pPr>
              <w:pStyle w:val="TableParagraph"/>
              <w:spacing w:before="6" w:line="213" w:lineRule="auto"/>
              <w:ind w:left="122" w:right="213" w:firstLine="403"/>
              <w:rPr>
                <w:sz w:val="19"/>
              </w:rPr>
            </w:pPr>
            <w:r>
              <w:rPr>
                <w:sz w:val="19"/>
              </w:rPr>
              <w:t>第四十七条</w:t>
            </w:r>
            <w:r>
              <w:rPr>
                <w:sz w:val="19"/>
              </w:rPr>
              <w:t>违反本条例第十九条规定，监理单位有下列情形之一的，由交通运输主管部门责令限期改正，可以给予警告；逾期不改正的，处二万元以上十万元以下的罚款：</w:t>
            </w:r>
          </w:p>
          <w:p w:rsidR="00447A6E" w:rsidRDefault="00713112">
            <w:pPr>
              <w:pStyle w:val="TableParagraph"/>
              <w:spacing w:line="283" w:lineRule="exact"/>
              <w:ind w:left="501"/>
              <w:rPr>
                <w:sz w:val="19"/>
              </w:rPr>
            </w:pPr>
            <w:r>
              <w:rPr>
                <w:sz w:val="19"/>
              </w:rPr>
              <w:t>（四）未按照监理规范实施旁站监理。</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713112">
            <w:pPr>
              <w:pStyle w:val="TableParagraph"/>
              <w:spacing w:before="143"/>
              <w:ind w:left="112" w:right="128"/>
              <w:jc w:val="center"/>
              <w:rPr>
                <w:sz w:val="19"/>
              </w:rPr>
            </w:pPr>
            <w:r>
              <w:rPr>
                <w:sz w:val="19"/>
              </w:rPr>
              <w:t>新增</w:t>
            </w:r>
          </w:p>
        </w:tc>
        <w:tc>
          <w:tcPr>
            <w:tcW w:w="6455" w:type="dxa"/>
          </w:tcPr>
          <w:p w:rsidR="00447A6E" w:rsidRDefault="00713112">
            <w:pPr>
              <w:pStyle w:val="TableParagraph"/>
              <w:spacing w:before="152" w:line="213" w:lineRule="auto"/>
              <w:ind w:left="181" w:right="492" w:hanging="3"/>
              <w:jc w:val="center"/>
              <w:rPr>
                <w:sz w:val="19"/>
              </w:rPr>
            </w:pPr>
            <w:r>
              <w:rPr>
                <w:sz w:val="19"/>
              </w:rPr>
              <w:t>勘察单位未在勘察文件中针对不良地质、特殊性岩土、有毒有害物</w:t>
            </w:r>
            <w:r>
              <w:rPr>
                <w:sz w:val="19"/>
              </w:rPr>
              <w:t>质等不良环境或者其他可能引发工程质量和生产安全事故的情形加</w:t>
            </w:r>
            <w:r>
              <w:rPr>
                <w:sz w:val="19"/>
              </w:rPr>
              <w:t>以说明并提出防治建议的处罚</w:t>
            </w:r>
          </w:p>
        </w:tc>
        <w:tc>
          <w:tcPr>
            <w:tcW w:w="12194" w:type="dxa"/>
          </w:tcPr>
          <w:p w:rsidR="00447A6E" w:rsidRDefault="00713112">
            <w:pPr>
              <w:pStyle w:val="TableParagraph"/>
              <w:spacing w:line="280" w:lineRule="exact"/>
              <w:ind w:left="100"/>
              <w:jc w:val="both"/>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6" w:line="213" w:lineRule="auto"/>
              <w:ind w:left="126" w:right="213" w:firstLine="398"/>
              <w:jc w:val="both"/>
              <w:rPr>
                <w:sz w:val="19"/>
              </w:rPr>
            </w:pPr>
            <w:r>
              <w:rPr>
                <w:sz w:val="19"/>
              </w:rPr>
              <w:t>第四十五条</w:t>
            </w:r>
            <w:r>
              <w:rPr>
                <w:sz w:val="19"/>
              </w:rPr>
              <w:t>违反本条例第十二条第一款规定，针对不良地质、特殊性岩土、有毒有害物质等不良环境或者其他可能引发工程质量和生产安全事故的情形，勘察单位未在勘察文件中加以说明并提出防治建议的，</w:t>
            </w:r>
            <w:r>
              <w:rPr>
                <w:sz w:val="19"/>
              </w:rPr>
              <w:t>由交通运输主管部门责令限期改正，可以给予警告；逾期不改正的，处十万元以上三十万元以下的罚款。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质量</w:t>
            </w:r>
          </w:p>
        </w:tc>
      </w:tr>
      <w:tr w:rsidR="00447A6E">
        <w:trPr>
          <w:trHeight w:val="842"/>
        </w:trPr>
        <w:tc>
          <w:tcPr>
            <w:tcW w:w="1584" w:type="dxa"/>
          </w:tcPr>
          <w:p w:rsidR="00447A6E" w:rsidRDefault="00447A6E">
            <w:pPr>
              <w:pStyle w:val="TableParagraph"/>
              <w:spacing w:before="2"/>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45" w:line="213" w:lineRule="auto"/>
              <w:ind w:left="1383" w:right="232" w:hanging="1200"/>
              <w:rPr>
                <w:sz w:val="19"/>
              </w:rPr>
            </w:pPr>
            <w:r>
              <w:rPr>
                <w:spacing w:val="2"/>
                <w:sz w:val="19"/>
              </w:rPr>
              <w:t>对试验检测机构在项目的同一合同标段中同时接受建设和施工或者</w:t>
            </w:r>
            <w:r>
              <w:rPr>
                <w:spacing w:val="2"/>
                <w:sz w:val="19"/>
              </w:rPr>
              <w:t>施</w:t>
            </w:r>
            <w:r>
              <w:rPr>
                <w:sz w:val="19"/>
              </w:rPr>
              <w:t>工和监理单位的试验检测委托的处罚</w:t>
            </w:r>
          </w:p>
        </w:tc>
        <w:tc>
          <w:tcPr>
            <w:tcW w:w="12194" w:type="dxa"/>
          </w:tcPr>
          <w:p w:rsidR="00447A6E" w:rsidRDefault="00713112">
            <w:pPr>
              <w:pStyle w:val="TableParagraph"/>
              <w:spacing w:line="276"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line="271" w:lineRule="exact"/>
              <w:ind w:left="525"/>
              <w:rPr>
                <w:sz w:val="19"/>
              </w:rPr>
            </w:pPr>
            <w:r>
              <w:rPr>
                <w:sz w:val="19"/>
              </w:rPr>
              <w:t>第四十八条</w:t>
            </w:r>
            <w:r>
              <w:rPr>
                <w:sz w:val="19"/>
              </w:rPr>
              <w:t>违反本条例第二十条第三款规定，试验检测机构在项目的同一合同标段中同时接受建设和施工或者施工和监理单位的试</w:t>
            </w:r>
          </w:p>
          <w:p w:rsidR="00447A6E" w:rsidRDefault="00713112">
            <w:pPr>
              <w:pStyle w:val="TableParagraph"/>
              <w:spacing w:line="276" w:lineRule="exact"/>
              <w:ind w:left="117"/>
              <w:rPr>
                <w:sz w:val="19"/>
              </w:rPr>
            </w:pPr>
            <w:r>
              <w:rPr>
                <w:sz w:val="19"/>
              </w:rPr>
              <w:t>验检测委托的，</w:t>
            </w:r>
            <w:r>
              <w:rPr>
                <w:sz w:val="19"/>
              </w:rPr>
              <w:t>由交通运输主管部门责令限期改正，可以给予警告；逾期不改正的，处二万元以上十万元以下的罚款。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8"/>
              <w:rPr>
                <w:sz w:val="19"/>
              </w:rPr>
            </w:pPr>
            <w:r>
              <w:rPr>
                <w:sz w:val="19"/>
              </w:rPr>
              <w:t>质量</w:t>
            </w:r>
          </w:p>
        </w:tc>
      </w:tr>
      <w:tr w:rsidR="00447A6E">
        <w:trPr>
          <w:trHeight w:val="1136"/>
        </w:trPr>
        <w:tc>
          <w:tcPr>
            <w:tcW w:w="1584" w:type="dxa"/>
          </w:tcPr>
          <w:p w:rsidR="00447A6E" w:rsidRDefault="00447A6E">
            <w:pPr>
              <w:pStyle w:val="TableParagraph"/>
              <w:rPr>
                <w:rFonts w:ascii="仿宋_GB2312"/>
                <w:sz w:val="20"/>
              </w:rPr>
            </w:pPr>
          </w:p>
          <w:p w:rsidR="00447A6E" w:rsidRDefault="00713112">
            <w:pPr>
              <w:pStyle w:val="TableParagraph"/>
              <w:spacing w:before="150"/>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50"/>
              <w:ind w:left="985"/>
              <w:rPr>
                <w:sz w:val="19"/>
              </w:rPr>
            </w:pPr>
            <w:r>
              <w:rPr>
                <w:sz w:val="19"/>
              </w:rPr>
              <w:t>对建设工程从业单位篡改、伪造工程资料的处罚</w:t>
            </w:r>
          </w:p>
        </w:tc>
        <w:tc>
          <w:tcPr>
            <w:tcW w:w="12194" w:type="dxa"/>
          </w:tcPr>
          <w:p w:rsidR="00447A6E" w:rsidRDefault="00713112">
            <w:pPr>
              <w:pStyle w:val="TableParagraph"/>
              <w:spacing w:line="286" w:lineRule="exact"/>
              <w:ind w:left="100"/>
              <w:rPr>
                <w:sz w:val="19"/>
              </w:rPr>
            </w:pPr>
            <w:r>
              <w:rPr>
                <w:sz w:val="19"/>
              </w:rPr>
              <w:t>【地方性法规】《江苏省交通建设工程质量和安全生产监督管理条例（</w:t>
            </w:r>
            <w:r>
              <w:rPr>
                <w:rFonts w:ascii="Times New Roman" w:eastAsia="Times New Roman"/>
                <w:sz w:val="19"/>
              </w:rPr>
              <w:t>2022</w:t>
            </w:r>
            <w:r>
              <w:rPr>
                <w:sz w:val="19"/>
              </w:rPr>
              <w:t>）》</w:t>
            </w:r>
          </w:p>
          <w:p w:rsidR="00447A6E" w:rsidRDefault="00713112">
            <w:pPr>
              <w:pStyle w:val="TableParagraph"/>
              <w:spacing w:before="5" w:line="213" w:lineRule="auto"/>
              <w:ind w:left="114" w:right="114" w:firstLine="410"/>
              <w:rPr>
                <w:sz w:val="19"/>
              </w:rPr>
            </w:pPr>
            <w:r>
              <w:rPr>
                <w:w w:val="95"/>
                <w:sz w:val="19"/>
              </w:rPr>
              <w:t>第四十九条</w:t>
            </w:r>
            <w:r>
              <w:rPr>
                <w:w w:val="95"/>
                <w:sz w:val="19"/>
              </w:rPr>
              <w:t>违反本条例第二十六条第一款规定，从业单位篡改、伪造工程资料的，</w:t>
            </w:r>
            <w:r>
              <w:rPr>
                <w:w w:val="95"/>
                <w:sz w:val="19"/>
              </w:rPr>
              <w:t>由交通运输主管部门责令限期改正，给予警告；</w:t>
            </w:r>
            <w:r>
              <w:rPr>
                <w:w w:val="95"/>
                <w:sz w:val="19"/>
              </w:rPr>
              <w:t>逾</w:t>
            </w:r>
            <w:r>
              <w:rPr>
                <w:sz w:val="19"/>
              </w:rPr>
              <w:t>期不改正的，处五万元以上二十万元以下的罚款，并由原发证机关降低其资质等级或者吊销其资质证书；构成犯罪的，依法追究刑事责</w:t>
            </w:r>
            <w:r>
              <w:rPr>
                <w:sz w:val="19"/>
              </w:rPr>
              <w:t>任</w:t>
            </w:r>
          </w:p>
          <w:p w:rsidR="00447A6E" w:rsidRDefault="00713112">
            <w:pPr>
              <w:pStyle w:val="TableParagraph"/>
              <w:spacing w:line="281" w:lineRule="exact"/>
              <w:ind w:left="114"/>
              <w:rPr>
                <w:sz w:val="19"/>
              </w:rPr>
            </w:pPr>
            <w:r>
              <w:rPr>
                <w:sz w:val="19"/>
              </w:rPr>
              <w:t>。</w:t>
            </w:r>
          </w:p>
        </w:tc>
        <w:tc>
          <w:tcPr>
            <w:tcW w:w="945" w:type="dxa"/>
          </w:tcPr>
          <w:p w:rsidR="00447A6E" w:rsidRDefault="00447A6E">
            <w:pPr>
              <w:pStyle w:val="TableParagraph"/>
              <w:rPr>
                <w:rFonts w:ascii="仿宋_GB2312"/>
                <w:sz w:val="20"/>
              </w:rPr>
            </w:pPr>
          </w:p>
          <w:p w:rsidR="00447A6E" w:rsidRDefault="00713112">
            <w:pPr>
              <w:pStyle w:val="TableParagraph"/>
              <w:spacing w:before="150"/>
              <w:ind w:left="278"/>
              <w:rPr>
                <w:sz w:val="19"/>
              </w:rPr>
            </w:pPr>
            <w:r>
              <w:rPr>
                <w:sz w:val="19"/>
              </w:rPr>
              <w:t>质量</w:t>
            </w:r>
          </w:p>
        </w:tc>
      </w:tr>
      <w:tr w:rsidR="00447A6E">
        <w:trPr>
          <w:trHeight w:val="1413"/>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320218396000</w:t>
            </w:r>
          </w:p>
        </w:tc>
        <w:tc>
          <w:tcPr>
            <w:tcW w:w="6455" w:type="dxa"/>
          </w:tcPr>
          <w:p w:rsidR="00447A6E" w:rsidRDefault="00447A6E">
            <w:pPr>
              <w:pStyle w:val="TableParagraph"/>
              <w:rPr>
                <w:rFonts w:ascii="仿宋_GB2312"/>
                <w:sz w:val="20"/>
              </w:rPr>
            </w:pPr>
          </w:p>
          <w:p w:rsidR="00447A6E" w:rsidRDefault="00713112">
            <w:pPr>
              <w:pStyle w:val="TableParagraph"/>
              <w:spacing w:before="151" w:line="288" w:lineRule="exact"/>
              <w:ind w:left="136" w:right="186"/>
              <w:jc w:val="center"/>
              <w:rPr>
                <w:sz w:val="19"/>
              </w:rPr>
            </w:pPr>
            <w:r>
              <w:rPr>
                <w:sz w:val="19"/>
              </w:rPr>
              <w:t>对水运工程建设项目未履行相关审批、核准手续开展勘察、设计招</w:t>
            </w:r>
            <w:r>
              <w:rPr>
                <w:sz w:val="19"/>
              </w:rPr>
              <w:t>标</w:t>
            </w:r>
          </w:p>
          <w:p w:rsidR="00447A6E" w:rsidRDefault="00713112">
            <w:pPr>
              <w:pStyle w:val="TableParagraph"/>
              <w:spacing w:line="288" w:lineRule="exact"/>
              <w:ind w:left="8" w:right="503"/>
              <w:jc w:val="center"/>
              <w:rPr>
                <w:sz w:val="19"/>
              </w:rPr>
            </w:pPr>
            <w:r>
              <w:rPr>
                <w:sz w:val="19"/>
              </w:rPr>
              <w:t>活动的处罚</w:t>
            </w:r>
          </w:p>
        </w:tc>
        <w:tc>
          <w:tcPr>
            <w:tcW w:w="12194" w:type="dxa"/>
          </w:tcPr>
          <w:p w:rsidR="00447A6E" w:rsidRDefault="00713112">
            <w:pPr>
              <w:pStyle w:val="TableParagraph"/>
              <w:spacing w:line="288" w:lineRule="exact"/>
              <w:ind w:left="100"/>
              <w:rPr>
                <w:sz w:val="19"/>
              </w:rPr>
            </w:pPr>
            <w:r>
              <w:rPr>
                <w:sz w:val="19"/>
              </w:rPr>
              <w:t>【部门规章】《水运工程建设项目招标投标管理办法（</w:t>
            </w:r>
            <w:r>
              <w:rPr>
                <w:rFonts w:ascii="Times New Roman" w:eastAsia="Times New Roman"/>
                <w:sz w:val="19"/>
              </w:rPr>
              <w:t>2021</w:t>
            </w:r>
            <w:r>
              <w:rPr>
                <w:sz w:val="19"/>
              </w:rPr>
              <w:t>）》</w:t>
            </w:r>
          </w:p>
          <w:p w:rsidR="00447A6E" w:rsidRDefault="00713112">
            <w:pPr>
              <w:pStyle w:val="TableParagraph"/>
              <w:spacing w:before="6" w:line="213" w:lineRule="auto"/>
              <w:ind w:left="518" w:right="889" w:firstLine="7"/>
              <w:rPr>
                <w:sz w:val="19"/>
              </w:rPr>
            </w:pPr>
            <w:r>
              <w:rPr>
                <w:sz w:val="19"/>
              </w:rPr>
              <w:t>第九条</w:t>
            </w:r>
            <w:r>
              <w:rPr>
                <w:sz w:val="19"/>
              </w:rPr>
              <w:t>按照国家有关规定需要履行项目立项审批、核准手续的水运工程建设项目，在取得批准后方可开展勘察、设计招标。水运工程建设项目通过初步设计审批后，方可开展监理、施工、设备、材料等招标。</w:t>
            </w:r>
          </w:p>
          <w:p w:rsidR="00447A6E" w:rsidRDefault="00713112">
            <w:pPr>
              <w:pStyle w:val="TableParagraph"/>
              <w:spacing w:line="213" w:lineRule="auto"/>
              <w:ind w:left="124" w:right="148" w:firstLine="400"/>
              <w:rPr>
                <w:sz w:val="19"/>
              </w:rPr>
            </w:pPr>
            <w:r>
              <w:rPr>
                <w:sz w:val="19"/>
              </w:rPr>
              <w:t>第六十六条</w:t>
            </w:r>
            <w:r>
              <w:rPr>
                <w:sz w:val="19"/>
              </w:rPr>
              <w:t>违反本办法第九条规定，水运工程建设项目未履行相关审批、核准手续开展招标活动的，由交通运输主管部门责令改正，</w:t>
            </w:r>
            <w:r>
              <w:rPr>
                <w:sz w:val="19"/>
              </w:rPr>
              <w:t>可处三万元以下罚款。</w:t>
            </w:r>
          </w:p>
        </w:tc>
        <w:tc>
          <w:tcPr>
            <w:tcW w:w="945" w:type="dxa"/>
          </w:tcPr>
          <w:p w:rsidR="00447A6E" w:rsidRDefault="00447A6E">
            <w:pPr>
              <w:pStyle w:val="TableParagraph"/>
              <w:rPr>
                <w:rFonts w:ascii="仿宋_GB2312"/>
                <w:sz w:val="20"/>
              </w:rPr>
            </w:pPr>
          </w:p>
          <w:p w:rsidR="00447A6E" w:rsidRDefault="00447A6E">
            <w:pPr>
              <w:pStyle w:val="TableParagraph"/>
              <w:spacing w:before="6"/>
              <w:rPr>
                <w:rFonts w:ascii="仿宋_GB2312"/>
              </w:rPr>
            </w:pPr>
          </w:p>
          <w:p w:rsidR="00447A6E" w:rsidRDefault="00713112">
            <w:pPr>
              <w:pStyle w:val="TableParagraph"/>
              <w:ind w:left="278"/>
              <w:rPr>
                <w:sz w:val="19"/>
              </w:rPr>
            </w:pPr>
            <w:r>
              <w:rPr>
                <w:sz w:val="19"/>
              </w:rPr>
              <w:t>质量</w:t>
            </w:r>
          </w:p>
        </w:tc>
      </w:tr>
      <w:tr w:rsidR="00447A6E">
        <w:trPr>
          <w:trHeight w:val="252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9"/>
              </w:rPr>
            </w:pPr>
          </w:p>
          <w:p w:rsidR="00447A6E" w:rsidRDefault="00713112">
            <w:pPr>
              <w:pStyle w:val="TableParagraph"/>
              <w:spacing w:before="1"/>
              <w:ind w:left="91" w:right="128"/>
              <w:jc w:val="center"/>
              <w:rPr>
                <w:rFonts w:ascii="Times New Roman"/>
                <w:sz w:val="19"/>
              </w:rPr>
            </w:pPr>
            <w:r>
              <w:rPr>
                <w:rFonts w:ascii="Times New Roman"/>
                <w:sz w:val="19"/>
              </w:rPr>
              <w:t>320218350000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6"/>
              </w:rPr>
            </w:pPr>
          </w:p>
          <w:p w:rsidR="00447A6E" w:rsidRDefault="00713112">
            <w:pPr>
              <w:pStyle w:val="TableParagraph"/>
              <w:spacing w:line="213" w:lineRule="auto"/>
              <w:ind w:left="183" w:right="479" w:hanging="36"/>
              <w:jc w:val="center"/>
              <w:rPr>
                <w:sz w:val="19"/>
              </w:rPr>
            </w:pPr>
            <w:r>
              <w:rPr>
                <w:sz w:val="19"/>
              </w:rPr>
              <w:t>对资格预审文件和招标文件的编制，</w:t>
            </w:r>
            <w:r>
              <w:rPr>
                <w:sz w:val="19"/>
              </w:rPr>
              <w:t>未使用国务院发展改革部门会</w:t>
            </w:r>
            <w:r>
              <w:rPr>
                <w:sz w:val="19"/>
              </w:rPr>
              <w:t>同有关行政监督部门制定的标准文本或者交通运输部发布的行业标</w:t>
            </w:r>
            <w:r>
              <w:rPr>
                <w:sz w:val="19"/>
              </w:rPr>
              <w:t>准文本的处罚</w:t>
            </w:r>
          </w:p>
        </w:tc>
        <w:tc>
          <w:tcPr>
            <w:tcW w:w="12194" w:type="dxa"/>
          </w:tcPr>
          <w:p w:rsidR="00447A6E" w:rsidRDefault="00713112">
            <w:pPr>
              <w:pStyle w:val="TableParagraph"/>
              <w:spacing w:before="11" w:line="288" w:lineRule="exact"/>
              <w:ind w:left="100"/>
              <w:rPr>
                <w:sz w:val="19"/>
              </w:rPr>
            </w:pPr>
            <w:r>
              <w:rPr>
                <w:sz w:val="19"/>
              </w:rPr>
              <w:t>【部门规章】《水运工程建设项目招标投标管理办法（</w:t>
            </w:r>
            <w:r>
              <w:rPr>
                <w:rFonts w:ascii="Times New Roman" w:eastAsia="Times New Roman"/>
                <w:sz w:val="19"/>
              </w:rPr>
              <w:t>2021</w:t>
            </w:r>
            <w:r>
              <w:rPr>
                <w:sz w:val="19"/>
              </w:rPr>
              <w:t>）》</w:t>
            </w:r>
          </w:p>
          <w:p w:rsidR="00447A6E" w:rsidRDefault="00713112">
            <w:pPr>
              <w:pStyle w:val="TableParagraph"/>
              <w:spacing w:line="271" w:lineRule="exact"/>
              <w:ind w:left="525"/>
              <w:rPr>
                <w:sz w:val="19"/>
              </w:rPr>
            </w:pPr>
            <w:r>
              <w:rPr>
                <w:sz w:val="19"/>
              </w:rPr>
              <w:t>第五条</w:t>
            </w:r>
            <w:r>
              <w:rPr>
                <w:sz w:val="19"/>
              </w:rPr>
              <w:t>水运工程建设项目招标投标工作实行统一领导、分级管理。</w:t>
            </w:r>
          </w:p>
          <w:p w:rsidR="00447A6E" w:rsidRDefault="00713112">
            <w:pPr>
              <w:pStyle w:val="TableParagraph"/>
              <w:spacing w:before="6" w:line="213" w:lineRule="auto"/>
              <w:ind w:left="117" w:right="177" w:firstLine="408"/>
              <w:rPr>
                <w:sz w:val="19"/>
              </w:rPr>
            </w:pPr>
            <w:r>
              <w:rPr>
                <w:sz w:val="19"/>
              </w:rPr>
              <w:t>交通运输部主管全国水运工程建设项目招标投标活动，并具体负责经国家发展和改革委员会等部门审批、核准和经交通运输部审批的</w:t>
            </w:r>
            <w:r>
              <w:rPr>
                <w:sz w:val="19"/>
              </w:rPr>
              <w:t>水运工程建设项目招标投标活动的监督管理工作。</w:t>
            </w:r>
          </w:p>
          <w:p w:rsidR="00447A6E" w:rsidRDefault="00713112">
            <w:pPr>
              <w:pStyle w:val="TableParagraph"/>
              <w:spacing w:line="213" w:lineRule="auto"/>
              <w:ind w:left="119" w:right="182" w:firstLine="400"/>
              <w:rPr>
                <w:sz w:val="19"/>
              </w:rPr>
            </w:pPr>
            <w:r>
              <w:rPr>
                <w:sz w:val="19"/>
              </w:rPr>
              <w:t>省级交通运输主管部门主管本行政区域内的水运工程建设项目招标投标活动，并具体负责省级人民政府有关部门审批、核准的水运工</w:t>
            </w:r>
            <w:r>
              <w:rPr>
                <w:sz w:val="19"/>
              </w:rPr>
              <w:t>程建设项目招标投标活动的监督管理工作。</w:t>
            </w:r>
          </w:p>
          <w:p w:rsidR="00447A6E" w:rsidRDefault="00713112">
            <w:pPr>
              <w:pStyle w:val="TableParagraph"/>
              <w:spacing w:line="265" w:lineRule="exact"/>
              <w:ind w:left="520"/>
              <w:rPr>
                <w:sz w:val="19"/>
              </w:rPr>
            </w:pPr>
            <w:r>
              <w:rPr>
                <w:sz w:val="19"/>
              </w:rPr>
              <w:t>省级以下交通运输主管部门按照各自职责对水运工程建设项目招标投标活动实施监督管理。</w:t>
            </w:r>
          </w:p>
          <w:p w:rsidR="00447A6E" w:rsidRDefault="00713112">
            <w:pPr>
              <w:pStyle w:val="TableParagraph"/>
              <w:spacing w:before="5" w:line="213" w:lineRule="auto"/>
              <w:ind w:left="134" w:right="246" w:firstLine="391"/>
              <w:rPr>
                <w:sz w:val="19"/>
              </w:rPr>
            </w:pPr>
            <w:r>
              <w:rPr>
                <w:sz w:val="19"/>
              </w:rPr>
              <w:t>第六十八条</w:t>
            </w:r>
            <w:r>
              <w:rPr>
                <w:sz w:val="19"/>
              </w:rPr>
              <w:t>违反本办法第二十一条规定，资格预审文件和招标文件的编制，未使用国务院发展改革部门会</w:t>
            </w:r>
            <w:r>
              <w:rPr>
                <w:sz w:val="19"/>
              </w:rPr>
              <w:t>同有关行政监督部门制定的标准文本或者交通运输部发布的行业标准文本的，由交通运输主管部门责令改正。</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ind w:left="278"/>
              <w:rPr>
                <w:sz w:val="19"/>
              </w:rPr>
            </w:pPr>
            <w:r>
              <w:rPr>
                <w:sz w:val="19"/>
              </w:rPr>
              <w:t>质量</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320218326000</w:t>
            </w:r>
          </w:p>
        </w:tc>
        <w:tc>
          <w:tcPr>
            <w:tcW w:w="6455" w:type="dxa"/>
          </w:tcPr>
          <w:p w:rsidR="00447A6E" w:rsidRDefault="00447A6E">
            <w:pPr>
              <w:pStyle w:val="TableParagraph"/>
              <w:rPr>
                <w:rFonts w:ascii="仿宋_GB2312"/>
                <w:sz w:val="20"/>
              </w:rPr>
            </w:pPr>
          </w:p>
          <w:p w:rsidR="00447A6E" w:rsidRDefault="00713112">
            <w:pPr>
              <w:pStyle w:val="TableParagraph"/>
              <w:spacing w:before="170" w:line="213" w:lineRule="auto"/>
              <w:ind w:left="884" w:right="268" w:hanging="701"/>
              <w:rPr>
                <w:sz w:val="19"/>
              </w:rPr>
            </w:pPr>
            <w:r>
              <w:rPr>
                <w:spacing w:val="-2"/>
                <w:sz w:val="19"/>
              </w:rPr>
              <w:t>对投标人相互串通投标或者与招标人串通投标的，</w:t>
            </w:r>
            <w:r>
              <w:rPr>
                <w:spacing w:val="-2"/>
                <w:sz w:val="19"/>
              </w:rPr>
              <w:t>投标人以向招标</w:t>
            </w:r>
            <w:r>
              <w:rPr>
                <w:spacing w:val="-2"/>
                <w:sz w:val="19"/>
              </w:rPr>
              <w:t>人</w:t>
            </w:r>
            <w:r>
              <w:rPr>
                <w:sz w:val="19"/>
              </w:rPr>
              <w:t>或者评标委员会成员行贿的手段谋取中标的处罚</w:t>
            </w:r>
          </w:p>
        </w:tc>
        <w:tc>
          <w:tcPr>
            <w:tcW w:w="12194" w:type="dxa"/>
          </w:tcPr>
          <w:p w:rsidR="00447A6E" w:rsidRDefault="00713112">
            <w:pPr>
              <w:pStyle w:val="TableParagraph"/>
              <w:spacing w:line="283"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before="6" w:line="213" w:lineRule="auto"/>
              <w:ind w:left="119" w:right="109" w:firstLine="405"/>
              <w:rPr>
                <w:sz w:val="19"/>
              </w:rPr>
            </w:pPr>
            <w:r>
              <w:rPr>
                <w:sz w:val="19"/>
              </w:rPr>
              <w:t>第五十三条</w:t>
            </w:r>
            <w:r>
              <w:rPr>
                <w:sz w:val="19"/>
              </w:rPr>
              <w:t>投标人相互串通投标或者与招标人串通投标的，投标人以向招标人或者评标委员会成员行贿的手段谋取中标的，中标无效</w:t>
            </w:r>
            <w:r>
              <w:rPr>
                <w:spacing w:val="4"/>
                <w:sz w:val="19"/>
              </w:rPr>
              <w:t>，处中标项目金额</w:t>
            </w:r>
            <w:r>
              <w:rPr>
                <w:rFonts w:ascii="Times New Roman" w:eastAsia="Times New Roman" w:hAnsi="Times New Roman"/>
                <w:sz w:val="19"/>
              </w:rPr>
              <w:t>5‰</w:t>
            </w:r>
            <w:r>
              <w:rPr>
                <w:spacing w:val="5"/>
                <w:sz w:val="19"/>
              </w:rPr>
              <w:t>以上</w:t>
            </w:r>
            <w:r>
              <w:rPr>
                <w:rFonts w:ascii="Times New Roman" w:eastAsia="Times New Roman" w:hAnsi="Times New Roman"/>
                <w:sz w:val="19"/>
              </w:rPr>
              <w:t>10‰</w:t>
            </w:r>
            <w:r>
              <w:rPr>
                <w:spacing w:val="1"/>
                <w:sz w:val="19"/>
              </w:rPr>
              <w:t>以下的罚款，对单位直接负责的主管人员和其他直接责任人员处单位罚款数额</w:t>
            </w:r>
            <w:r>
              <w:rPr>
                <w:rFonts w:ascii="Times New Roman" w:eastAsia="Times New Roman" w:hAnsi="Times New Roman"/>
                <w:sz w:val="19"/>
              </w:rPr>
              <w:t>5%</w:t>
            </w:r>
            <w:r>
              <w:rPr>
                <w:spacing w:val="4"/>
                <w:sz w:val="19"/>
              </w:rPr>
              <w:t>以上</w:t>
            </w:r>
            <w:r>
              <w:rPr>
                <w:rFonts w:ascii="Times New Roman" w:eastAsia="Times New Roman" w:hAnsi="Times New Roman"/>
                <w:sz w:val="19"/>
              </w:rPr>
              <w:t>10%</w:t>
            </w:r>
            <w:r>
              <w:rPr>
                <w:spacing w:val="3"/>
                <w:sz w:val="19"/>
              </w:rPr>
              <w:t>以下的罚</w:t>
            </w:r>
            <w:r>
              <w:rPr>
                <w:spacing w:val="3"/>
                <w:sz w:val="19"/>
              </w:rPr>
              <w:t>款</w:t>
            </w:r>
          </w:p>
          <w:p w:rsidR="00447A6E" w:rsidRDefault="00713112">
            <w:pPr>
              <w:pStyle w:val="TableParagraph"/>
              <w:spacing w:line="213" w:lineRule="auto"/>
              <w:ind w:left="119" w:right="162"/>
              <w:rPr>
                <w:sz w:val="19"/>
              </w:rPr>
            </w:pPr>
            <w:r>
              <w:rPr>
                <w:sz w:val="19"/>
              </w:rPr>
              <w:t>；有违法所得的，并处没收违法所得；情节严重的，取消其一年至二年内参加依法必须进行招标的项目的投标资格并予以公告，直至由</w:t>
            </w:r>
            <w:r>
              <w:rPr>
                <w:sz w:val="19"/>
              </w:rPr>
              <w:t>工商行政管理机关吊销营业执照；构成犯罪的，依法追究刑事责任。给他人造成损失的，依法承担赔偿责任。</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5039"/>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320218320000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4"/>
              </w:rPr>
            </w:pPr>
          </w:p>
          <w:p w:rsidR="00447A6E" w:rsidRDefault="00713112">
            <w:pPr>
              <w:pStyle w:val="TableParagraph"/>
              <w:spacing w:line="213" w:lineRule="auto"/>
              <w:ind w:left="183" w:right="492"/>
              <w:jc w:val="center"/>
              <w:rPr>
                <w:sz w:val="19"/>
              </w:rPr>
            </w:pPr>
            <w:r>
              <w:rPr>
                <w:sz w:val="19"/>
              </w:rPr>
              <w:t>对招标代理机构违法泄露应当保密的与招标投标活动有关的情况和</w:t>
            </w:r>
            <w:r>
              <w:rPr>
                <w:spacing w:val="-4"/>
                <w:sz w:val="19"/>
              </w:rPr>
              <w:t>资料的，</w:t>
            </w:r>
            <w:r>
              <w:rPr>
                <w:spacing w:val="-4"/>
                <w:sz w:val="19"/>
              </w:rPr>
              <w:t>或者与招标人、投标人串通损害国家利益、社会公共利益或</w:t>
            </w:r>
            <w:r>
              <w:rPr>
                <w:sz w:val="19"/>
              </w:rPr>
              <w:t>者他人合法权益的处罚</w:t>
            </w:r>
          </w:p>
        </w:tc>
        <w:tc>
          <w:tcPr>
            <w:tcW w:w="12194" w:type="dxa"/>
          </w:tcPr>
          <w:p w:rsidR="00447A6E" w:rsidRDefault="00713112">
            <w:pPr>
              <w:pStyle w:val="TableParagraph"/>
              <w:spacing w:before="47" w:line="288"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7"/>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00" w:right="102" w:firstLine="424"/>
              <w:rPr>
                <w:sz w:val="19"/>
              </w:rPr>
            </w:pPr>
            <w:r>
              <w:rPr>
                <w:sz w:val="19"/>
              </w:rPr>
              <w:t>第五十条</w:t>
            </w:r>
            <w:r>
              <w:rPr>
                <w:sz w:val="19"/>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w:t>
            </w:r>
            <w:r>
              <w:rPr>
                <w:sz w:val="19"/>
              </w:rPr>
              <w:t>罚款数额百分之五以上百分之十以下的罚款；有违法所得的，并处没收违法所得；情节严重的，禁止其一年至二年内代理依法必须进行招</w:t>
            </w:r>
            <w:r>
              <w:rPr>
                <w:sz w:val="19"/>
              </w:rPr>
              <w:t>标的项目并予以公告，直至由工商行政管理机关吊销营业执照；构成犯罪的，依法追究刑事责任。给他人造成损失的，依法承担赔偿责任。</w:t>
            </w:r>
          </w:p>
          <w:p w:rsidR="00447A6E" w:rsidRDefault="00713112">
            <w:pPr>
              <w:pStyle w:val="TableParagraph"/>
              <w:spacing w:line="264" w:lineRule="exact"/>
              <w:ind w:left="100"/>
              <w:rPr>
                <w:sz w:val="19"/>
              </w:rPr>
            </w:pPr>
            <w:r>
              <w:rPr>
                <w:sz w:val="19"/>
              </w:rPr>
              <w:t>【行政法规】《中华人民共和</w:t>
            </w:r>
            <w:r>
              <w:rPr>
                <w:sz w:val="19"/>
              </w:rPr>
              <w:t>国招标投标法实施条例（</w:t>
            </w:r>
            <w:r>
              <w:rPr>
                <w:rFonts w:ascii="Times New Roman" w:eastAsia="Times New Roman"/>
                <w:sz w:val="19"/>
              </w:rPr>
              <w:t>2019</w:t>
            </w:r>
            <w:r>
              <w:rPr>
                <w:sz w:val="19"/>
              </w:rPr>
              <w:t>）》</w:t>
            </w:r>
          </w:p>
          <w:p w:rsidR="00447A6E" w:rsidRDefault="00713112">
            <w:pPr>
              <w:pStyle w:val="TableParagraph"/>
              <w:spacing w:before="5" w:line="213" w:lineRule="auto"/>
              <w:ind w:left="117" w:right="244" w:firstLine="408"/>
              <w:rPr>
                <w:sz w:val="19"/>
              </w:rPr>
            </w:pPr>
            <w:r>
              <w:rPr>
                <w:sz w:val="19"/>
              </w:rPr>
              <w:t>第四条</w:t>
            </w:r>
            <w:r>
              <w:rPr>
                <w:sz w:val="19"/>
              </w:rPr>
              <w:t>国务院发展改革部门指导和协调全国招标投标工作，对国家重大建设项目的工程招标投标活动实施监督检查。国务院工业和</w:t>
            </w:r>
            <w:r>
              <w:rPr>
                <w:spacing w:val="-2"/>
                <w:sz w:val="19"/>
              </w:rPr>
              <w:t>信息化、住房城乡建设、交通运输、铁道、水利、商务等部门，</w:t>
            </w:r>
            <w:r>
              <w:rPr>
                <w:spacing w:val="-2"/>
                <w:sz w:val="19"/>
              </w:rPr>
              <w:t>按照规定的职责分工对有关招标投标活动实施监督。</w:t>
            </w:r>
          </w:p>
          <w:p w:rsidR="00447A6E" w:rsidRDefault="00713112">
            <w:pPr>
              <w:pStyle w:val="TableParagraph"/>
              <w:spacing w:line="213" w:lineRule="auto"/>
              <w:ind w:left="119" w:right="124" w:firstLine="400"/>
              <w:jc w:val="both"/>
              <w:rPr>
                <w:sz w:val="19"/>
              </w:rPr>
            </w:pPr>
            <w:r>
              <w:rPr>
                <w:sz w:val="19"/>
              </w:rPr>
              <w:t>县级以上地方人民政府发展改革部门指导和协调本行政区域的招标投标工作。县级以上地方人民政府有关部门按照规定的职责分工，</w:t>
            </w:r>
            <w:r>
              <w:rPr>
                <w:sz w:val="19"/>
              </w:rPr>
              <w:t>对招标投标活动实施监督，依法查处招标投标活动中的违法行为。县级以上地方人民政府对其所属部门有关招标投标活动的监督职责分工</w:t>
            </w:r>
            <w:r>
              <w:rPr>
                <w:sz w:val="19"/>
              </w:rPr>
              <w:t>另有规定的，从其规定。</w:t>
            </w:r>
          </w:p>
          <w:p w:rsidR="00447A6E" w:rsidRDefault="00713112">
            <w:pPr>
              <w:pStyle w:val="TableParagraph"/>
              <w:spacing w:line="213" w:lineRule="auto"/>
              <w:ind w:left="518" w:right="3714"/>
              <w:rPr>
                <w:sz w:val="19"/>
              </w:rPr>
            </w:pPr>
            <w:r>
              <w:rPr>
                <w:sz w:val="19"/>
              </w:rPr>
              <w:t>财政部门依法对实行招标投标的政府采购工程建设项目的政府采购政策执行情况实施监督。</w:t>
            </w:r>
            <w:r>
              <w:rPr>
                <w:sz w:val="19"/>
              </w:rPr>
              <w:t>监察机关依法对与招标投标活动有关的监察对象实施监察。</w:t>
            </w:r>
          </w:p>
          <w:p w:rsidR="00447A6E" w:rsidRDefault="00713112">
            <w:pPr>
              <w:pStyle w:val="TableParagraph"/>
              <w:spacing w:line="213" w:lineRule="auto"/>
              <w:ind w:left="117" w:right="266" w:firstLine="408"/>
              <w:rPr>
                <w:sz w:val="19"/>
              </w:rPr>
            </w:pPr>
            <w:r>
              <w:rPr>
                <w:sz w:val="19"/>
              </w:rPr>
              <w:t>第六十五条</w:t>
            </w:r>
            <w:r>
              <w:rPr>
                <w:sz w:val="19"/>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3"/>
              </w:rPr>
            </w:pPr>
          </w:p>
          <w:p w:rsidR="00447A6E" w:rsidRDefault="00713112">
            <w:pPr>
              <w:pStyle w:val="TableParagraph"/>
              <w:ind w:left="278"/>
              <w:rPr>
                <w:sz w:val="19"/>
              </w:rPr>
            </w:pPr>
            <w:r>
              <w:rPr>
                <w:sz w:val="19"/>
              </w:rPr>
              <w:t>质量</w:t>
            </w:r>
          </w:p>
        </w:tc>
      </w:tr>
      <w:tr w:rsidR="00447A6E">
        <w:trPr>
          <w:trHeight w:val="225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8"/>
              </w:rPr>
            </w:pPr>
          </w:p>
          <w:p w:rsidR="00447A6E" w:rsidRDefault="00713112">
            <w:pPr>
              <w:pStyle w:val="TableParagraph"/>
              <w:spacing w:before="1"/>
              <w:ind w:left="91" w:right="128"/>
              <w:jc w:val="center"/>
              <w:rPr>
                <w:rFonts w:ascii="Times New Roman"/>
                <w:sz w:val="19"/>
              </w:rPr>
            </w:pPr>
            <w:r>
              <w:rPr>
                <w:rFonts w:ascii="Times New Roman"/>
                <w:sz w:val="19"/>
              </w:rPr>
              <w:t>320218297000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5"/>
              </w:rPr>
            </w:pPr>
          </w:p>
          <w:p w:rsidR="00447A6E" w:rsidRDefault="00713112">
            <w:pPr>
              <w:pStyle w:val="TableParagraph"/>
              <w:spacing w:line="213" w:lineRule="auto"/>
              <w:ind w:left="183" w:right="489" w:hanging="3"/>
              <w:jc w:val="center"/>
              <w:rPr>
                <w:sz w:val="19"/>
              </w:rPr>
            </w:pPr>
            <w:r>
              <w:rPr>
                <w:sz w:val="19"/>
              </w:rPr>
              <w:t>对评标委员会成员收受投标人的财物或者其他好处的，评标委员会</w:t>
            </w:r>
            <w:r>
              <w:rPr>
                <w:sz w:val="19"/>
              </w:rPr>
              <w:t>成员或者参加评标的有关工作人员向他人透露对投标文件的评审和</w:t>
            </w:r>
            <w:r>
              <w:rPr>
                <w:sz w:val="19"/>
              </w:rPr>
              <w:t>比较、中标候选人的推荐以及与评标有关的其他情况的处罚</w:t>
            </w:r>
          </w:p>
        </w:tc>
        <w:tc>
          <w:tcPr>
            <w:tcW w:w="12194" w:type="dxa"/>
          </w:tcPr>
          <w:p w:rsidR="00447A6E" w:rsidRDefault="00713112">
            <w:pPr>
              <w:pStyle w:val="TableParagraph"/>
              <w:spacing w:before="12" w:line="288" w:lineRule="exact"/>
              <w:ind w:left="100"/>
              <w:jc w:val="both"/>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jc w:val="both"/>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4"/>
              <w:jc w:val="both"/>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9" w:right="184" w:firstLine="405"/>
              <w:jc w:val="both"/>
              <w:rPr>
                <w:sz w:val="19"/>
              </w:rPr>
            </w:pPr>
            <w:r>
              <w:rPr>
                <w:spacing w:val="4"/>
                <w:sz w:val="19"/>
              </w:rPr>
              <w:t>第五十六条</w:t>
            </w:r>
            <w:r>
              <w:rPr>
                <w:spacing w:val="4"/>
                <w:sz w:val="19"/>
              </w:rPr>
              <w:t>评标委员会成员收受投标人的财物或者其他好处的，评标委员会成员或者参加评标的有关工作人员向他人透露对投标</w:t>
            </w:r>
            <w:r>
              <w:rPr>
                <w:sz w:val="19"/>
              </w:rPr>
              <w:t>文件的评审和比较、中标候选人的推荐以及与评标有关的其他情况的，给予警告，没收收受的财物，可以并处三千元以上五万元以下的罚</w:t>
            </w:r>
            <w:r>
              <w:rPr>
                <w:spacing w:val="2"/>
                <w:sz w:val="19"/>
              </w:rPr>
              <w:t>款，对有所列违法行为的评标委员会成员取消担任评标委员会成员的资格，不得再参加任何依法必须进行招标的项目的评标；构成犯罪</w:t>
            </w:r>
            <w:r>
              <w:rPr>
                <w:sz w:val="19"/>
              </w:rPr>
              <w:t>的，依法追究刑事责任。</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15"/>
              </w:rPr>
            </w:pPr>
          </w:p>
          <w:p w:rsidR="00447A6E" w:rsidRDefault="00713112">
            <w:pPr>
              <w:pStyle w:val="TableParagraph"/>
              <w:ind w:left="278"/>
              <w:rPr>
                <w:sz w:val="19"/>
              </w:rPr>
            </w:pPr>
            <w:r>
              <w:rPr>
                <w:sz w:val="19"/>
              </w:rPr>
              <w:t>质量</w:t>
            </w:r>
          </w:p>
        </w:tc>
      </w:tr>
      <w:tr w:rsidR="00447A6E">
        <w:trPr>
          <w:trHeight w:val="4488"/>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320218279000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6" w:line="213" w:lineRule="auto"/>
              <w:ind w:left="1381" w:right="268" w:hanging="1198"/>
              <w:rPr>
                <w:sz w:val="19"/>
              </w:rPr>
            </w:pPr>
            <w:r>
              <w:rPr>
                <w:spacing w:val="-3"/>
                <w:sz w:val="19"/>
              </w:rPr>
              <w:t>对必须进行招标的项目而不招标的，</w:t>
            </w:r>
            <w:r>
              <w:rPr>
                <w:spacing w:val="-3"/>
                <w:sz w:val="19"/>
              </w:rPr>
              <w:t>将必须进行招标的项目化整为</w:t>
            </w:r>
            <w:r>
              <w:rPr>
                <w:spacing w:val="-3"/>
                <w:sz w:val="19"/>
              </w:rPr>
              <w:t>零</w:t>
            </w:r>
            <w:r>
              <w:rPr>
                <w:sz w:val="19"/>
              </w:rPr>
              <w:t>或者以其他任何方式规避招标的处罚</w:t>
            </w:r>
          </w:p>
        </w:tc>
        <w:tc>
          <w:tcPr>
            <w:tcW w:w="12194" w:type="dxa"/>
          </w:tcPr>
          <w:p w:rsidR="00447A6E" w:rsidRDefault="00713112">
            <w:pPr>
              <w:pStyle w:val="TableParagraph"/>
              <w:spacing w:before="45" w:line="287"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before="8" w:line="213" w:lineRule="auto"/>
              <w:ind w:left="520" w:right="3947"/>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4" w:right="191" w:firstLine="410"/>
              <w:rPr>
                <w:sz w:val="19"/>
              </w:rPr>
            </w:pPr>
            <w:r>
              <w:rPr>
                <w:sz w:val="19"/>
              </w:rPr>
              <w:t>第四十九条</w:t>
            </w:r>
            <w:r>
              <w:rPr>
                <w:sz w:val="19"/>
              </w:rPr>
              <w:t>违反本法规定，</w:t>
            </w:r>
            <w:r>
              <w:rPr>
                <w:sz w:val="19"/>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w:t>
            </w:r>
            <w:r>
              <w:rPr>
                <w:sz w:val="19"/>
              </w:rPr>
              <w:t>资金拨付；对单位直接负责的主管人员和其他直接责任人员依法给予处分。</w:t>
            </w:r>
          </w:p>
          <w:p w:rsidR="00447A6E" w:rsidRDefault="00713112">
            <w:pPr>
              <w:pStyle w:val="TableParagraph"/>
              <w:spacing w:line="265" w:lineRule="exact"/>
              <w:ind w:left="100"/>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4" w:line="213" w:lineRule="auto"/>
              <w:ind w:left="117" w:right="251" w:firstLine="408"/>
              <w:rPr>
                <w:sz w:val="19"/>
              </w:rPr>
            </w:pPr>
            <w:r>
              <w:rPr>
                <w:sz w:val="19"/>
              </w:rPr>
              <w:t>第四条</w:t>
            </w:r>
            <w:r>
              <w:rPr>
                <w:sz w:val="19"/>
              </w:rPr>
              <w:t>国务院发展改革部门指导和协调全国招标投标工作，对国家重大建设项目的工程招标投标活动实施监督检查。国务院工业和</w:t>
            </w:r>
            <w:r>
              <w:rPr>
                <w:spacing w:val="-2"/>
                <w:sz w:val="19"/>
              </w:rPr>
              <w:t>信息化、住房城乡建设、交通运输、铁道、水</w:t>
            </w:r>
            <w:r>
              <w:rPr>
                <w:spacing w:val="-2"/>
                <w:sz w:val="19"/>
              </w:rPr>
              <w:t>利、商务等部门，</w:t>
            </w:r>
            <w:r>
              <w:rPr>
                <w:spacing w:val="-2"/>
                <w:sz w:val="19"/>
              </w:rPr>
              <w:t>按照规定的职责分工对有关招标投标活动实施监督。</w:t>
            </w:r>
          </w:p>
          <w:p w:rsidR="00447A6E" w:rsidRDefault="00713112">
            <w:pPr>
              <w:pStyle w:val="TableParagraph"/>
              <w:spacing w:line="213" w:lineRule="auto"/>
              <w:ind w:left="119" w:right="126" w:firstLine="400"/>
              <w:jc w:val="both"/>
              <w:rPr>
                <w:sz w:val="19"/>
              </w:rPr>
            </w:pPr>
            <w:r>
              <w:rPr>
                <w:sz w:val="19"/>
              </w:rPr>
              <w:t>县级以上地方人民政府发展改革部门指导和协调本行政区域的招标投标工作。县级以上地方人民政府有关部门按照规定的职责分工，</w:t>
            </w:r>
            <w:r>
              <w:rPr>
                <w:sz w:val="19"/>
              </w:rPr>
              <w:t>对招标投标活动实施监督，依法查处招标投标活动中的违法行为。县级以上地方人民政府对其所属部门有关招标投标活动的监督职责分工</w:t>
            </w:r>
            <w:r>
              <w:rPr>
                <w:sz w:val="19"/>
              </w:rPr>
              <w:t>另有规定的，从其规定。</w:t>
            </w:r>
          </w:p>
          <w:p w:rsidR="00447A6E" w:rsidRDefault="00713112">
            <w:pPr>
              <w:pStyle w:val="TableParagraph"/>
              <w:spacing w:line="265" w:lineRule="exact"/>
              <w:ind w:left="518"/>
              <w:rPr>
                <w:sz w:val="19"/>
              </w:rPr>
            </w:pPr>
            <w:r>
              <w:rPr>
                <w:sz w:val="19"/>
              </w:rPr>
              <w:t>财政部门依法对实行招标投标的政府采购工程建设项目的预算执行情况和政府采购政策执行情况实施监督。</w:t>
            </w:r>
          </w:p>
          <w:p w:rsidR="00447A6E" w:rsidRDefault="00713112">
            <w:pPr>
              <w:pStyle w:val="TableParagraph"/>
              <w:spacing w:before="4" w:line="213" w:lineRule="auto"/>
              <w:ind w:left="124" w:right="251" w:firstLine="400"/>
              <w:rPr>
                <w:sz w:val="19"/>
              </w:rPr>
            </w:pPr>
            <w:r>
              <w:rPr>
                <w:w w:val="95"/>
                <w:sz w:val="19"/>
              </w:rPr>
              <w:t>第六十三条第二款</w:t>
            </w:r>
            <w:r>
              <w:rPr>
                <w:w w:val="95"/>
                <w:sz w:val="19"/>
              </w:rPr>
              <w:t>依法必须进行招标的项目的招标人不按照规定发布资格预审</w:t>
            </w:r>
            <w:r>
              <w:rPr>
                <w:w w:val="95"/>
                <w:sz w:val="19"/>
              </w:rPr>
              <w:t>公告或者招标公告，</w:t>
            </w:r>
            <w:r>
              <w:rPr>
                <w:w w:val="95"/>
                <w:sz w:val="19"/>
              </w:rPr>
              <w:t>构成规避招标的，依照招标投标</w:t>
            </w:r>
            <w:r>
              <w:rPr>
                <w:sz w:val="19"/>
              </w:rPr>
              <w:t>法第四十九条的规定处罚。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rPr>
            </w:pPr>
          </w:p>
          <w:p w:rsidR="00447A6E" w:rsidRDefault="00713112">
            <w:pPr>
              <w:pStyle w:val="TableParagraph"/>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320218273000</w:t>
            </w:r>
          </w:p>
        </w:tc>
        <w:tc>
          <w:tcPr>
            <w:tcW w:w="6455" w:type="dxa"/>
          </w:tcPr>
          <w:p w:rsidR="00447A6E" w:rsidRDefault="00447A6E">
            <w:pPr>
              <w:pStyle w:val="TableParagraph"/>
              <w:rPr>
                <w:rFonts w:ascii="仿宋_GB2312"/>
                <w:sz w:val="20"/>
              </w:rPr>
            </w:pPr>
          </w:p>
          <w:p w:rsidR="00447A6E" w:rsidRDefault="00447A6E">
            <w:pPr>
              <w:pStyle w:val="TableParagraph"/>
              <w:spacing w:before="6"/>
              <w:rPr>
                <w:rFonts w:ascii="仿宋_GB2312"/>
                <w:sz w:val="24"/>
              </w:rPr>
            </w:pPr>
          </w:p>
          <w:p w:rsidR="00447A6E" w:rsidRDefault="00713112">
            <w:pPr>
              <w:pStyle w:val="TableParagraph"/>
              <w:spacing w:line="213" w:lineRule="auto"/>
              <w:ind w:left="181" w:right="270" w:firstLine="2"/>
              <w:rPr>
                <w:sz w:val="19"/>
              </w:rPr>
            </w:pPr>
            <w:r>
              <w:rPr>
                <w:spacing w:val="-3"/>
                <w:sz w:val="19"/>
              </w:rPr>
              <w:t>对中标人将中标项目转让给他人的，</w:t>
            </w:r>
            <w:r>
              <w:rPr>
                <w:spacing w:val="-3"/>
                <w:sz w:val="19"/>
              </w:rPr>
              <w:t>将中标项目肢解后分别转让给</w:t>
            </w:r>
            <w:r>
              <w:rPr>
                <w:spacing w:val="-3"/>
                <w:sz w:val="19"/>
              </w:rPr>
              <w:t>他</w:t>
            </w:r>
            <w:r>
              <w:rPr>
                <w:spacing w:val="-7"/>
                <w:sz w:val="19"/>
              </w:rPr>
              <w:t>人的，</w:t>
            </w:r>
            <w:r>
              <w:rPr>
                <w:spacing w:val="-7"/>
                <w:sz w:val="19"/>
              </w:rPr>
              <w:t>违法将中标项目的部分主体、关键性工作分包给他人的，</w:t>
            </w:r>
          </w:p>
          <w:p w:rsidR="00447A6E" w:rsidRDefault="00713112">
            <w:pPr>
              <w:pStyle w:val="TableParagraph"/>
              <w:spacing w:line="283" w:lineRule="exact"/>
              <w:ind w:left="1885"/>
              <w:rPr>
                <w:sz w:val="19"/>
              </w:rPr>
            </w:pPr>
            <w:r>
              <w:rPr>
                <w:sz w:val="19"/>
              </w:rPr>
              <w:t>或者分包人再次分包的处罚</w:t>
            </w:r>
          </w:p>
        </w:tc>
        <w:tc>
          <w:tcPr>
            <w:tcW w:w="12194" w:type="dxa"/>
          </w:tcPr>
          <w:p w:rsidR="00447A6E" w:rsidRDefault="00713112">
            <w:pPr>
              <w:pStyle w:val="TableParagraph"/>
              <w:spacing w:before="4" w:line="288"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4"/>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9" w:right="109" w:firstLine="405"/>
              <w:rPr>
                <w:sz w:val="19"/>
              </w:rPr>
            </w:pPr>
            <w:r>
              <w:rPr>
                <w:sz w:val="19"/>
              </w:rPr>
              <w:t>第五十八条</w:t>
            </w:r>
            <w:r>
              <w:rPr>
                <w:sz w:val="19"/>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w:t>
            </w:r>
            <w:r>
              <w:rPr>
                <w:sz w:val="19"/>
              </w:rPr>
              <w:t>并处没收违法所得；可以责令停业整顿；情节严重的，由工商行政管理机关吊销营业执照。</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78"/>
              <w:rPr>
                <w:sz w:val="19"/>
              </w:rPr>
            </w:pPr>
            <w:r>
              <w:rPr>
                <w:sz w:val="19"/>
              </w:rPr>
              <w:t>质量</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320218272000</w:t>
            </w:r>
          </w:p>
        </w:tc>
        <w:tc>
          <w:tcPr>
            <w:tcW w:w="6455" w:type="dxa"/>
          </w:tcPr>
          <w:p w:rsidR="00447A6E" w:rsidRDefault="00447A6E">
            <w:pPr>
              <w:pStyle w:val="TableParagraph"/>
              <w:rPr>
                <w:rFonts w:ascii="仿宋_GB2312"/>
                <w:sz w:val="20"/>
              </w:rPr>
            </w:pPr>
          </w:p>
          <w:p w:rsidR="00447A6E" w:rsidRDefault="00447A6E">
            <w:pPr>
              <w:pStyle w:val="TableParagraph"/>
              <w:spacing w:before="6"/>
              <w:rPr>
                <w:rFonts w:ascii="仿宋_GB2312"/>
                <w:sz w:val="24"/>
              </w:rPr>
            </w:pPr>
          </w:p>
          <w:p w:rsidR="00447A6E" w:rsidRDefault="00713112">
            <w:pPr>
              <w:pStyle w:val="TableParagraph"/>
              <w:spacing w:line="213" w:lineRule="auto"/>
              <w:ind w:left="181" w:right="273" w:firstLine="2"/>
              <w:rPr>
                <w:sz w:val="19"/>
              </w:rPr>
            </w:pPr>
            <w:r>
              <w:rPr>
                <w:sz w:val="19"/>
              </w:rPr>
              <w:t>对招标人在评标委员会依法推荐的中标候选人以外确定中标人的，</w:t>
            </w:r>
            <w:r>
              <w:rPr>
                <w:sz w:val="19"/>
              </w:rPr>
              <w:t>依法必须进行招标的项目在所有投标被评标委员会否决后自行确定</w:t>
            </w:r>
          </w:p>
          <w:p w:rsidR="00447A6E" w:rsidRDefault="00713112">
            <w:pPr>
              <w:pStyle w:val="TableParagraph"/>
              <w:spacing w:line="280" w:lineRule="exact"/>
              <w:ind w:left="2509"/>
              <w:rPr>
                <w:sz w:val="19"/>
              </w:rPr>
            </w:pPr>
            <w:r>
              <w:rPr>
                <w:sz w:val="19"/>
              </w:rPr>
              <w:t>中标人的处罚</w:t>
            </w:r>
          </w:p>
        </w:tc>
        <w:tc>
          <w:tcPr>
            <w:tcW w:w="12194" w:type="dxa"/>
          </w:tcPr>
          <w:p w:rsidR="00447A6E" w:rsidRDefault="00713112">
            <w:pPr>
              <w:pStyle w:val="TableParagraph"/>
              <w:spacing w:before="4" w:line="288" w:lineRule="exact"/>
              <w:ind w:left="100"/>
              <w:jc w:val="both"/>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jc w:val="both"/>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4"/>
              <w:jc w:val="both"/>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7" w:right="253" w:firstLine="408"/>
              <w:jc w:val="both"/>
              <w:rPr>
                <w:sz w:val="19"/>
              </w:rPr>
            </w:pPr>
            <w:r>
              <w:rPr>
                <w:spacing w:val="5"/>
                <w:sz w:val="19"/>
              </w:rPr>
              <w:t>第五十七条</w:t>
            </w:r>
            <w:r>
              <w:rPr>
                <w:spacing w:val="5"/>
                <w:sz w:val="19"/>
              </w:rPr>
              <w:t>招标人在评标委员会依法推荐的中标候选人以外确定中标人的，依法必须进行招标的项目在所有投标被评标委员会否</w:t>
            </w:r>
            <w:r>
              <w:rPr>
                <w:spacing w:val="1"/>
                <w:sz w:val="19"/>
              </w:rPr>
              <w:t>决后自行确定中标人的，中标无效。责令改正，可以处中标项目金额</w:t>
            </w:r>
            <w:r>
              <w:rPr>
                <w:rFonts w:ascii="Times New Roman" w:eastAsia="Times New Roman" w:hAnsi="Times New Roman"/>
                <w:sz w:val="19"/>
              </w:rPr>
              <w:t>5‰</w:t>
            </w:r>
            <w:r>
              <w:rPr>
                <w:spacing w:val="6"/>
                <w:sz w:val="19"/>
              </w:rPr>
              <w:t>以上</w:t>
            </w:r>
            <w:r>
              <w:rPr>
                <w:rFonts w:ascii="Times New Roman" w:eastAsia="Times New Roman" w:hAnsi="Times New Roman"/>
                <w:sz w:val="19"/>
              </w:rPr>
              <w:t>10‰</w:t>
            </w:r>
            <w:r>
              <w:rPr>
                <w:sz w:val="19"/>
              </w:rPr>
              <w:t>以下的罚款；对单位直接负责的主管人员和其他直接责任人员依法给予处分。</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78"/>
              <w:rPr>
                <w:sz w:val="19"/>
              </w:rPr>
            </w:pPr>
            <w:r>
              <w:rPr>
                <w:sz w:val="19"/>
              </w:rPr>
              <w:t>质量</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320218244000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5"/>
              </w:rPr>
            </w:pPr>
          </w:p>
          <w:p w:rsidR="00447A6E" w:rsidRDefault="00713112">
            <w:pPr>
              <w:pStyle w:val="TableParagraph"/>
              <w:spacing w:line="213" w:lineRule="auto"/>
              <w:ind w:left="1685" w:right="268" w:hanging="1503"/>
              <w:rPr>
                <w:sz w:val="19"/>
              </w:rPr>
            </w:pPr>
            <w:r>
              <w:rPr>
                <w:sz w:val="19"/>
              </w:rPr>
              <w:t>对依法必须进行招标的项目，招标人与投标人就投标价格、投标方</w:t>
            </w:r>
            <w:r>
              <w:rPr>
                <w:sz w:val="19"/>
              </w:rPr>
              <w:t>案等实质性内容进行谈判的处罚</w:t>
            </w:r>
          </w:p>
        </w:tc>
        <w:tc>
          <w:tcPr>
            <w:tcW w:w="12194" w:type="dxa"/>
          </w:tcPr>
          <w:p w:rsidR="00447A6E" w:rsidRDefault="00713112">
            <w:pPr>
              <w:pStyle w:val="TableParagraph"/>
              <w:spacing w:before="4" w:line="287"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before="8" w:line="213" w:lineRule="auto"/>
              <w:ind w:left="520" w:right="3944"/>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9" w:right="186" w:firstLine="405"/>
              <w:rPr>
                <w:sz w:val="19"/>
              </w:rPr>
            </w:pPr>
            <w:r>
              <w:rPr>
                <w:sz w:val="19"/>
              </w:rPr>
              <w:t>第五十五条</w:t>
            </w:r>
            <w:r>
              <w:rPr>
                <w:sz w:val="19"/>
              </w:rPr>
              <w:t>依法必须进行招标的项目，招标人违反本法规定，与投标人就投标价格、投标方案等实质性内容进行谈判的，给予警告，</w:t>
            </w:r>
            <w:r>
              <w:rPr>
                <w:sz w:val="19"/>
              </w:rPr>
              <w:t>对单位直接负责的主管人员和其他直接责任人员依法给予处分。</w:t>
            </w:r>
          </w:p>
          <w:p w:rsidR="00447A6E" w:rsidRDefault="00713112">
            <w:pPr>
              <w:pStyle w:val="TableParagraph"/>
              <w:spacing w:line="280" w:lineRule="exact"/>
              <w:ind w:left="520"/>
              <w:rPr>
                <w:sz w:val="19"/>
              </w:rPr>
            </w:pPr>
            <w:r>
              <w:rPr>
                <w:sz w:val="19"/>
              </w:rPr>
              <w:t>前款所列行为影响中标结果的，中标无效。</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spacing w:before="1"/>
              <w:ind w:left="278"/>
              <w:rPr>
                <w:sz w:val="19"/>
              </w:rPr>
            </w:pPr>
            <w:r>
              <w:rPr>
                <w:sz w:val="19"/>
              </w:rPr>
              <w:t>质量</w:t>
            </w:r>
          </w:p>
        </w:tc>
      </w:tr>
      <w:tr w:rsidR="00447A6E">
        <w:trPr>
          <w:trHeight w:val="5974"/>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4"/>
              </w:rPr>
            </w:pPr>
          </w:p>
          <w:p w:rsidR="00447A6E" w:rsidRDefault="00713112">
            <w:pPr>
              <w:pStyle w:val="TableParagraph"/>
              <w:ind w:left="91" w:right="128"/>
              <w:jc w:val="center"/>
              <w:rPr>
                <w:rFonts w:ascii="Times New Roman"/>
                <w:sz w:val="19"/>
              </w:rPr>
            </w:pPr>
            <w:r>
              <w:rPr>
                <w:rFonts w:ascii="Times New Roman"/>
                <w:sz w:val="19"/>
              </w:rPr>
              <w:t>320218243000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0"/>
              </w:rPr>
            </w:pPr>
          </w:p>
          <w:p w:rsidR="00447A6E" w:rsidRDefault="00713112">
            <w:pPr>
              <w:pStyle w:val="TableParagraph"/>
              <w:spacing w:before="1"/>
              <w:ind w:left="183"/>
              <w:rPr>
                <w:sz w:val="19"/>
              </w:rPr>
            </w:pPr>
            <w:r>
              <w:rPr>
                <w:sz w:val="19"/>
              </w:rPr>
              <w:t>对投标人以他人名义投标或者以其他方式弄虚作假，骗取中标的处</w:t>
            </w:r>
            <w:r>
              <w:rPr>
                <w:sz w:val="19"/>
              </w:rPr>
              <w:t>罚</w:t>
            </w:r>
          </w:p>
        </w:tc>
        <w:tc>
          <w:tcPr>
            <w:tcW w:w="12194" w:type="dxa"/>
          </w:tcPr>
          <w:p w:rsidR="00447A6E" w:rsidRDefault="00713112">
            <w:pPr>
              <w:pStyle w:val="TableParagraph"/>
              <w:spacing w:line="261"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line="271" w:lineRule="exact"/>
              <w:ind w:left="520"/>
              <w:rPr>
                <w:sz w:val="19"/>
              </w:rPr>
            </w:pPr>
            <w:r>
              <w:rPr>
                <w:sz w:val="19"/>
              </w:rPr>
              <w:t>有关行政监督部门依法对招标投标活动实施监督，</w:t>
            </w:r>
            <w:r>
              <w:rPr>
                <w:sz w:val="19"/>
              </w:rPr>
              <w:t>依法查处招标投标活动中的违法行为。</w:t>
            </w:r>
          </w:p>
          <w:p w:rsidR="00447A6E" w:rsidRDefault="00713112">
            <w:pPr>
              <w:pStyle w:val="TableParagraph"/>
              <w:spacing w:before="6" w:line="213" w:lineRule="auto"/>
              <w:ind w:left="117" w:right="64" w:firstLine="408"/>
              <w:rPr>
                <w:sz w:val="19"/>
              </w:rPr>
            </w:pPr>
            <w:r>
              <w:rPr>
                <w:sz w:val="19"/>
              </w:rPr>
              <w:t>第五十四条</w:t>
            </w:r>
            <w:r>
              <w:rPr>
                <w:sz w:val="19"/>
              </w:rPr>
              <w:t>投标人以他人名义投标或者以其他方式弄虚作假，骗取中标的，</w:t>
            </w:r>
            <w:r>
              <w:rPr>
                <w:sz w:val="19"/>
              </w:rPr>
              <w:t>中标无效，给招标人造成损失的，依法承担赔偿责任；</w:t>
            </w:r>
            <w:r>
              <w:rPr>
                <w:sz w:val="19"/>
              </w:rPr>
              <w:t>构成犯罪的，依法追究刑事责任。</w:t>
            </w:r>
          </w:p>
          <w:p w:rsidR="00447A6E" w:rsidRDefault="00713112">
            <w:pPr>
              <w:pStyle w:val="TableParagraph"/>
              <w:spacing w:line="213" w:lineRule="auto"/>
              <w:ind w:left="122" w:right="181" w:firstLine="393"/>
              <w:jc w:val="both"/>
              <w:rPr>
                <w:sz w:val="19"/>
              </w:rPr>
            </w:pPr>
            <w:r>
              <w:rPr>
                <w:spacing w:val="4"/>
                <w:sz w:val="19"/>
              </w:rPr>
              <w:t>依法必须进行招标的项目的投标人有前款所列行为尚未构成犯罪的，处中标项目金额千分之五以上千分之十以下的罚对单位直接负</w:t>
            </w:r>
            <w:r>
              <w:rPr>
                <w:spacing w:val="1"/>
                <w:sz w:val="19"/>
              </w:rPr>
              <w:t>责的主管人员和其他直接责任人员处单位罚款数额百分之五以上至百分之十以下的罚款；有违法所得的，并处没收违法所得；情节严重</w:t>
            </w:r>
            <w:r>
              <w:rPr>
                <w:sz w:val="19"/>
              </w:rPr>
              <w:t>的，取消其一年至三年内参加依法必须进行招标的项目的投标资格并予以公告，直至由工商行政管理机关吊销营业执照。</w:t>
            </w:r>
          </w:p>
          <w:p w:rsidR="00447A6E" w:rsidRDefault="00713112">
            <w:pPr>
              <w:pStyle w:val="TableParagraph"/>
              <w:spacing w:line="265" w:lineRule="exact"/>
              <w:ind w:left="100"/>
              <w:jc w:val="both"/>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7" w:line="213" w:lineRule="auto"/>
              <w:ind w:left="117" w:right="244" w:firstLine="408"/>
              <w:jc w:val="both"/>
              <w:rPr>
                <w:sz w:val="19"/>
              </w:rPr>
            </w:pPr>
            <w:r>
              <w:rPr>
                <w:sz w:val="19"/>
              </w:rPr>
              <w:t>第四条</w:t>
            </w:r>
            <w:r>
              <w:rPr>
                <w:sz w:val="19"/>
              </w:rPr>
              <w:t>国务院发展改革部门指导和协调全国招标投标工作，对国家重大建设项目的工程招标投标活动实施监督检查。国务院工业和</w:t>
            </w:r>
            <w:r>
              <w:rPr>
                <w:spacing w:val="-2"/>
                <w:sz w:val="19"/>
              </w:rPr>
              <w:t>信息化、住房城乡建设、交通运输、铁道、水利、商务等部门，</w:t>
            </w:r>
            <w:r>
              <w:rPr>
                <w:spacing w:val="-2"/>
                <w:sz w:val="19"/>
              </w:rPr>
              <w:t>按照规定的职责分工对有关招标投标活动实施</w:t>
            </w:r>
            <w:r>
              <w:rPr>
                <w:spacing w:val="-2"/>
                <w:sz w:val="19"/>
              </w:rPr>
              <w:t>监督。</w:t>
            </w:r>
          </w:p>
          <w:p w:rsidR="00447A6E" w:rsidRDefault="00713112">
            <w:pPr>
              <w:pStyle w:val="TableParagraph"/>
              <w:spacing w:line="213" w:lineRule="auto"/>
              <w:ind w:left="119" w:right="126" w:firstLine="400"/>
              <w:jc w:val="both"/>
              <w:rPr>
                <w:sz w:val="19"/>
              </w:rPr>
            </w:pPr>
            <w:r>
              <w:rPr>
                <w:sz w:val="19"/>
              </w:rPr>
              <w:t>县级以上地方人民政府发展改革部门指导和协调本行政区域的招标投标工作。县级以上地方人民政府有关部门按照规定的职责分工，</w:t>
            </w:r>
            <w:r>
              <w:rPr>
                <w:sz w:val="19"/>
              </w:rPr>
              <w:t>对招标投标活动实施监督，依法查处招标投标活动中的违法行为。县级以上地方人民政府对其所属部门有关招标投标活动的监督职责分工</w:t>
            </w:r>
            <w:r>
              <w:rPr>
                <w:sz w:val="19"/>
              </w:rPr>
              <w:t>另有规定的，从其规定。</w:t>
            </w:r>
          </w:p>
          <w:p w:rsidR="00447A6E" w:rsidRDefault="00713112">
            <w:pPr>
              <w:pStyle w:val="TableParagraph"/>
              <w:spacing w:line="263" w:lineRule="exact"/>
              <w:ind w:left="518"/>
              <w:rPr>
                <w:sz w:val="19"/>
              </w:rPr>
            </w:pPr>
            <w:r>
              <w:rPr>
                <w:sz w:val="19"/>
              </w:rPr>
              <w:t>财政部门依法对实行招标投标的政府采购工程建设项目的预算执行情况和政府采购政策执行情况实施监督。</w:t>
            </w:r>
          </w:p>
          <w:p w:rsidR="00447A6E" w:rsidRDefault="00713112">
            <w:pPr>
              <w:pStyle w:val="TableParagraph"/>
              <w:spacing w:before="5" w:line="213" w:lineRule="auto"/>
              <w:ind w:left="515" w:right="604" w:firstLine="9"/>
              <w:rPr>
                <w:sz w:val="19"/>
              </w:rPr>
            </w:pPr>
            <w:r>
              <w:rPr>
                <w:sz w:val="19"/>
              </w:rPr>
              <w:t>第四十二条</w:t>
            </w:r>
            <w:r>
              <w:rPr>
                <w:sz w:val="19"/>
              </w:rPr>
              <w:t>使用通过受让或者租借等方式获取的资格、资质证书投标的，属于招标投标法第三十三条规定的以他人名义投标。投标人有下列情</w:t>
            </w:r>
            <w:r>
              <w:rPr>
                <w:sz w:val="19"/>
              </w:rPr>
              <w:t>形之一的，属于招标投标法第三十三条规定的以其他方式弄虚作假的行为：</w:t>
            </w:r>
          </w:p>
          <w:p w:rsidR="00447A6E" w:rsidRDefault="00713112">
            <w:pPr>
              <w:pStyle w:val="TableParagraph"/>
              <w:spacing w:line="263" w:lineRule="exact"/>
              <w:ind w:left="501"/>
              <w:rPr>
                <w:sz w:val="19"/>
              </w:rPr>
            </w:pPr>
            <w:r>
              <w:rPr>
                <w:sz w:val="19"/>
              </w:rPr>
              <w:t>（一）使用伪造、变造的许可证件；</w:t>
            </w:r>
          </w:p>
          <w:p w:rsidR="00447A6E" w:rsidRDefault="00713112">
            <w:pPr>
              <w:pStyle w:val="TableParagraph"/>
              <w:spacing w:line="272" w:lineRule="exact"/>
              <w:ind w:left="501"/>
              <w:rPr>
                <w:sz w:val="19"/>
              </w:rPr>
            </w:pPr>
            <w:r>
              <w:rPr>
                <w:sz w:val="19"/>
              </w:rPr>
              <w:t>（二）提供虚假的财务状况或者业绩；</w:t>
            </w:r>
          </w:p>
          <w:p w:rsidR="00447A6E" w:rsidRDefault="00713112">
            <w:pPr>
              <w:pStyle w:val="TableParagraph"/>
              <w:spacing w:line="272" w:lineRule="exact"/>
              <w:ind w:left="501"/>
              <w:rPr>
                <w:sz w:val="19"/>
              </w:rPr>
            </w:pPr>
            <w:r>
              <w:rPr>
                <w:sz w:val="19"/>
              </w:rPr>
              <w:t>（三）提供虚假的项目负责人或者主要技术人员简历、劳动关系证明；</w:t>
            </w:r>
          </w:p>
          <w:p w:rsidR="00447A6E" w:rsidRDefault="00713112">
            <w:pPr>
              <w:pStyle w:val="TableParagraph"/>
              <w:spacing w:line="271" w:lineRule="exact"/>
              <w:ind w:left="501"/>
              <w:rPr>
                <w:sz w:val="19"/>
              </w:rPr>
            </w:pPr>
            <w:r>
              <w:rPr>
                <w:sz w:val="19"/>
              </w:rPr>
              <w:t>（四）提供虚假的信用状况；</w:t>
            </w:r>
          </w:p>
          <w:p w:rsidR="00447A6E" w:rsidRDefault="00713112">
            <w:pPr>
              <w:pStyle w:val="TableParagraph"/>
              <w:spacing w:line="259" w:lineRule="exact"/>
              <w:ind w:left="501"/>
              <w:rPr>
                <w:sz w:val="19"/>
              </w:rPr>
            </w:pPr>
            <w:r>
              <w:rPr>
                <w:sz w:val="19"/>
              </w:rPr>
              <w:t>（五）其他弄虚作假的行为。</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0"/>
              </w:rPr>
            </w:pPr>
          </w:p>
          <w:p w:rsidR="00447A6E" w:rsidRDefault="00713112">
            <w:pPr>
              <w:pStyle w:val="TableParagraph"/>
              <w:spacing w:before="1"/>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9506"/>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320218186000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8"/>
              </w:rPr>
            </w:pPr>
          </w:p>
          <w:p w:rsidR="00447A6E" w:rsidRDefault="00713112">
            <w:pPr>
              <w:pStyle w:val="TableParagraph"/>
              <w:spacing w:line="213" w:lineRule="auto"/>
              <w:ind w:left="183" w:right="492"/>
              <w:jc w:val="center"/>
              <w:rPr>
                <w:sz w:val="19"/>
              </w:rPr>
            </w:pPr>
            <w:r>
              <w:rPr>
                <w:sz w:val="19"/>
              </w:rPr>
              <w:t>对除因不可抗力不能履行合同的，中标人不按照与招标人订立的合</w:t>
            </w:r>
            <w:r>
              <w:rPr>
                <w:spacing w:val="-2"/>
                <w:sz w:val="19"/>
              </w:rPr>
              <w:t>同履行施工质量、施工工期等义务，</w:t>
            </w:r>
            <w:r>
              <w:rPr>
                <w:spacing w:val="-2"/>
                <w:sz w:val="19"/>
              </w:rPr>
              <w:t>造成重大或者特大质量和安全事</w:t>
            </w:r>
            <w:r>
              <w:rPr>
                <w:sz w:val="19"/>
              </w:rPr>
              <w:t>故，或者造成工期延误的处罚</w:t>
            </w:r>
          </w:p>
        </w:tc>
        <w:tc>
          <w:tcPr>
            <w:tcW w:w="12194" w:type="dxa"/>
          </w:tcPr>
          <w:p w:rsidR="00447A6E" w:rsidRDefault="00713112">
            <w:pPr>
              <w:pStyle w:val="TableParagraph"/>
              <w:spacing w:before="110" w:line="288" w:lineRule="exact"/>
              <w:ind w:left="100"/>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7"/>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24" w:right="246" w:firstLine="400"/>
              <w:rPr>
                <w:sz w:val="19"/>
              </w:rPr>
            </w:pPr>
            <w:r>
              <w:rPr>
                <w:sz w:val="19"/>
              </w:rPr>
              <w:t>第六十条</w:t>
            </w:r>
            <w:r>
              <w:rPr>
                <w:sz w:val="19"/>
              </w:rPr>
              <w:t>中标人不按照与招标人订立的合同履行义务，情节较为严重的，取消其二年至五年内参加依法必</w:t>
            </w:r>
            <w:r>
              <w:rPr>
                <w:sz w:val="19"/>
              </w:rPr>
              <w:t>须进行招标的项目的投标资格并予以公告，直至由工商行政管理机关吊销营业执照。</w:t>
            </w:r>
          </w:p>
          <w:p w:rsidR="00447A6E" w:rsidRDefault="00713112">
            <w:pPr>
              <w:pStyle w:val="TableParagraph"/>
              <w:spacing w:line="265" w:lineRule="exact"/>
              <w:ind w:left="542"/>
              <w:rPr>
                <w:sz w:val="19"/>
              </w:rPr>
            </w:pPr>
            <w:r>
              <w:rPr>
                <w:sz w:val="19"/>
              </w:rPr>
              <w:t>因不可抗力不能履行合同的，</w:t>
            </w:r>
            <w:r>
              <w:rPr>
                <w:sz w:val="19"/>
              </w:rPr>
              <w:t>不适用此款规定。</w:t>
            </w:r>
          </w:p>
          <w:p w:rsidR="00447A6E" w:rsidRDefault="00713112">
            <w:pPr>
              <w:pStyle w:val="TableParagraph"/>
              <w:spacing w:before="4" w:line="213" w:lineRule="auto"/>
              <w:ind w:left="525" w:right="6215" w:hanging="425"/>
              <w:rPr>
                <w:sz w:val="19"/>
              </w:rPr>
            </w:pPr>
            <w:r>
              <w:rPr>
                <w:sz w:val="19"/>
              </w:rPr>
              <w:t>【部门规章】《公路建设市场管理办法（</w:t>
            </w:r>
            <w:r>
              <w:rPr>
                <w:spacing w:val="6"/>
                <w:sz w:val="19"/>
              </w:rPr>
              <w:t>交通运输部令第</w:t>
            </w:r>
            <w:r>
              <w:rPr>
                <w:rFonts w:ascii="Times New Roman" w:eastAsia="Times New Roman"/>
                <w:sz w:val="19"/>
              </w:rPr>
              <w:t>11</w:t>
            </w:r>
            <w:r>
              <w:rPr>
                <w:sz w:val="19"/>
              </w:rPr>
              <w:t>号）》第六条</w:t>
            </w:r>
            <w:r>
              <w:rPr>
                <w:sz w:val="19"/>
              </w:rPr>
              <w:t>公路建设市场管理实行统一管理、分级负责。</w:t>
            </w:r>
          </w:p>
          <w:p w:rsidR="00447A6E" w:rsidRDefault="00713112">
            <w:pPr>
              <w:pStyle w:val="TableParagraph"/>
              <w:spacing w:line="263" w:lineRule="exact"/>
              <w:ind w:left="525"/>
              <w:rPr>
                <w:sz w:val="19"/>
              </w:rPr>
            </w:pPr>
            <w:r>
              <w:rPr>
                <w:sz w:val="19"/>
              </w:rPr>
              <w:t>第七条</w:t>
            </w:r>
            <w:r>
              <w:rPr>
                <w:sz w:val="19"/>
              </w:rPr>
              <w:t>国务院交通运输主管部门负责全国公路建设市场的监督管理工作，主要职责是：</w:t>
            </w:r>
          </w:p>
          <w:p w:rsidR="00447A6E" w:rsidRDefault="00713112">
            <w:pPr>
              <w:pStyle w:val="TableParagraph"/>
              <w:spacing w:line="272" w:lineRule="exact"/>
              <w:ind w:left="501"/>
              <w:rPr>
                <w:sz w:val="19"/>
              </w:rPr>
            </w:pPr>
            <w:r>
              <w:rPr>
                <w:sz w:val="19"/>
              </w:rPr>
              <w:t>（一）贯彻执行国家有关法律、法规，制定全国公路建设市场管理的规章制度；</w:t>
            </w:r>
          </w:p>
          <w:p w:rsidR="00447A6E" w:rsidRDefault="00713112">
            <w:pPr>
              <w:pStyle w:val="TableParagraph"/>
              <w:spacing w:line="272" w:lineRule="exact"/>
              <w:ind w:left="501"/>
              <w:rPr>
                <w:sz w:val="19"/>
              </w:rPr>
            </w:pPr>
            <w:r>
              <w:rPr>
                <w:sz w:val="19"/>
              </w:rPr>
              <w:t>（二）组织制定和监督执行公路建设的技术标准、规范和规程；</w:t>
            </w:r>
          </w:p>
          <w:p w:rsidR="00447A6E" w:rsidRDefault="00713112">
            <w:pPr>
              <w:pStyle w:val="TableParagraph"/>
              <w:spacing w:line="271" w:lineRule="exact"/>
              <w:ind w:left="501"/>
              <w:rPr>
                <w:sz w:val="19"/>
              </w:rPr>
            </w:pPr>
            <w:r>
              <w:rPr>
                <w:sz w:val="19"/>
              </w:rPr>
              <w:t>（三）依法实施公路建设市场准入管理、市场动态管理，</w:t>
            </w:r>
            <w:r>
              <w:rPr>
                <w:sz w:val="19"/>
              </w:rPr>
              <w:t>并依法对全国公路建设市场进行监督检查；</w:t>
            </w:r>
          </w:p>
          <w:p w:rsidR="00447A6E" w:rsidRDefault="00713112">
            <w:pPr>
              <w:pStyle w:val="TableParagraph"/>
              <w:spacing w:line="271" w:lineRule="exact"/>
              <w:ind w:left="501"/>
              <w:rPr>
                <w:sz w:val="19"/>
              </w:rPr>
            </w:pPr>
            <w:r>
              <w:rPr>
                <w:sz w:val="19"/>
              </w:rPr>
              <w:t>（四）建立公路建设行业评标专家库，加强评标专家管理；</w:t>
            </w:r>
          </w:p>
          <w:p w:rsidR="00447A6E" w:rsidRDefault="00713112">
            <w:pPr>
              <w:pStyle w:val="TableParagraph"/>
              <w:spacing w:line="271" w:lineRule="exact"/>
              <w:ind w:left="501"/>
              <w:rPr>
                <w:sz w:val="19"/>
              </w:rPr>
            </w:pPr>
            <w:r>
              <w:rPr>
                <w:sz w:val="19"/>
              </w:rPr>
              <w:t>（五）发布全国公路建设市场信息；</w:t>
            </w:r>
          </w:p>
          <w:p w:rsidR="00447A6E" w:rsidRDefault="00713112">
            <w:pPr>
              <w:pStyle w:val="TableParagraph"/>
              <w:spacing w:line="272" w:lineRule="exact"/>
              <w:ind w:left="501"/>
              <w:rPr>
                <w:sz w:val="19"/>
              </w:rPr>
            </w:pPr>
            <w:r>
              <w:rPr>
                <w:sz w:val="19"/>
              </w:rPr>
              <w:t>（六）指导和监督省级地方人民政府交通运输主管部门的公路建设市场管理工作；</w:t>
            </w:r>
          </w:p>
          <w:p w:rsidR="00447A6E" w:rsidRDefault="00713112">
            <w:pPr>
              <w:pStyle w:val="TableParagraph"/>
              <w:spacing w:line="272" w:lineRule="exact"/>
              <w:ind w:left="501"/>
              <w:rPr>
                <w:sz w:val="19"/>
              </w:rPr>
            </w:pPr>
            <w:r>
              <w:rPr>
                <w:sz w:val="19"/>
              </w:rPr>
              <w:t>（七）</w:t>
            </w:r>
            <w:r>
              <w:rPr>
                <w:spacing w:val="-5"/>
                <w:sz w:val="19"/>
              </w:rPr>
              <w:t>依法受理举报和投诉，</w:t>
            </w:r>
            <w:r>
              <w:rPr>
                <w:spacing w:val="-5"/>
                <w:sz w:val="19"/>
              </w:rPr>
              <w:t>依法查处公路建设市场违法行为；</w:t>
            </w:r>
          </w:p>
          <w:p w:rsidR="00447A6E" w:rsidRDefault="00713112">
            <w:pPr>
              <w:pStyle w:val="TableParagraph"/>
              <w:spacing w:line="271" w:lineRule="exact"/>
              <w:ind w:left="501"/>
              <w:rPr>
                <w:sz w:val="19"/>
              </w:rPr>
            </w:pPr>
            <w:r>
              <w:rPr>
                <w:sz w:val="19"/>
              </w:rPr>
              <w:t>（八）法律、行政法规规定的其他职责。</w:t>
            </w:r>
          </w:p>
          <w:p w:rsidR="00447A6E" w:rsidRDefault="00713112">
            <w:pPr>
              <w:pStyle w:val="TableParagraph"/>
              <w:spacing w:line="271" w:lineRule="exact"/>
              <w:ind w:left="525"/>
              <w:rPr>
                <w:sz w:val="19"/>
              </w:rPr>
            </w:pPr>
            <w:r>
              <w:rPr>
                <w:w w:val="95"/>
                <w:sz w:val="19"/>
              </w:rPr>
              <w:t>第八条</w:t>
            </w:r>
            <w:r>
              <w:rPr>
                <w:w w:val="95"/>
                <w:sz w:val="19"/>
              </w:rPr>
              <w:t>省级人民政府交通运输主管部门负责本行政区域内公路建设市场的监督管理工作，</w:t>
            </w:r>
            <w:r>
              <w:rPr>
                <w:w w:val="95"/>
                <w:sz w:val="19"/>
              </w:rPr>
              <w:t>主要职责是：</w:t>
            </w:r>
          </w:p>
          <w:p w:rsidR="00447A6E" w:rsidRDefault="00713112">
            <w:pPr>
              <w:pStyle w:val="TableParagraph"/>
              <w:spacing w:line="271" w:lineRule="exact"/>
              <w:ind w:left="410"/>
              <w:rPr>
                <w:sz w:val="19"/>
              </w:rPr>
            </w:pPr>
            <w:r>
              <w:rPr>
                <w:sz w:val="19"/>
              </w:rPr>
              <w:t>（一）贯彻执行国家有关法律、法规、规章和公路建设技术标准、规范和规程，结合本行政区域内的实际情况，制定具体的管理制度；</w:t>
            </w:r>
          </w:p>
          <w:p w:rsidR="00447A6E" w:rsidRDefault="00713112">
            <w:pPr>
              <w:pStyle w:val="TableParagraph"/>
              <w:spacing w:line="271" w:lineRule="exact"/>
              <w:ind w:left="422"/>
              <w:rPr>
                <w:sz w:val="19"/>
              </w:rPr>
            </w:pPr>
            <w:r>
              <w:rPr>
                <w:sz w:val="19"/>
              </w:rPr>
              <w:t>（二）依法实施公路建设市场准入管理，对本行政区域内公路建设市场实施动态管理和监督检查；</w:t>
            </w:r>
          </w:p>
          <w:p w:rsidR="00447A6E" w:rsidRDefault="00713112">
            <w:pPr>
              <w:pStyle w:val="TableParagraph"/>
              <w:spacing w:line="272" w:lineRule="exact"/>
              <w:ind w:left="426"/>
              <w:rPr>
                <w:sz w:val="19"/>
              </w:rPr>
            </w:pPr>
            <w:r>
              <w:rPr>
                <w:sz w:val="19"/>
              </w:rPr>
              <w:t>（</w:t>
            </w:r>
            <w:r>
              <w:rPr>
                <w:spacing w:val="11"/>
                <w:sz w:val="19"/>
              </w:rPr>
              <w:t>三</w:t>
            </w:r>
            <w:r>
              <w:rPr>
                <w:sz w:val="19"/>
              </w:rPr>
              <w:t>）建立本地区公路建设招标评标专家库，加强评标专家管理；</w:t>
            </w:r>
          </w:p>
          <w:p w:rsidR="00447A6E" w:rsidRDefault="00713112">
            <w:pPr>
              <w:pStyle w:val="TableParagraph"/>
              <w:spacing w:line="272" w:lineRule="exact"/>
              <w:ind w:left="419"/>
              <w:rPr>
                <w:sz w:val="19"/>
              </w:rPr>
            </w:pPr>
            <w:r>
              <w:rPr>
                <w:w w:val="95"/>
                <w:sz w:val="19"/>
              </w:rPr>
              <w:t>（四）发布本行政区域公路建设市场信息，</w:t>
            </w:r>
            <w:r>
              <w:rPr>
                <w:w w:val="95"/>
                <w:sz w:val="19"/>
              </w:rPr>
              <w:t>并按规定向国务院交通运输主管部门报送本行政区域公路建设市场的信息；</w:t>
            </w:r>
          </w:p>
          <w:p w:rsidR="00447A6E" w:rsidRDefault="00713112">
            <w:pPr>
              <w:pStyle w:val="TableParagraph"/>
              <w:spacing w:line="271" w:lineRule="exact"/>
              <w:ind w:left="422"/>
              <w:rPr>
                <w:sz w:val="19"/>
              </w:rPr>
            </w:pPr>
            <w:r>
              <w:rPr>
                <w:sz w:val="19"/>
              </w:rPr>
              <w:t>（五）指导和监督下级交通运输主管部门的公路建设市场管理工作；</w:t>
            </w:r>
          </w:p>
          <w:p w:rsidR="00447A6E" w:rsidRDefault="00713112">
            <w:pPr>
              <w:pStyle w:val="TableParagraph"/>
              <w:spacing w:line="271" w:lineRule="exact"/>
              <w:ind w:left="419"/>
              <w:rPr>
                <w:sz w:val="19"/>
              </w:rPr>
            </w:pPr>
            <w:r>
              <w:rPr>
                <w:sz w:val="19"/>
              </w:rPr>
              <w:t>（六）依法受理举报和投诉，依法查处本行政区域内公路建设市场违法行为；</w:t>
            </w:r>
          </w:p>
          <w:p w:rsidR="00447A6E" w:rsidRDefault="00713112">
            <w:pPr>
              <w:pStyle w:val="TableParagraph"/>
              <w:spacing w:line="271" w:lineRule="exact"/>
              <w:ind w:left="419"/>
              <w:rPr>
                <w:sz w:val="19"/>
              </w:rPr>
            </w:pPr>
            <w:r>
              <w:rPr>
                <w:sz w:val="19"/>
              </w:rPr>
              <w:t>（七）法律、法规、规章规定的其他职责。</w:t>
            </w:r>
          </w:p>
          <w:p w:rsidR="00447A6E" w:rsidRDefault="00713112">
            <w:pPr>
              <w:pStyle w:val="TableParagraph"/>
              <w:spacing w:line="272" w:lineRule="exact"/>
              <w:ind w:left="525"/>
              <w:rPr>
                <w:sz w:val="19"/>
              </w:rPr>
            </w:pPr>
            <w:r>
              <w:rPr>
                <w:sz w:val="19"/>
              </w:rPr>
              <w:t>第九条</w:t>
            </w:r>
            <w:r>
              <w:rPr>
                <w:sz w:val="19"/>
              </w:rPr>
              <w:t>省级以下地方人民政府交通运输主管部门负责本行政区域内公路建设市场的监督管理工作，主要职责是：</w:t>
            </w:r>
          </w:p>
          <w:p w:rsidR="00447A6E" w:rsidRDefault="00713112">
            <w:pPr>
              <w:pStyle w:val="TableParagraph"/>
              <w:spacing w:line="272" w:lineRule="exact"/>
              <w:ind w:left="422"/>
              <w:rPr>
                <w:sz w:val="19"/>
              </w:rPr>
            </w:pPr>
            <w:r>
              <w:rPr>
                <w:sz w:val="19"/>
              </w:rPr>
              <w:t>（一）贯彻执行国家有关法律、法规、规章和公路建设技术标准、规范和规程；</w:t>
            </w:r>
          </w:p>
          <w:p w:rsidR="00447A6E" w:rsidRDefault="00713112">
            <w:pPr>
              <w:pStyle w:val="TableParagraph"/>
              <w:spacing w:line="271" w:lineRule="exact"/>
              <w:ind w:left="422"/>
              <w:rPr>
                <w:sz w:val="19"/>
              </w:rPr>
            </w:pPr>
            <w:r>
              <w:rPr>
                <w:sz w:val="19"/>
              </w:rPr>
              <w:t>（二）配合省级地方人民政府交通运输主管部门进行公路建设市场准入管理和动态管理；</w:t>
            </w:r>
          </w:p>
          <w:p w:rsidR="00447A6E" w:rsidRDefault="00713112">
            <w:pPr>
              <w:pStyle w:val="TableParagraph"/>
              <w:spacing w:line="271" w:lineRule="exact"/>
              <w:ind w:left="422"/>
              <w:rPr>
                <w:sz w:val="19"/>
              </w:rPr>
            </w:pPr>
            <w:r>
              <w:rPr>
                <w:sz w:val="19"/>
              </w:rPr>
              <w:t>（三）对本行政区域内公路建设市场进行监督检查；</w:t>
            </w:r>
          </w:p>
          <w:p w:rsidR="00447A6E" w:rsidRDefault="00713112">
            <w:pPr>
              <w:pStyle w:val="TableParagraph"/>
              <w:spacing w:line="271" w:lineRule="exact"/>
              <w:ind w:left="419"/>
              <w:rPr>
                <w:sz w:val="19"/>
              </w:rPr>
            </w:pPr>
            <w:r>
              <w:rPr>
                <w:sz w:val="19"/>
              </w:rPr>
              <w:t>（四）依法受理举报和投诉，依法查处本行政区域内公路建设市场违法行为；</w:t>
            </w:r>
          </w:p>
          <w:p w:rsidR="00447A6E" w:rsidRDefault="00713112">
            <w:pPr>
              <w:pStyle w:val="TableParagraph"/>
              <w:spacing w:line="271" w:lineRule="exact"/>
              <w:ind w:left="419"/>
              <w:rPr>
                <w:sz w:val="19"/>
              </w:rPr>
            </w:pPr>
            <w:r>
              <w:rPr>
                <w:sz w:val="19"/>
              </w:rPr>
              <w:t>（五）法律、法规、规章规定的其他职责。</w:t>
            </w:r>
          </w:p>
          <w:p w:rsidR="00447A6E" w:rsidRDefault="00713112">
            <w:pPr>
              <w:pStyle w:val="TableParagraph"/>
              <w:spacing w:before="6" w:line="213" w:lineRule="auto"/>
              <w:ind w:left="119" w:right="280" w:firstLine="405"/>
              <w:rPr>
                <w:sz w:val="19"/>
              </w:rPr>
            </w:pPr>
            <w:r>
              <w:rPr>
                <w:w w:val="95"/>
                <w:sz w:val="19"/>
              </w:rPr>
              <w:t>第五十二条</w:t>
            </w:r>
            <w:r>
              <w:rPr>
                <w:w w:val="95"/>
                <w:sz w:val="19"/>
              </w:rPr>
              <w:t>除因不可抗力不能履行合同的，</w:t>
            </w:r>
            <w:r>
              <w:rPr>
                <w:w w:val="95"/>
                <w:sz w:val="19"/>
              </w:rPr>
              <w:t>中标人</w:t>
            </w:r>
            <w:r>
              <w:rPr>
                <w:w w:val="95"/>
                <w:sz w:val="19"/>
              </w:rPr>
              <w:t>不按照与招标人订立的合同履行施工质量、施工工期等义务，造成重大或者特大</w:t>
            </w:r>
            <w:r>
              <w:rPr>
                <w:sz w:val="19"/>
              </w:rPr>
              <w:t>质</w:t>
            </w:r>
            <w:r>
              <w:rPr>
                <w:spacing w:val="-3"/>
                <w:sz w:val="19"/>
              </w:rPr>
              <w:t>量和安全事故，或者造成工期延误的，取消其</w:t>
            </w:r>
            <w:r>
              <w:rPr>
                <w:rFonts w:ascii="Times New Roman" w:eastAsia="Times New Roman"/>
                <w:sz w:val="19"/>
              </w:rPr>
              <w:t>2</w:t>
            </w:r>
            <w:r>
              <w:rPr>
                <w:spacing w:val="15"/>
                <w:sz w:val="19"/>
              </w:rPr>
              <w:t>年至</w:t>
            </w:r>
            <w:r>
              <w:rPr>
                <w:rFonts w:ascii="Times New Roman" w:eastAsia="Times New Roman"/>
                <w:sz w:val="19"/>
              </w:rPr>
              <w:t>5</w:t>
            </w:r>
            <w:r>
              <w:rPr>
                <w:sz w:val="19"/>
              </w:rPr>
              <w:t>年内参加依法必须进行招标的项目的投标资格并予以公告。</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8"/>
              </w:rPr>
            </w:pPr>
          </w:p>
          <w:p w:rsidR="00447A6E" w:rsidRDefault="00713112">
            <w:pPr>
              <w:pStyle w:val="TableParagraph"/>
              <w:spacing w:before="1"/>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6158"/>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2"/>
              <w:ind w:left="91" w:right="128"/>
              <w:jc w:val="center"/>
              <w:rPr>
                <w:rFonts w:ascii="Times New Roman"/>
                <w:sz w:val="19"/>
              </w:rPr>
            </w:pPr>
            <w:r>
              <w:rPr>
                <w:rFonts w:ascii="Times New Roman"/>
                <w:sz w:val="19"/>
              </w:rPr>
              <w:t>320218113000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8"/>
              </w:rPr>
            </w:pPr>
          </w:p>
          <w:p w:rsidR="00447A6E" w:rsidRDefault="00713112">
            <w:pPr>
              <w:pStyle w:val="TableParagraph"/>
              <w:spacing w:before="1" w:line="213" w:lineRule="auto"/>
              <w:ind w:left="181" w:right="515" w:firstLine="2"/>
              <w:jc w:val="center"/>
              <w:rPr>
                <w:sz w:val="19"/>
              </w:rPr>
            </w:pPr>
            <w:r>
              <w:rPr>
                <w:w w:val="95"/>
                <w:sz w:val="19"/>
              </w:rPr>
              <w:t>对招标人以不合理条件限制或排斥潜在投标人的，</w:t>
            </w:r>
            <w:r>
              <w:rPr>
                <w:w w:val="95"/>
                <w:sz w:val="19"/>
              </w:rPr>
              <w:t>对潜在投标人实行歧视待遇的，</w:t>
            </w:r>
            <w:r>
              <w:rPr>
                <w:w w:val="95"/>
                <w:sz w:val="19"/>
              </w:rPr>
              <w:t>强制要求投标人组成联合体共同投标的，</w:t>
            </w:r>
            <w:r>
              <w:rPr>
                <w:w w:val="95"/>
                <w:sz w:val="19"/>
              </w:rPr>
              <w:t>或者限制</w:t>
            </w:r>
            <w:r>
              <w:rPr>
                <w:sz w:val="19"/>
              </w:rPr>
              <w:t>投标人之间竞争的处罚</w:t>
            </w:r>
          </w:p>
        </w:tc>
        <w:tc>
          <w:tcPr>
            <w:tcW w:w="12194" w:type="dxa"/>
          </w:tcPr>
          <w:p w:rsidR="00447A6E" w:rsidRDefault="00713112">
            <w:pPr>
              <w:pStyle w:val="TableParagraph"/>
              <w:spacing w:before="64" w:line="288" w:lineRule="exact"/>
              <w:ind w:left="100"/>
              <w:jc w:val="both"/>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jc w:val="both"/>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7"/>
              <w:jc w:val="both"/>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12" w:right="266" w:firstLine="412"/>
              <w:jc w:val="both"/>
              <w:rPr>
                <w:sz w:val="19"/>
              </w:rPr>
            </w:pPr>
            <w:r>
              <w:rPr>
                <w:sz w:val="19"/>
              </w:rPr>
              <w:t>第五十一条</w:t>
            </w:r>
            <w:r>
              <w:rPr>
                <w:sz w:val="19"/>
              </w:rPr>
              <w:t>招标人以不合理的条件限制或者排斥潜在投标人的，对潜在投标人实行歧视待遇的，强制要求投标人组成联合体共同投</w:t>
            </w:r>
            <w:r>
              <w:rPr>
                <w:spacing w:val="-4"/>
                <w:sz w:val="19"/>
              </w:rPr>
              <w:t>标的，或者限制投标人之间竞争的，</w:t>
            </w:r>
            <w:r>
              <w:rPr>
                <w:spacing w:val="-4"/>
                <w:sz w:val="19"/>
              </w:rPr>
              <w:t>责令改正，可以处一万元以上五万元以下的罚款。</w:t>
            </w:r>
          </w:p>
          <w:p w:rsidR="00447A6E" w:rsidRDefault="00713112">
            <w:pPr>
              <w:pStyle w:val="TableParagraph"/>
              <w:spacing w:line="264" w:lineRule="exact"/>
              <w:ind w:left="100"/>
              <w:jc w:val="both"/>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6" w:line="213" w:lineRule="auto"/>
              <w:ind w:left="117" w:right="244" w:firstLine="408"/>
              <w:jc w:val="both"/>
              <w:rPr>
                <w:sz w:val="19"/>
              </w:rPr>
            </w:pPr>
            <w:r>
              <w:rPr>
                <w:sz w:val="19"/>
              </w:rPr>
              <w:t>第四条</w:t>
            </w:r>
            <w:r>
              <w:rPr>
                <w:sz w:val="19"/>
              </w:rPr>
              <w:t>国务院发展改革部门指导和协调全国招标投标工作，对国家重大建设项目的工程招标投标活动实施监督检查。国务院工业和</w:t>
            </w:r>
            <w:r>
              <w:rPr>
                <w:spacing w:val="-2"/>
                <w:sz w:val="19"/>
              </w:rPr>
              <w:t>信息化、住房城乡建设、交通运输、铁道、水利、商务等部门，</w:t>
            </w:r>
            <w:r>
              <w:rPr>
                <w:spacing w:val="-2"/>
                <w:sz w:val="19"/>
              </w:rPr>
              <w:t>按照规定的职责分工对有关招标投标活动实施监督。</w:t>
            </w:r>
          </w:p>
          <w:p w:rsidR="00447A6E" w:rsidRDefault="00713112">
            <w:pPr>
              <w:pStyle w:val="TableParagraph"/>
              <w:spacing w:line="213" w:lineRule="auto"/>
              <w:ind w:left="119" w:right="124" w:firstLine="400"/>
              <w:jc w:val="both"/>
              <w:rPr>
                <w:sz w:val="19"/>
              </w:rPr>
            </w:pPr>
            <w:r>
              <w:rPr>
                <w:sz w:val="19"/>
              </w:rPr>
              <w:t>县级以上地方人民政府发展改革部门指导和协调本行政区域的招标投标工作。县级以上地方人民政府有关部门按照规定的职责分工，</w:t>
            </w:r>
            <w:r>
              <w:rPr>
                <w:sz w:val="19"/>
              </w:rPr>
              <w:t>对招标投标活动实施监督，依法查处招标投标活动中的违法行为。县级以上地方人民政府对其所属部门有关招标投标活动的监督职责分工</w:t>
            </w:r>
            <w:r>
              <w:rPr>
                <w:sz w:val="19"/>
              </w:rPr>
              <w:t>另有规定的，从其规定。</w:t>
            </w:r>
          </w:p>
          <w:p w:rsidR="00447A6E" w:rsidRDefault="00713112">
            <w:pPr>
              <w:pStyle w:val="TableParagraph"/>
              <w:spacing w:line="213" w:lineRule="auto"/>
              <w:ind w:left="525" w:right="2315" w:hanging="8"/>
              <w:rPr>
                <w:sz w:val="19"/>
              </w:rPr>
            </w:pPr>
            <w:r>
              <w:rPr>
                <w:sz w:val="19"/>
              </w:rPr>
              <w:t>财政部门依法对实行招标投标的政府采购工程建设项目的预算执行情况和政府采购政策执行情况实施监督。</w:t>
            </w:r>
            <w:r>
              <w:rPr>
                <w:sz w:val="19"/>
              </w:rPr>
              <w:t>第三十二条</w:t>
            </w:r>
            <w:r>
              <w:rPr>
                <w:sz w:val="19"/>
              </w:rPr>
              <w:t>招标人不得以不合理的条件限制、排斥潜在投标人或者投标人。</w:t>
            </w:r>
          </w:p>
          <w:p w:rsidR="00447A6E" w:rsidRDefault="00713112">
            <w:pPr>
              <w:pStyle w:val="TableParagraph"/>
              <w:spacing w:line="263" w:lineRule="exact"/>
              <w:ind w:left="515"/>
              <w:rPr>
                <w:sz w:val="19"/>
              </w:rPr>
            </w:pPr>
            <w:r>
              <w:rPr>
                <w:sz w:val="19"/>
              </w:rPr>
              <w:t>招标人有下列行为之一的，属于以不合理条件限制、排斥潜在投标人或者投标人：</w:t>
            </w:r>
          </w:p>
          <w:p w:rsidR="00447A6E" w:rsidRDefault="00713112">
            <w:pPr>
              <w:pStyle w:val="TableParagraph"/>
              <w:spacing w:line="271" w:lineRule="exact"/>
              <w:ind w:left="501"/>
              <w:rPr>
                <w:sz w:val="19"/>
              </w:rPr>
            </w:pPr>
            <w:r>
              <w:rPr>
                <w:sz w:val="19"/>
              </w:rPr>
              <w:t>（一）就同一招标项目向潜在投标人或者投标人提供有差别的项目信息；</w:t>
            </w:r>
          </w:p>
          <w:p w:rsidR="00447A6E" w:rsidRDefault="00713112">
            <w:pPr>
              <w:pStyle w:val="TableParagraph"/>
              <w:spacing w:line="271" w:lineRule="exact"/>
              <w:ind w:left="501"/>
              <w:rPr>
                <w:sz w:val="19"/>
              </w:rPr>
            </w:pPr>
            <w:r>
              <w:rPr>
                <w:sz w:val="19"/>
              </w:rPr>
              <w:t>（二）设定的资格、技术、商务条件与招标项目的具体特点和实际需要不相适应或者与合同履行无关；</w:t>
            </w:r>
          </w:p>
          <w:p w:rsidR="00447A6E" w:rsidRDefault="00713112">
            <w:pPr>
              <w:pStyle w:val="TableParagraph"/>
              <w:spacing w:line="272" w:lineRule="exact"/>
              <w:ind w:left="501"/>
              <w:rPr>
                <w:sz w:val="19"/>
              </w:rPr>
            </w:pPr>
            <w:r>
              <w:rPr>
                <w:sz w:val="19"/>
              </w:rPr>
              <w:t>（三）依法必须进行招标的项目以特定行政区域或者特定行业的业绩、奖项作为加分条件或者中标条件；</w:t>
            </w:r>
          </w:p>
          <w:p w:rsidR="00447A6E" w:rsidRDefault="00713112">
            <w:pPr>
              <w:pStyle w:val="TableParagraph"/>
              <w:spacing w:line="272" w:lineRule="exact"/>
              <w:ind w:left="501"/>
              <w:rPr>
                <w:sz w:val="19"/>
              </w:rPr>
            </w:pPr>
            <w:r>
              <w:rPr>
                <w:sz w:val="19"/>
              </w:rPr>
              <w:t>（四）对潜在投标人或者投标人采取不同的资格审查或者评标标准；</w:t>
            </w:r>
          </w:p>
          <w:p w:rsidR="00447A6E" w:rsidRDefault="00713112">
            <w:pPr>
              <w:pStyle w:val="TableParagraph"/>
              <w:spacing w:line="271" w:lineRule="exact"/>
              <w:ind w:left="501"/>
              <w:rPr>
                <w:sz w:val="19"/>
              </w:rPr>
            </w:pPr>
            <w:r>
              <w:rPr>
                <w:sz w:val="19"/>
              </w:rPr>
              <w:t>（五）限定或者指定特定的专利、商标、品牌、原产地或者供应商；</w:t>
            </w:r>
          </w:p>
          <w:p w:rsidR="00447A6E" w:rsidRDefault="00713112">
            <w:pPr>
              <w:pStyle w:val="TableParagraph"/>
              <w:spacing w:line="271" w:lineRule="exact"/>
              <w:ind w:left="501"/>
              <w:rPr>
                <w:sz w:val="19"/>
              </w:rPr>
            </w:pPr>
            <w:r>
              <w:rPr>
                <w:sz w:val="19"/>
              </w:rPr>
              <w:t>（</w:t>
            </w:r>
            <w:r>
              <w:rPr>
                <w:spacing w:val="11"/>
                <w:sz w:val="19"/>
              </w:rPr>
              <w:t>六</w:t>
            </w:r>
            <w:r>
              <w:rPr>
                <w:sz w:val="19"/>
              </w:rPr>
              <w:t>）依法必须进行招标的项目非法限定潜在投标人或者投标人的所有制形式或者组织形式；</w:t>
            </w:r>
          </w:p>
          <w:p w:rsidR="00447A6E" w:rsidRDefault="00713112">
            <w:pPr>
              <w:pStyle w:val="TableParagraph"/>
              <w:spacing w:line="288" w:lineRule="exact"/>
              <w:ind w:left="501"/>
              <w:rPr>
                <w:sz w:val="19"/>
              </w:rPr>
            </w:pPr>
            <w:r>
              <w:rPr>
                <w:sz w:val="19"/>
              </w:rPr>
              <w:t>（七）以其他不合理条件限制、排斥潜在投标人或者投标人。</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7"/>
              </w:rPr>
            </w:pPr>
          </w:p>
          <w:p w:rsidR="00447A6E" w:rsidRDefault="00713112">
            <w:pPr>
              <w:pStyle w:val="TableParagraph"/>
              <w:ind w:left="278"/>
              <w:rPr>
                <w:sz w:val="19"/>
              </w:rPr>
            </w:pPr>
            <w:r>
              <w:rPr>
                <w:sz w:val="19"/>
              </w:rPr>
              <w:t>质量</w:t>
            </w:r>
          </w:p>
        </w:tc>
      </w:tr>
      <w:tr w:rsidR="00447A6E">
        <w:trPr>
          <w:trHeight w:val="476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spacing w:before="1"/>
              <w:ind w:left="91" w:right="128"/>
              <w:jc w:val="center"/>
              <w:rPr>
                <w:rFonts w:ascii="Times New Roman"/>
                <w:sz w:val="19"/>
              </w:rPr>
            </w:pPr>
            <w:r>
              <w:rPr>
                <w:rFonts w:ascii="Times New Roman"/>
                <w:sz w:val="19"/>
              </w:rPr>
              <w:t>320218079000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5" w:line="213" w:lineRule="auto"/>
              <w:ind w:left="183" w:right="492"/>
              <w:jc w:val="center"/>
              <w:rPr>
                <w:sz w:val="19"/>
              </w:rPr>
            </w:pPr>
            <w:r>
              <w:rPr>
                <w:sz w:val="19"/>
              </w:rPr>
              <w:t>对依法必须进行招标的项目的招标人向他人透露已获取招标文件的</w:t>
            </w:r>
            <w:r>
              <w:rPr>
                <w:sz w:val="19"/>
              </w:rPr>
              <w:t>潜在投标人的名称、数量或者可能影响公平竞争的有关招标投标的</w:t>
            </w:r>
            <w:r>
              <w:rPr>
                <w:sz w:val="19"/>
              </w:rPr>
              <w:t>其他情况的，或者泄露标底的处罚</w:t>
            </w:r>
          </w:p>
        </w:tc>
        <w:tc>
          <w:tcPr>
            <w:tcW w:w="12194" w:type="dxa"/>
          </w:tcPr>
          <w:p w:rsidR="00447A6E" w:rsidRDefault="00713112">
            <w:pPr>
              <w:pStyle w:val="TableParagraph"/>
              <w:spacing w:before="45" w:line="289" w:lineRule="exact"/>
              <w:ind w:left="100"/>
              <w:jc w:val="both"/>
              <w:rPr>
                <w:sz w:val="19"/>
              </w:rPr>
            </w:pPr>
            <w:r>
              <w:rPr>
                <w:sz w:val="19"/>
              </w:rPr>
              <w:t>【法律】《中华人民共和国招标投标法（</w:t>
            </w:r>
            <w:r>
              <w:rPr>
                <w:rFonts w:ascii="Times New Roman" w:eastAsia="Times New Roman"/>
                <w:sz w:val="19"/>
              </w:rPr>
              <w:t>2017</w:t>
            </w:r>
            <w:r>
              <w:rPr>
                <w:sz w:val="19"/>
              </w:rPr>
              <w:t>）》</w:t>
            </w:r>
          </w:p>
          <w:p w:rsidR="00447A6E" w:rsidRDefault="00713112">
            <w:pPr>
              <w:pStyle w:val="TableParagraph"/>
              <w:spacing w:line="271" w:lineRule="exact"/>
              <w:ind w:left="525"/>
              <w:jc w:val="both"/>
              <w:rPr>
                <w:sz w:val="19"/>
              </w:rPr>
            </w:pPr>
            <w:r>
              <w:rPr>
                <w:sz w:val="19"/>
              </w:rPr>
              <w:t>第七条</w:t>
            </w:r>
            <w:r>
              <w:rPr>
                <w:sz w:val="19"/>
              </w:rPr>
              <w:t>招标投标活动及其当事人应当接受依法实施的监督。</w:t>
            </w:r>
          </w:p>
          <w:p w:rsidR="00447A6E" w:rsidRDefault="00713112">
            <w:pPr>
              <w:pStyle w:val="TableParagraph"/>
              <w:spacing w:before="6" w:line="213" w:lineRule="auto"/>
              <w:ind w:left="520" w:right="3947"/>
              <w:jc w:val="both"/>
              <w:rPr>
                <w:sz w:val="19"/>
              </w:rPr>
            </w:pPr>
            <w:r>
              <w:rPr>
                <w:sz w:val="19"/>
              </w:rPr>
              <w:t>有关行政监督部门依法对招标投标活动实施监督，</w:t>
            </w:r>
            <w:r>
              <w:rPr>
                <w:sz w:val="19"/>
              </w:rPr>
              <w:t>依法查处招标投标活动中的违法行为。</w:t>
            </w:r>
            <w:r>
              <w:rPr>
                <w:spacing w:val="-2"/>
                <w:sz w:val="19"/>
              </w:rPr>
              <w:t>对招标投标活动的行政监督及有关部门的具体职权划分，</w:t>
            </w:r>
            <w:r>
              <w:rPr>
                <w:spacing w:val="-2"/>
                <w:sz w:val="19"/>
              </w:rPr>
              <w:t>由国务院规定。</w:t>
            </w:r>
          </w:p>
          <w:p w:rsidR="00447A6E" w:rsidRDefault="00713112">
            <w:pPr>
              <w:pStyle w:val="TableParagraph"/>
              <w:spacing w:line="213" w:lineRule="auto"/>
              <w:ind w:left="122" w:right="184" w:firstLine="403"/>
              <w:jc w:val="both"/>
              <w:rPr>
                <w:sz w:val="19"/>
              </w:rPr>
            </w:pPr>
            <w:r>
              <w:rPr>
                <w:spacing w:val="4"/>
                <w:sz w:val="19"/>
              </w:rPr>
              <w:t>第五十二条</w:t>
            </w:r>
            <w:r>
              <w:rPr>
                <w:spacing w:val="4"/>
                <w:sz w:val="19"/>
              </w:rPr>
              <w:t>依法必须进行招标的项目的招标人向他人透露已获取招标文件的潜在投标人的名称、数量或者可能影响公平竞争的有</w:t>
            </w:r>
            <w:r>
              <w:rPr>
                <w:sz w:val="19"/>
              </w:rPr>
              <w:t>关招标投标的其他情况的，或者泄露标底的，给予警告，可以并处一万元以上十万元以下的罚款；对单位直接负责的主管人员和其他直接</w:t>
            </w:r>
            <w:r>
              <w:rPr>
                <w:sz w:val="19"/>
              </w:rPr>
              <w:t>责任人员依法给予处分；构成犯罪的，依法追究刑事责任。</w:t>
            </w:r>
          </w:p>
          <w:p w:rsidR="00447A6E" w:rsidRDefault="00713112">
            <w:pPr>
              <w:pStyle w:val="TableParagraph"/>
              <w:spacing w:line="265" w:lineRule="exact"/>
              <w:ind w:left="100"/>
              <w:jc w:val="both"/>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4" w:line="213" w:lineRule="auto"/>
              <w:ind w:left="117" w:right="244" w:firstLine="408"/>
              <w:jc w:val="both"/>
              <w:rPr>
                <w:sz w:val="19"/>
              </w:rPr>
            </w:pPr>
            <w:r>
              <w:rPr>
                <w:sz w:val="19"/>
              </w:rPr>
              <w:t>第四条</w:t>
            </w:r>
            <w:r>
              <w:rPr>
                <w:sz w:val="19"/>
              </w:rPr>
              <w:t>国务院发展改革部门指导和协调全国招标投标工作，对国家重大建设项目的工程招标投标活动实施监督检查。国务院工业和</w:t>
            </w:r>
            <w:r>
              <w:rPr>
                <w:spacing w:val="-2"/>
                <w:sz w:val="19"/>
              </w:rPr>
              <w:t>信息化、住房城乡建设、交通运输、铁道、水利、商务等部门，</w:t>
            </w:r>
            <w:r>
              <w:rPr>
                <w:spacing w:val="-2"/>
                <w:sz w:val="19"/>
              </w:rPr>
              <w:t>按照规定的职责分工对有关招标投标活动实施监督。</w:t>
            </w:r>
          </w:p>
          <w:p w:rsidR="00447A6E" w:rsidRDefault="00713112">
            <w:pPr>
              <w:pStyle w:val="TableParagraph"/>
              <w:spacing w:line="213" w:lineRule="auto"/>
              <w:ind w:left="119" w:right="124" w:firstLine="400"/>
              <w:jc w:val="both"/>
              <w:rPr>
                <w:sz w:val="19"/>
              </w:rPr>
            </w:pPr>
            <w:r>
              <w:rPr>
                <w:sz w:val="19"/>
              </w:rPr>
              <w:t>县级以上地方人民政府发展改革部门指导和协调本行政区域的招标投标工作。县级以上地方人民政府有关部门按照规定的职责分工，</w:t>
            </w:r>
            <w:r>
              <w:rPr>
                <w:sz w:val="19"/>
              </w:rPr>
              <w:t>对招标投标活动实施监督，依法查处招标投标活动中的违法行为。县级以上地方人民政府对其所属部门有关招标投标活动的监督职责分工</w:t>
            </w:r>
            <w:r>
              <w:rPr>
                <w:sz w:val="19"/>
              </w:rPr>
              <w:t>另有规定的，从其规定。</w:t>
            </w:r>
          </w:p>
          <w:p w:rsidR="00447A6E" w:rsidRDefault="00713112">
            <w:pPr>
              <w:pStyle w:val="TableParagraph"/>
              <w:spacing w:line="213" w:lineRule="auto"/>
              <w:ind w:left="525" w:right="2315" w:hanging="8"/>
              <w:rPr>
                <w:sz w:val="19"/>
              </w:rPr>
            </w:pPr>
            <w:r>
              <w:rPr>
                <w:sz w:val="19"/>
              </w:rPr>
              <w:t>财政部门依法对实行招标投标的政府采购工程建设项目的预算执行情况和政府采购政策执行情况实施监督。</w:t>
            </w:r>
            <w:r>
              <w:rPr>
                <w:sz w:val="19"/>
              </w:rPr>
              <w:t>第二十七条</w:t>
            </w:r>
            <w:r>
              <w:rPr>
                <w:sz w:val="19"/>
              </w:rPr>
              <w:t>招标人可以自行决定是否编</w:t>
            </w:r>
            <w:r>
              <w:rPr>
                <w:sz w:val="19"/>
              </w:rPr>
              <w:t>制标底。一个招标项目只能有一个标底。标底必须保密。</w:t>
            </w:r>
          </w:p>
          <w:p w:rsidR="00447A6E" w:rsidRDefault="00713112">
            <w:pPr>
              <w:pStyle w:val="TableParagraph"/>
              <w:spacing w:line="264" w:lineRule="exact"/>
              <w:ind w:left="518"/>
              <w:rPr>
                <w:sz w:val="19"/>
              </w:rPr>
            </w:pPr>
            <w:r>
              <w:rPr>
                <w:sz w:val="19"/>
              </w:rPr>
              <w:t>接受委托编制标底的中介机构不得参加受托编制标底项目的投标，也不得为该项目的投标人编制投标文件或者提供咨询。</w:t>
            </w:r>
          </w:p>
          <w:p w:rsidR="00447A6E" w:rsidRDefault="00713112">
            <w:pPr>
              <w:pStyle w:val="TableParagraph"/>
              <w:spacing w:line="290" w:lineRule="exact"/>
              <w:ind w:left="515"/>
              <w:rPr>
                <w:sz w:val="19"/>
              </w:rPr>
            </w:pPr>
            <w:r>
              <w:rPr>
                <w:w w:val="95"/>
                <w:sz w:val="19"/>
              </w:rPr>
              <w:t>招标人设有最高投标限价的，</w:t>
            </w:r>
            <w:r>
              <w:rPr>
                <w:w w:val="95"/>
                <w:sz w:val="19"/>
              </w:rPr>
              <w:t>应当在招标文件中明确最高投标限价或者最高投标限价的计算方法。招标人不得规定最低投标限价。</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7"/>
              <w:ind w:left="278"/>
              <w:rPr>
                <w:sz w:val="19"/>
              </w:rPr>
            </w:pPr>
            <w:r>
              <w:rPr>
                <w:sz w:val="19"/>
              </w:rPr>
              <w:t>质量</w:t>
            </w:r>
          </w:p>
        </w:tc>
      </w:tr>
      <w:tr w:rsidR="00447A6E">
        <w:trPr>
          <w:trHeight w:val="1676"/>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320218402000</w:t>
            </w:r>
          </w:p>
        </w:tc>
        <w:tc>
          <w:tcPr>
            <w:tcW w:w="6455" w:type="dxa"/>
          </w:tcPr>
          <w:p w:rsidR="00447A6E" w:rsidRDefault="00447A6E">
            <w:pPr>
              <w:pStyle w:val="TableParagraph"/>
              <w:rPr>
                <w:rFonts w:ascii="仿宋_GB2312"/>
                <w:sz w:val="20"/>
              </w:rPr>
            </w:pPr>
          </w:p>
          <w:p w:rsidR="00447A6E" w:rsidRDefault="00713112">
            <w:pPr>
              <w:pStyle w:val="TableParagraph"/>
              <w:spacing w:before="172" w:line="213" w:lineRule="auto"/>
              <w:ind w:left="181" w:right="273" w:firstLine="2"/>
              <w:rPr>
                <w:sz w:val="19"/>
              </w:rPr>
            </w:pPr>
            <w:r>
              <w:rPr>
                <w:sz w:val="19"/>
              </w:rPr>
              <w:t>对招标人与中标人不按照招标文件和中标人的投标文件订立合同，</w:t>
            </w:r>
            <w:r>
              <w:rPr>
                <w:sz w:val="19"/>
              </w:rPr>
              <w:t>合同的主要条款与招标文件、中标人的投标文件的内容不一致，或</w:t>
            </w:r>
          </w:p>
          <w:p w:rsidR="00447A6E" w:rsidRDefault="00713112">
            <w:pPr>
              <w:pStyle w:val="TableParagraph"/>
              <w:spacing w:line="280" w:lineRule="exact"/>
              <w:ind w:left="584"/>
              <w:rPr>
                <w:sz w:val="19"/>
              </w:rPr>
            </w:pPr>
            <w:r>
              <w:rPr>
                <w:sz w:val="19"/>
              </w:rPr>
              <w:t>者招标人、中标人订立背离合同实质性内容的协议的处罚</w:t>
            </w:r>
          </w:p>
        </w:tc>
        <w:tc>
          <w:tcPr>
            <w:tcW w:w="12194" w:type="dxa"/>
          </w:tcPr>
          <w:p w:rsidR="00447A6E" w:rsidRDefault="00447A6E">
            <w:pPr>
              <w:pStyle w:val="TableParagraph"/>
              <w:spacing w:before="11"/>
              <w:rPr>
                <w:rFonts w:ascii="仿宋_GB2312"/>
                <w:sz w:val="20"/>
              </w:rPr>
            </w:pPr>
          </w:p>
          <w:p w:rsidR="00447A6E" w:rsidRDefault="00713112">
            <w:pPr>
              <w:pStyle w:val="TableParagraph"/>
              <w:spacing w:before="1" w:line="288" w:lineRule="exact"/>
              <w:ind w:left="100"/>
              <w:jc w:val="both"/>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6" w:line="213" w:lineRule="auto"/>
              <w:ind w:left="122" w:right="248" w:firstLine="403"/>
              <w:jc w:val="both"/>
              <w:rPr>
                <w:sz w:val="19"/>
              </w:rPr>
            </w:pPr>
            <w:r>
              <w:rPr>
                <w:sz w:val="19"/>
              </w:rPr>
              <w:t>第七十五条</w:t>
            </w:r>
            <w:r>
              <w:rPr>
                <w:sz w:val="19"/>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eastAsia="Times New Roman" w:hAnsi="Times New Roman"/>
                <w:sz w:val="19"/>
              </w:rPr>
              <w:t>5‰</w:t>
            </w:r>
            <w:r>
              <w:rPr>
                <w:spacing w:val="6"/>
                <w:sz w:val="19"/>
              </w:rPr>
              <w:t>以上</w:t>
            </w:r>
            <w:r>
              <w:rPr>
                <w:rFonts w:ascii="Times New Roman" w:eastAsia="Times New Roman" w:hAnsi="Times New Roman"/>
                <w:sz w:val="19"/>
              </w:rPr>
              <w:t>10‰</w:t>
            </w:r>
            <w:r>
              <w:rPr>
                <w:sz w:val="19"/>
              </w:rPr>
              <w:t>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3"/>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30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2"/>
              <w:ind w:left="91" w:right="128"/>
              <w:jc w:val="center"/>
              <w:rPr>
                <w:rFonts w:ascii="Times New Roman"/>
                <w:sz w:val="19"/>
              </w:rPr>
            </w:pPr>
            <w:r>
              <w:rPr>
                <w:rFonts w:ascii="Times New Roman"/>
                <w:sz w:val="19"/>
              </w:rPr>
              <w:t>320218334000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6"/>
              </w:rPr>
            </w:pPr>
          </w:p>
          <w:p w:rsidR="00447A6E" w:rsidRDefault="00713112">
            <w:pPr>
              <w:pStyle w:val="TableParagraph"/>
              <w:spacing w:line="289" w:lineRule="exact"/>
              <w:ind w:left="100" w:right="186"/>
              <w:jc w:val="center"/>
              <w:rPr>
                <w:sz w:val="19"/>
              </w:rPr>
            </w:pPr>
            <w:r>
              <w:rPr>
                <w:sz w:val="19"/>
              </w:rPr>
              <w:t>对评标委员会及其成员在评标过程中有违法行为，且影响评标结果</w:t>
            </w:r>
            <w:r>
              <w:rPr>
                <w:sz w:val="19"/>
              </w:rPr>
              <w:t>的</w:t>
            </w:r>
          </w:p>
          <w:p w:rsidR="00447A6E" w:rsidRDefault="00713112">
            <w:pPr>
              <w:pStyle w:val="TableParagraph"/>
              <w:spacing w:line="289" w:lineRule="exact"/>
              <w:ind w:left="37" w:right="491"/>
              <w:jc w:val="center"/>
              <w:rPr>
                <w:sz w:val="19"/>
              </w:rPr>
            </w:pPr>
            <w:r>
              <w:rPr>
                <w:sz w:val="19"/>
              </w:rPr>
              <w:t>处罚</w:t>
            </w:r>
          </w:p>
        </w:tc>
        <w:tc>
          <w:tcPr>
            <w:tcW w:w="12194" w:type="dxa"/>
          </w:tcPr>
          <w:p w:rsidR="00447A6E" w:rsidRDefault="00713112">
            <w:pPr>
              <w:pStyle w:val="TableParagraph"/>
              <w:spacing w:before="21" w:line="288" w:lineRule="exact"/>
              <w:ind w:left="100"/>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6" w:line="213" w:lineRule="auto"/>
              <w:ind w:left="117" w:right="208" w:firstLine="408"/>
              <w:rPr>
                <w:sz w:val="19"/>
              </w:rPr>
            </w:pPr>
            <w:r>
              <w:rPr>
                <w:sz w:val="19"/>
              </w:rPr>
              <w:t>第七十一条：评标委员会成员有下列行为之一的，由有关行政监督部门责令改正；情节严重的，禁止其在一定期限内参加依法必须进</w:t>
            </w:r>
            <w:r>
              <w:rPr>
                <w:spacing w:val="-6"/>
                <w:sz w:val="19"/>
              </w:rPr>
              <w:t>行招标的项目的评标；</w:t>
            </w:r>
            <w:r>
              <w:rPr>
                <w:spacing w:val="-6"/>
                <w:sz w:val="19"/>
              </w:rPr>
              <w:t>情节特别严重的，取消其担任评标委员会成员的资格：</w:t>
            </w:r>
          </w:p>
          <w:p w:rsidR="00447A6E" w:rsidRDefault="00713112">
            <w:pPr>
              <w:pStyle w:val="TableParagraph"/>
              <w:spacing w:line="263" w:lineRule="exact"/>
              <w:ind w:left="501"/>
              <w:rPr>
                <w:sz w:val="19"/>
              </w:rPr>
            </w:pPr>
            <w:r>
              <w:rPr>
                <w:sz w:val="19"/>
              </w:rPr>
              <w:t>（一）应当回避而不回避；</w:t>
            </w:r>
          </w:p>
          <w:p w:rsidR="00447A6E" w:rsidRDefault="00713112">
            <w:pPr>
              <w:pStyle w:val="TableParagraph"/>
              <w:spacing w:line="272" w:lineRule="exact"/>
              <w:ind w:left="501"/>
              <w:rPr>
                <w:sz w:val="19"/>
              </w:rPr>
            </w:pPr>
            <w:r>
              <w:rPr>
                <w:sz w:val="19"/>
              </w:rPr>
              <w:t>（二）擅离职守；</w:t>
            </w:r>
          </w:p>
          <w:p w:rsidR="00447A6E" w:rsidRDefault="00713112">
            <w:pPr>
              <w:pStyle w:val="TableParagraph"/>
              <w:spacing w:line="271" w:lineRule="exact"/>
              <w:ind w:left="501"/>
              <w:rPr>
                <w:sz w:val="19"/>
              </w:rPr>
            </w:pPr>
            <w:r>
              <w:rPr>
                <w:sz w:val="19"/>
              </w:rPr>
              <w:t>（三）不按照招标文件规定的评标标准和方法评标；</w:t>
            </w:r>
          </w:p>
          <w:p w:rsidR="00447A6E" w:rsidRDefault="00713112">
            <w:pPr>
              <w:pStyle w:val="TableParagraph"/>
              <w:spacing w:line="271" w:lineRule="exact"/>
              <w:ind w:left="501"/>
              <w:rPr>
                <w:sz w:val="19"/>
              </w:rPr>
            </w:pPr>
            <w:r>
              <w:rPr>
                <w:sz w:val="19"/>
              </w:rPr>
              <w:t>（四）私下接触投标人；</w:t>
            </w:r>
          </w:p>
          <w:p w:rsidR="00447A6E" w:rsidRDefault="00713112">
            <w:pPr>
              <w:pStyle w:val="TableParagraph"/>
              <w:spacing w:line="272" w:lineRule="exact"/>
              <w:ind w:left="501"/>
              <w:rPr>
                <w:sz w:val="19"/>
              </w:rPr>
            </w:pPr>
            <w:r>
              <w:rPr>
                <w:sz w:val="19"/>
              </w:rPr>
              <w:t>（</w:t>
            </w:r>
            <w:r>
              <w:rPr>
                <w:spacing w:val="11"/>
                <w:sz w:val="19"/>
              </w:rPr>
              <w:t>五</w:t>
            </w:r>
            <w:r>
              <w:rPr>
                <w:sz w:val="19"/>
              </w:rPr>
              <w:t>）向招标人征询确定中标人的意向或者接受任何单位或者个人明示或者暗示提出的倾向或者排斥特定投标人的要求；</w:t>
            </w:r>
          </w:p>
          <w:p w:rsidR="00447A6E" w:rsidRDefault="00713112">
            <w:pPr>
              <w:pStyle w:val="TableParagraph"/>
              <w:spacing w:line="271" w:lineRule="exact"/>
              <w:ind w:left="501"/>
              <w:rPr>
                <w:sz w:val="19"/>
              </w:rPr>
            </w:pPr>
            <w:r>
              <w:rPr>
                <w:sz w:val="19"/>
              </w:rPr>
              <w:t>（六）对依法应当否决的投标不提出否决意见；</w:t>
            </w:r>
          </w:p>
          <w:p w:rsidR="00447A6E" w:rsidRDefault="00713112">
            <w:pPr>
              <w:pStyle w:val="TableParagraph"/>
              <w:spacing w:line="271" w:lineRule="exact"/>
              <w:ind w:left="501"/>
              <w:rPr>
                <w:sz w:val="19"/>
              </w:rPr>
            </w:pPr>
            <w:r>
              <w:rPr>
                <w:sz w:val="19"/>
              </w:rPr>
              <w:t>（七）暗示或者诱导投标人作出澄清、说明或者接受投标人主动提出的澄清、说明；</w:t>
            </w:r>
          </w:p>
          <w:p w:rsidR="00447A6E" w:rsidRDefault="00713112">
            <w:pPr>
              <w:pStyle w:val="TableParagraph"/>
              <w:spacing w:line="288" w:lineRule="exact"/>
              <w:ind w:left="501"/>
              <w:rPr>
                <w:sz w:val="19"/>
              </w:rPr>
            </w:pPr>
            <w:r>
              <w:rPr>
                <w:sz w:val="19"/>
              </w:rPr>
              <w:t>（八）其他不客观、不公正履行职务的行为。</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7"/>
              </w:rPr>
            </w:pPr>
          </w:p>
          <w:p w:rsidR="00447A6E" w:rsidRDefault="00713112">
            <w:pPr>
              <w:pStyle w:val="TableParagraph"/>
              <w:ind w:left="278"/>
              <w:rPr>
                <w:sz w:val="19"/>
              </w:rPr>
            </w:pPr>
            <w:r>
              <w:rPr>
                <w:sz w:val="19"/>
              </w:rPr>
              <w:t>质量</w:t>
            </w:r>
          </w:p>
        </w:tc>
      </w:tr>
      <w:tr w:rsidR="00447A6E">
        <w:trPr>
          <w:trHeight w:val="843"/>
        </w:trPr>
        <w:tc>
          <w:tcPr>
            <w:tcW w:w="1584" w:type="dxa"/>
          </w:tcPr>
          <w:p w:rsidR="00447A6E" w:rsidRDefault="00447A6E">
            <w:pPr>
              <w:pStyle w:val="TableParagraph"/>
              <w:spacing w:before="8"/>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320218305000</w:t>
            </w:r>
          </w:p>
        </w:tc>
        <w:tc>
          <w:tcPr>
            <w:tcW w:w="6455" w:type="dxa"/>
          </w:tcPr>
          <w:p w:rsidR="00447A6E" w:rsidRDefault="00447A6E">
            <w:pPr>
              <w:pStyle w:val="TableParagraph"/>
              <w:spacing w:before="2"/>
              <w:rPr>
                <w:rFonts w:ascii="仿宋_GB2312"/>
                <w:sz w:val="20"/>
              </w:rPr>
            </w:pPr>
          </w:p>
          <w:p w:rsidR="00447A6E" w:rsidRDefault="00713112">
            <w:pPr>
              <w:pStyle w:val="TableParagraph"/>
              <w:spacing w:before="1"/>
              <w:ind w:left="183" w:right="478"/>
              <w:jc w:val="center"/>
              <w:rPr>
                <w:sz w:val="19"/>
              </w:rPr>
            </w:pPr>
            <w:r>
              <w:rPr>
                <w:sz w:val="19"/>
              </w:rPr>
              <w:t>对招标人接受应当拒收的投标文件的处罚</w:t>
            </w:r>
          </w:p>
        </w:tc>
        <w:tc>
          <w:tcPr>
            <w:tcW w:w="12194" w:type="dxa"/>
          </w:tcPr>
          <w:p w:rsidR="00447A6E" w:rsidRDefault="00713112">
            <w:pPr>
              <w:pStyle w:val="TableParagraph"/>
              <w:spacing w:line="276" w:lineRule="exact"/>
              <w:ind w:left="100"/>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1"/>
                <w:sz w:val="19"/>
              </w:rPr>
              <w:t>第六十四条</w:t>
            </w:r>
            <w:r>
              <w:rPr>
                <w:spacing w:val="1"/>
                <w:sz w:val="19"/>
              </w:rPr>
              <w:t>招标人有下列情形之一的，由有关行政监督部门责令改正，可以处</w:t>
            </w:r>
            <w:r>
              <w:rPr>
                <w:rFonts w:ascii="Times New Roman" w:eastAsia="Times New Roman"/>
                <w:sz w:val="19"/>
              </w:rPr>
              <w:t>10</w:t>
            </w:r>
            <w:r>
              <w:rPr>
                <w:sz w:val="19"/>
              </w:rPr>
              <w:t>万元以下的罚款：</w:t>
            </w:r>
          </w:p>
          <w:p w:rsidR="00447A6E" w:rsidRDefault="00713112">
            <w:pPr>
              <w:pStyle w:val="TableParagraph"/>
              <w:spacing w:line="275" w:lineRule="exact"/>
              <w:ind w:left="501"/>
              <w:rPr>
                <w:sz w:val="19"/>
              </w:rPr>
            </w:pPr>
            <w:r>
              <w:rPr>
                <w:sz w:val="19"/>
              </w:rPr>
              <w:t>（四）接受应当拒收的投标文件。</w:t>
            </w:r>
          </w:p>
        </w:tc>
        <w:tc>
          <w:tcPr>
            <w:tcW w:w="945" w:type="dxa"/>
          </w:tcPr>
          <w:p w:rsidR="00447A6E" w:rsidRDefault="00447A6E">
            <w:pPr>
              <w:pStyle w:val="TableParagraph"/>
              <w:spacing w:before="2"/>
              <w:rPr>
                <w:rFonts w:ascii="仿宋_GB2312"/>
                <w:sz w:val="20"/>
              </w:rPr>
            </w:pPr>
          </w:p>
          <w:p w:rsidR="00447A6E" w:rsidRDefault="00713112">
            <w:pPr>
              <w:pStyle w:val="TableParagraph"/>
              <w:spacing w:before="1"/>
              <w:ind w:left="278"/>
              <w:rPr>
                <w:sz w:val="19"/>
              </w:rPr>
            </w:pPr>
            <w:r>
              <w:rPr>
                <w:sz w:val="19"/>
              </w:rPr>
              <w:t>质量</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320218304000</w:t>
            </w:r>
          </w:p>
        </w:tc>
        <w:tc>
          <w:tcPr>
            <w:tcW w:w="6455" w:type="dxa"/>
          </w:tcPr>
          <w:p w:rsidR="00447A6E" w:rsidRDefault="00447A6E">
            <w:pPr>
              <w:pStyle w:val="TableParagraph"/>
              <w:spacing w:before="4"/>
              <w:rPr>
                <w:rFonts w:ascii="仿宋_GB2312"/>
                <w:sz w:val="20"/>
              </w:rPr>
            </w:pPr>
          </w:p>
          <w:p w:rsidR="00447A6E" w:rsidRDefault="00713112">
            <w:pPr>
              <w:pStyle w:val="TableParagraph"/>
              <w:ind w:left="183" w:right="486"/>
              <w:jc w:val="center"/>
              <w:rPr>
                <w:sz w:val="19"/>
              </w:rPr>
            </w:pPr>
            <w:r>
              <w:rPr>
                <w:sz w:val="19"/>
              </w:rPr>
              <w:t>对招标人接受未通过资格预审的单位或者个人参加投标的处罚</w:t>
            </w:r>
          </w:p>
        </w:tc>
        <w:tc>
          <w:tcPr>
            <w:tcW w:w="12194" w:type="dxa"/>
          </w:tcPr>
          <w:p w:rsidR="00447A6E" w:rsidRDefault="00713112">
            <w:pPr>
              <w:pStyle w:val="TableParagraph"/>
              <w:spacing w:line="278" w:lineRule="exact"/>
              <w:ind w:left="100"/>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line="271" w:lineRule="exact"/>
              <w:ind w:left="525"/>
              <w:rPr>
                <w:sz w:val="19"/>
              </w:rPr>
            </w:pPr>
            <w:r>
              <w:rPr>
                <w:spacing w:val="1"/>
                <w:sz w:val="19"/>
              </w:rPr>
              <w:t>第六十四条</w:t>
            </w:r>
            <w:r>
              <w:rPr>
                <w:spacing w:val="1"/>
                <w:sz w:val="19"/>
              </w:rPr>
              <w:t>招标人有下列情形之一的，由有关行政监督部门责令改正，可以处</w:t>
            </w:r>
            <w:r>
              <w:rPr>
                <w:rFonts w:ascii="Times New Roman" w:eastAsia="Times New Roman"/>
                <w:sz w:val="19"/>
              </w:rPr>
              <w:t>10</w:t>
            </w:r>
            <w:r>
              <w:rPr>
                <w:sz w:val="19"/>
              </w:rPr>
              <w:t>万元以下的罚款：</w:t>
            </w:r>
          </w:p>
          <w:p w:rsidR="00447A6E" w:rsidRDefault="00713112">
            <w:pPr>
              <w:pStyle w:val="TableParagraph"/>
              <w:spacing w:line="276" w:lineRule="exact"/>
              <w:ind w:left="501"/>
              <w:rPr>
                <w:sz w:val="19"/>
              </w:rPr>
            </w:pPr>
            <w:r>
              <w:rPr>
                <w:sz w:val="19"/>
              </w:rPr>
              <w:t>（三）接受未通过资格预审的单位或者个人参加投标；</w:t>
            </w:r>
          </w:p>
        </w:tc>
        <w:tc>
          <w:tcPr>
            <w:tcW w:w="945" w:type="dxa"/>
          </w:tcPr>
          <w:p w:rsidR="00447A6E" w:rsidRDefault="00447A6E">
            <w:pPr>
              <w:pStyle w:val="TableParagraph"/>
              <w:spacing w:before="4"/>
              <w:rPr>
                <w:rFonts w:ascii="仿宋_GB2312"/>
                <w:sz w:val="20"/>
              </w:rPr>
            </w:pPr>
          </w:p>
          <w:p w:rsidR="00447A6E" w:rsidRDefault="00713112">
            <w:pPr>
              <w:pStyle w:val="TableParagraph"/>
              <w:ind w:left="278"/>
              <w:rPr>
                <w:sz w:val="19"/>
              </w:rPr>
            </w:pPr>
            <w:r>
              <w:rPr>
                <w:sz w:val="19"/>
              </w:rPr>
              <w:t>质量</w:t>
            </w:r>
          </w:p>
        </w:tc>
      </w:tr>
      <w:tr w:rsidR="00447A6E">
        <w:trPr>
          <w:trHeight w:val="224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320218181000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spacing w:line="213" w:lineRule="auto"/>
              <w:ind w:left="207" w:right="232" w:hanging="24"/>
              <w:rPr>
                <w:sz w:val="19"/>
              </w:rPr>
            </w:pPr>
            <w:r>
              <w:rPr>
                <w:sz w:val="19"/>
              </w:rPr>
              <w:t>对招标人无正当理由不发出中标通知书、不按照规定确定中标人、</w:t>
            </w:r>
            <w:r>
              <w:rPr>
                <w:spacing w:val="1"/>
                <w:sz w:val="19"/>
              </w:rPr>
              <w:t>中标通知书发出后无正当理由改变中标结果、无正当理由不与中标</w:t>
            </w:r>
            <w:r>
              <w:rPr>
                <w:spacing w:val="1"/>
                <w:sz w:val="19"/>
              </w:rPr>
              <w:t>人</w:t>
            </w:r>
          </w:p>
          <w:p w:rsidR="00447A6E" w:rsidRDefault="00713112">
            <w:pPr>
              <w:pStyle w:val="TableParagraph"/>
              <w:spacing w:line="280" w:lineRule="exact"/>
              <w:ind w:left="584"/>
              <w:rPr>
                <w:sz w:val="19"/>
              </w:rPr>
            </w:pPr>
            <w:r>
              <w:rPr>
                <w:sz w:val="19"/>
              </w:rPr>
              <w:t>订立合同、在订立合同时向中标人提出附加条件的处罚</w:t>
            </w:r>
          </w:p>
        </w:tc>
        <w:tc>
          <w:tcPr>
            <w:tcW w:w="12194" w:type="dxa"/>
          </w:tcPr>
          <w:p w:rsidR="00447A6E" w:rsidRDefault="00713112">
            <w:pPr>
              <w:pStyle w:val="TableParagraph"/>
              <w:spacing w:before="7" w:line="287" w:lineRule="exact"/>
              <w:ind w:left="100"/>
              <w:rPr>
                <w:sz w:val="19"/>
              </w:rPr>
            </w:pPr>
            <w:r>
              <w:rPr>
                <w:sz w:val="19"/>
              </w:rPr>
              <w:t>【行政法规】《中华人民共和国招标投标法实施条例（</w:t>
            </w:r>
            <w:r>
              <w:rPr>
                <w:rFonts w:ascii="Times New Roman" w:eastAsia="Times New Roman"/>
                <w:sz w:val="19"/>
              </w:rPr>
              <w:t>2019</w:t>
            </w:r>
            <w:r>
              <w:rPr>
                <w:sz w:val="19"/>
              </w:rPr>
              <w:t>）》</w:t>
            </w:r>
          </w:p>
          <w:p w:rsidR="00447A6E" w:rsidRDefault="00713112">
            <w:pPr>
              <w:pStyle w:val="TableParagraph"/>
              <w:spacing w:before="5" w:line="213" w:lineRule="auto"/>
              <w:ind w:left="124" w:right="280" w:firstLine="400"/>
              <w:rPr>
                <w:sz w:val="19"/>
              </w:rPr>
            </w:pPr>
            <w:r>
              <w:rPr>
                <w:spacing w:val="1"/>
                <w:sz w:val="19"/>
              </w:rPr>
              <w:t>第七十三条</w:t>
            </w:r>
            <w:r>
              <w:rPr>
                <w:spacing w:val="1"/>
                <w:sz w:val="19"/>
              </w:rPr>
              <w:t>依法必须进行招标的项目的招标人有下列情形之一的，由有关行政监督部门责令改正，可以处中标项目金额</w:t>
            </w:r>
            <w:r>
              <w:rPr>
                <w:rFonts w:ascii="Times New Roman" w:eastAsia="Times New Roman" w:hAnsi="Times New Roman"/>
                <w:sz w:val="19"/>
              </w:rPr>
              <w:t>10‰</w:t>
            </w:r>
            <w:r>
              <w:rPr>
                <w:sz w:val="19"/>
              </w:rPr>
              <w:t>以下的罚款；给他人造成损失的，依法承担赔偿责任；对单位直接负责的主管人员和其他直接责任人员依法给予处分：</w:t>
            </w:r>
          </w:p>
          <w:p w:rsidR="00447A6E" w:rsidRDefault="00713112">
            <w:pPr>
              <w:pStyle w:val="TableParagraph"/>
              <w:spacing w:line="265" w:lineRule="exact"/>
              <w:ind w:left="501"/>
              <w:rPr>
                <w:sz w:val="19"/>
              </w:rPr>
            </w:pPr>
            <w:r>
              <w:rPr>
                <w:sz w:val="19"/>
              </w:rPr>
              <w:t>（一）无正当理由不发出中标通知书；</w:t>
            </w:r>
          </w:p>
          <w:p w:rsidR="00447A6E" w:rsidRDefault="00713112">
            <w:pPr>
              <w:pStyle w:val="TableParagraph"/>
              <w:spacing w:line="271" w:lineRule="exact"/>
              <w:ind w:left="501"/>
              <w:rPr>
                <w:sz w:val="19"/>
              </w:rPr>
            </w:pPr>
            <w:r>
              <w:rPr>
                <w:sz w:val="19"/>
              </w:rPr>
              <w:t>（二）不按照规定确定中标人；</w:t>
            </w:r>
          </w:p>
          <w:p w:rsidR="00447A6E" w:rsidRDefault="00713112">
            <w:pPr>
              <w:pStyle w:val="TableParagraph"/>
              <w:spacing w:line="271" w:lineRule="exact"/>
              <w:ind w:left="501"/>
              <w:rPr>
                <w:sz w:val="19"/>
              </w:rPr>
            </w:pPr>
            <w:r>
              <w:rPr>
                <w:sz w:val="19"/>
              </w:rPr>
              <w:t>（三）中标通知书发出后无正当理由改变中标结果；</w:t>
            </w:r>
          </w:p>
          <w:p w:rsidR="00447A6E" w:rsidRDefault="00713112">
            <w:pPr>
              <w:pStyle w:val="TableParagraph"/>
              <w:spacing w:line="272" w:lineRule="exact"/>
              <w:ind w:left="501"/>
              <w:rPr>
                <w:sz w:val="19"/>
              </w:rPr>
            </w:pPr>
            <w:r>
              <w:rPr>
                <w:sz w:val="19"/>
              </w:rPr>
              <w:t>（四）无正当理由不与中标人订立合同；</w:t>
            </w:r>
          </w:p>
          <w:p w:rsidR="00447A6E" w:rsidRDefault="00713112">
            <w:pPr>
              <w:pStyle w:val="TableParagraph"/>
              <w:spacing w:line="290" w:lineRule="exact"/>
              <w:ind w:left="501"/>
              <w:rPr>
                <w:sz w:val="19"/>
              </w:rPr>
            </w:pPr>
            <w:r>
              <w:rPr>
                <w:sz w:val="19"/>
              </w:rPr>
              <w:t>（五）在订立合同时向中标人提出附加条件。</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spacing w:before="1"/>
              <w:ind w:left="278"/>
              <w:rPr>
                <w:sz w:val="19"/>
              </w:rPr>
            </w:pPr>
            <w:r>
              <w:rPr>
                <w:sz w:val="19"/>
              </w:rPr>
              <w:t>质量</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183" w:right="489"/>
              <w:jc w:val="center"/>
              <w:rPr>
                <w:sz w:val="19"/>
              </w:rPr>
            </w:pPr>
            <w:r>
              <w:rPr>
                <w:sz w:val="19"/>
              </w:rPr>
              <w:t>对生产经营单位未对重大安全风险制定专项管控方案的处罚</w:t>
            </w:r>
          </w:p>
        </w:tc>
        <w:tc>
          <w:tcPr>
            <w:tcW w:w="12194" w:type="dxa"/>
          </w:tcPr>
          <w:p w:rsidR="00447A6E" w:rsidRDefault="00713112">
            <w:pPr>
              <w:pStyle w:val="TableParagraph"/>
              <w:spacing w:line="284" w:lineRule="exact"/>
              <w:ind w:left="100"/>
              <w:rPr>
                <w:sz w:val="19"/>
              </w:rPr>
            </w:pPr>
            <w:r>
              <w:rPr>
                <w:sz w:val="19"/>
              </w:rPr>
              <w:t>【地方性法规】《江苏省安全生产条例（</w:t>
            </w:r>
            <w:r>
              <w:rPr>
                <w:rFonts w:ascii="Times New Roman" w:eastAsia="Times New Roman"/>
                <w:sz w:val="19"/>
              </w:rPr>
              <w:t>2023</w:t>
            </w:r>
            <w:r>
              <w:rPr>
                <w:sz w:val="19"/>
              </w:rPr>
              <w:t>）》</w:t>
            </w:r>
          </w:p>
          <w:p w:rsidR="00447A6E" w:rsidRDefault="00713112">
            <w:pPr>
              <w:pStyle w:val="TableParagraph"/>
              <w:spacing w:before="6" w:line="213" w:lineRule="auto"/>
              <w:ind w:left="117" w:right="189" w:firstLine="408"/>
              <w:rPr>
                <w:sz w:val="19"/>
              </w:rPr>
            </w:pPr>
            <w:r>
              <w:rPr>
                <w:sz w:val="19"/>
              </w:rPr>
              <w:t>第七十三条</w:t>
            </w:r>
            <w:r>
              <w:rPr>
                <w:sz w:val="19"/>
              </w:rPr>
              <w:t>生产经营单位违反本条例第二十六条规定，</w:t>
            </w:r>
            <w:r>
              <w:rPr>
                <w:sz w:val="19"/>
              </w:rPr>
              <w:t>有下列情形之一的，责令限期改正，处一万元以上十万元以下的罚款；逾期未改正的，责令停产停业整顿，并处十万元以上二十万元以下的罚款，对其直接负责的主管人员和其他直接责任人员处二万元以上五万元</w:t>
            </w:r>
            <w:r>
              <w:rPr>
                <w:sz w:val="19"/>
              </w:rPr>
              <w:t>以下的罚款：</w:t>
            </w:r>
          </w:p>
          <w:p w:rsidR="00447A6E" w:rsidRDefault="00713112">
            <w:pPr>
              <w:pStyle w:val="TableParagraph"/>
              <w:spacing w:line="277" w:lineRule="exact"/>
              <w:ind w:left="501"/>
              <w:rPr>
                <w:sz w:val="19"/>
              </w:rPr>
            </w:pPr>
            <w:r>
              <w:rPr>
                <w:sz w:val="19"/>
              </w:rPr>
              <w:t>（四）未对重大安全风险制定专项管控方案的。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80"/>
              <w:rPr>
                <w:sz w:val="19"/>
              </w:rPr>
            </w:pPr>
            <w:r>
              <w:rPr>
                <w:sz w:val="19"/>
              </w:rPr>
              <w:t>综合</w:t>
            </w:r>
          </w:p>
        </w:tc>
      </w:tr>
      <w:tr w:rsidR="00447A6E">
        <w:trPr>
          <w:trHeight w:val="298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320218528000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0" w:line="288" w:lineRule="exact"/>
              <w:ind w:left="284"/>
              <w:rPr>
                <w:sz w:val="19"/>
              </w:rPr>
            </w:pPr>
            <w:r>
              <w:rPr>
                <w:sz w:val="19"/>
              </w:rPr>
              <w:t>对港口生产经营人未按规定采取密闭措施或者其他防护措施，运</w:t>
            </w:r>
            <w:r>
              <w:rPr>
                <w:sz w:val="19"/>
              </w:rPr>
              <w:t>输</w:t>
            </w:r>
          </w:p>
          <w:p w:rsidR="00447A6E" w:rsidRDefault="00713112">
            <w:pPr>
              <w:pStyle w:val="TableParagraph"/>
              <w:spacing w:line="288" w:lineRule="exact"/>
              <w:ind w:left="385"/>
              <w:rPr>
                <w:sz w:val="19"/>
              </w:rPr>
            </w:pPr>
            <w:r>
              <w:rPr>
                <w:sz w:val="19"/>
              </w:rPr>
              <w:t>、装卸或者贮存能够散发有毒有害气体或者粉尘物质的处罚</w:t>
            </w:r>
          </w:p>
        </w:tc>
        <w:tc>
          <w:tcPr>
            <w:tcW w:w="12194" w:type="dxa"/>
          </w:tcPr>
          <w:p w:rsidR="00447A6E" w:rsidRDefault="00713112">
            <w:pPr>
              <w:pStyle w:val="TableParagraph"/>
              <w:spacing w:line="262" w:lineRule="exact"/>
              <w:ind w:left="100"/>
              <w:jc w:val="both"/>
              <w:rPr>
                <w:sz w:val="19"/>
              </w:rPr>
            </w:pPr>
            <w:r>
              <w:rPr>
                <w:sz w:val="19"/>
              </w:rPr>
              <w:t>【地方性法规】《江苏省大气污染防治条例（</w:t>
            </w:r>
            <w:r>
              <w:rPr>
                <w:rFonts w:ascii="Times New Roman" w:eastAsia="Times New Roman"/>
                <w:sz w:val="19"/>
              </w:rPr>
              <w:t>2018</w:t>
            </w:r>
            <w:r>
              <w:rPr>
                <w:sz w:val="19"/>
              </w:rPr>
              <w:t>）》</w:t>
            </w:r>
          </w:p>
          <w:p w:rsidR="00447A6E" w:rsidRDefault="00713112">
            <w:pPr>
              <w:pStyle w:val="TableParagraph"/>
              <w:spacing w:before="6" w:line="213" w:lineRule="auto"/>
              <w:ind w:left="112" w:right="131" w:firstLine="412"/>
              <w:jc w:val="both"/>
              <w:rPr>
                <w:sz w:val="19"/>
              </w:rPr>
            </w:pPr>
            <w:r>
              <w:rPr>
                <w:sz w:val="19"/>
              </w:rPr>
              <w:t>第五十五条</w:t>
            </w:r>
            <w:r>
              <w:rPr>
                <w:sz w:val="19"/>
              </w:rPr>
              <w:t>钢铁、火电、建材等企业和港口码头、建设工地的物料堆放场所应当按照要求进行地面硬化，并采取密闭、围挡、遮盖、喷淋、绿化、设置防风抑尘网等措施。物料装卸可以密闭作业的应当密闭，避免作业起尘。大型煤场、物料堆放场所应当建立密闭料仓与</w:t>
            </w:r>
            <w:r>
              <w:rPr>
                <w:sz w:val="19"/>
              </w:rPr>
              <w:t>传送装置。</w:t>
            </w:r>
          </w:p>
          <w:p w:rsidR="00447A6E" w:rsidRDefault="00713112">
            <w:pPr>
              <w:pStyle w:val="TableParagraph"/>
              <w:spacing w:line="213" w:lineRule="auto"/>
              <w:ind w:left="119" w:right="286" w:firstLine="405"/>
              <w:rPr>
                <w:sz w:val="19"/>
              </w:rPr>
            </w:pPr>
            <w:r>
              <w:rPr>
                <w:sz w:val="19"/>
              </w:rPr>
              <w:t>第九十四条</w:t>
            </w:r>
            <w:r>
              <w:rPr>
                <w:sz w:val="19"/>
              </w:rPr>
              <w:t>有下列行为之一的，由生态环境、住房城乡建设、交通运输、水利等行政主管部门根据各自职责责令限期改正，处一万元以上十万元以下罚款；对逾期仍未达到当地环境保护规定要求的，责令其停工整顿：</w:t>
            </w:r>
          </w:p>
          <w:p w:rsidR="00447A6E" w:rsidRDefault="00713112">
            <w:pPr>
              <w:pStyle w:val="TableParagraph"/>
              <w:spacing w:line="263" w:lineRule="exact"/>
              <w:ind w:left="501"/>
              <w:rPr>
                <w:sz w:val="19"/>
              </w:rPr>
            </w:pPr>
            <w:r>
              <w:rPr>
                <w:sz w:val="19"/>
              </w:rPr>
              <w:t>（一）违反本条例第五十五条规定，未采取扬尘防治措施的；</w:t>
            </w:r>
          </w:p>
          <w:p w:rsidR="00447A6E" w:rsidRDefault="00713112">
            <w:pPr>
              <w:pStyle w:val="TableParagraph"/>
              <w:spacing w:line="271" w:lineRule="exact"/>
              <w:ind w:left="6"/>
              <w:rPr>
                <w:sz w:val="19"/>
              </w:rPr>
            </w:pPr>
            <w:r>
              <w:rPr>
                <w:sz w:val="19"/>
              </w:rPr>
              <w:t>【地方性法规】《宿迁市扬尘污染防治条例（</w:t>
            </w:r>
            <w:r>
              <w:rPr>
                <w:rFonts w:ascii="Times New Roman" w:eastAsia="Times New Roman"/>
                <w:sz w:val="19"/>
              </w:rPr>
              <w:t>2019</w:t>
            </w:r>
            <w:r>
              <w:rPr>
                <w:sz w:val="19"/>
              </w:rPr>
              <w:t>）》</w:t>
            </w:r>
          </w:p>
          <w:p w:rsidR="00447A6E" w:rsidRDefault="00713112">
            <w:pPr>
              <w:pStyle w:val="TableParagraph"/>
              <w:spacing w:before="6" w:line="213" w:lineRule="auto"/>
              <w:ind w:left="6" w:right="86" w:firstLine="400"/>
              <w:rPr>
                <w:sz w:val="19"/>
              </w:rPr>
            </w:pPr>
            <w:r>
              <w:rPr>
                <w:sz w:val="19"/>
              </w:rPr>
              <w:t>第三十二条</w:t>
            </w:r>
            <w:r>
              <w:rPr>
                <w:sz w:val="19"/>
              </w:rPr>
              <w:t>违反本条例第十五条规定，贮存堆放易产生扬尘物料的单位和预拌混凝土及砂浆生产企业未采取扬尘防治措施的，由生态环境、住房和城乡建设、交通运输等主管部门根据各自职责责令改正，处一万元以上十万元以下罚款；拒不改正的，责令停工整顿或者停业整顿</w:t>
            </w:r>
          </w:p>
          <w:p w:rsidR="00447A6E" w:rsidRDefault="00713112">
            <w:pPr>
              <w:pStyle w:val="TableParagraph"/>
              <w:spacing w:line="255" w:lineRule="exact"/>
              <w:ind w:left="6"/>
              <w:rPr>
                <w:sz w:val="19"/>
              </w:rPr>
            </w:pPr>
            <w:r>
              <w:rPr>
                <w:sz w:val="19"/>
              </w:rPr>
              <w:t>。</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280"/>
              <w:rPr>
                <w:sz w:val="19"/>
              </w:rPr>
            </w:pPr>
            <w:r>
              <w:rPr>
                <w:sz w:val="19"/>
              </w:rPr>
              <w:t>综合</w:t>
            </w:r>
          </w:p>
        </w:tc>
      </w:tr>
      <w:tr w:rsidR="00447A6E">
        <w:trPr>
          <w:trHeight w:val="1131"/>
        </w:trPr>
        <w:tc>
          <w:tcPr>
            <w:tcW w:w="1584" w:type="dxa"/>
          </w:tcPr>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320218865000</w:t>
            </w:r>
          </w:p>
        </w:tc>
        <w:tc>
          <w:tcPr>
            <w:tcW w:w="6455" w:type="dxa"/>
          </w:tcPr>
          <w:p w:rsidR="00447A6E" w:rsidRDefault="00447A6E">
            <w:pPr>
              <w:pStyle w:val="TableParagraph"/>
              <w:spacing w:before="11"/>
              <w:rPr>
                <w:rFonts w:ascii="仿宋_GB2312"/>
                <w:sz w:val="20"/>
              </w:rPr>
            </w:pPr>
          </w:p>
          <w:p w:rsidR="00447A6E" w:rsidRDefault="00713112">
            <w:pPr>
              <w:pStyle w:val="TableParagraph"/>
              <w:spacing w:line="289" w:lineRule="exact"/>
              <w:ind w:left="136" w:right="186"/>
              <w:jc w:val="center"/>
              <w:rPr>
                <w:sz w:val="19"/>
              </w:rPr>
            </w:pPr>
            <w:r>
              <w:rPr>
                <w:sz w:val="19"/>
              </w:rPr>
              <w:t>对交通运输领域生产安全事故发生单位对事故发生负有责任的单</w:t>
            </w:r>
            <w:r>
              <w:rPr>
                <w:sz w:val="19"/>
              </w:rPr>
              <w:t>位</w:t>
            </w:r>
          </w:p>
          <w:p w:rsidR="00447A6E" w:rsidRDefault="00713112">
            <w:pPr>
              <w:pStyle w:val="TableParagraph"/>
              <w:spacing w:line="289" w:lineRule="exact"/>
              <w:ind w:left="6" w:right="503"/>
              <w:jc w:val="center"/>
              <w:rPr>
                <w:sz w:val="19"/>
              </w:rPr>
            </w:pPr>
            <w:r>
              <w:rPr>
                <w:sz w:val="19"/>
              </w:rPr>
              <w:t>、有关人员的处罚</w:t>
            </w:r>
          </w:p>
        </w:tc>
        <w:tc>
          <w:tcPr>
            <w:tcW w:w="12194" w:type="dxa"/>
          </w:tcPr>
          <w:p w:rsidR="00447A6E" w:rsidRDefault="00713112">
            <w:pPr>
              <w:pStyle w:val="TableParagraph"/>
              <w:spacing w:line="285" w:lineRule="exact"/>
              <w:ind w:left="100"/>
              <w:jc w:val="both"/>
              <w:rPr>
                <w:sz w:val="19"/>
              </w:rPr>
            </w:pPr>
            <w:r>
              <w:rPr>
                <w:sz w:val="19"/>
              </w:rPr>
              <w:t>【行政法规】《生产安全事故报告和调查处理条例（</w:t>
            </w:r>
            <w:r>
              <w:rPr>
                <w:rFonts w:ascii="Times New Roman" w:eastAsia="Times New Roman"/>
                <w:sz w:val="19"/>
              </w:rPr>
              <w:t>2007</w:t>
            </w:r>
            <w:r>
              <w:rPr>
                <w:sz w:val="19"/>
              </w:rPr>
              <w:t>）》</w:t>
            </w:r>
          </w:p>
          <w:p w:rsidR="00447A6E" w:rsidRDefault="00713112">
            <w:pPr>
              <w:pStyle w:val="TableParagraph"/>
              <w:spacing w:before="6" w:line="213" w:lineRule="auto"/>
              <w:ind w:left="117" w:right="208" w:firstLine="408"/>
              <w:jc w:val="both"/>
              <w:rPr>
                <w:sz w:val="19"/>
              </w:rPr>
            </w:pPr>
            <w:r>
              <w:rPr>
                <w:sz w:val="19"/>
              </w:rPr>
              <w:t>第四十条第一款</w:t>
            </w:r>
            <w:r>
              <w:rPr>
                <w:sz w:val="19"/>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w:t>
            </w:r>
            <w:r>
              <w:rPr>
                <w:sz w:val="19"/>
              </w:rPr>
              <w:t>自刑罚执行完毕或者受处分之日起，</w:t>
            </w:r>
            <w:r>
              <w:rPr>
                <w:rFonts w:ascii="Times New Roman" w:eastAsia="Times New Roman"/>
                <w:sz w:val="19"/>
              </w:rPr>
              <w:t>5</w:t>
            </w:r>
            <w:r>
              <w:rPr>
                <w:sz w:val="19"/>
              </w:rPr>
              <w:t>年内不得担任任何生产经营单位的主要负责人。</w:t>
            </w:r>
          </w:p>
        </w:tc>
        <w:tc>
          <w:tcPr>
            <w:tcW w:w="945" w:type="dxa"/>
          </w:tcPr>
          <w:p w:rsidR="00447A6E" w:rsidRDefault="00447A6E">
            <w:pPr>
              <w:pStyle w:val="TableParagraph"/>
              <w:rPr>
                <w:rFonts w:ascii="仿宋_GB2312"/>
                <w:sz w:val="20"/>
              </w:rPr>
            </w:pPr>
          </w:p>
          <w:p w:rsidR="00447A6E" w:rsidRDefault="00713112">
            <w:pPr>
              <w:pStyle w:val="TableParagraph"/>
              <w:spacing w:before="146"/>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9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320218838000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4" w:line="290" w:lineRule="exact"/>
              <w:ind w:left="183"/>
              <w:rPr>
                <w:sz w:val="19"/>
              </w:rPr>
            </w:pPr>
            <w:r>
              <w:rPr>
                <w:sz w:val="19"/>
              </w:rPr>
              <w:t>对危险化学品单位发生危险化学品事故，主要负责人不立即组织救</w:t>
            </w:r>
            <w:r>
              <w:rPr>
                <w:sz w:val="19"/>
              </w:rPr>
              <w:t>援</w:t>
            </w:r>
          </w:p>
          <w:p w:rsidR="00447A6E" w:rsidRDefault="00713112">
            <w:pPr>
              <w:pStyle w:val="TableParagraph"/>
              <w:spacing w:line="290" w:lineRule="exact"/>
              <w:ind w:left="382"/>
              <w:rPr>
                <w:sz w:val="19"/>
              </w:rPr>
            </w:pPr>
            <w:r>
              <w:rPr>
                <w:sz w:val="19"/>
              </w:rPr>
              <w:t>、迟报或者漏报事故、在事故调查处理期间擅离职守的处罚</w:t>
            </w:r>
          </w:p>
        </w:tc>
        <w:tc>
          <w:tcPr>
            <w:tcW w:w="12194" w:type="dxa"/>
          </w:tcPr>
          <w:p w:rsidR="00447A6E" w:rsidRDefault="00713112">
            <w:pPr>
              <w:pStyle w:val="TableParagraph"/>
              <w:spacing w:line="262" w:lineRule="exact"/>
              <w:ind w:left="100"/>
              <w:rPr>
                <w:sz w:val="19"/>
              </w:rPr>
            </w:pPr>
            <w:r>
              <w:rPr>
                <w:sz w:val="19"/>
              </w:rPr>
              <w:t>【行政法规】《生产安全事故报告和调查处理条例（</w:t>
            </w:r>
            <w:r>
              <w:rPr>
                <w:rFonts w:ascii="Times New Roman" w:eastAsia="Times New Roman"/>
                <w:sz w:val="19"/>
              </w:rPr>
              <w:t>2007</w:t>
            </w:r>
            <w:r>
              <w:rPr>
                <w:sz w:val="19"/>
              </w:rPr>
              <w:t>）》</w:t>
            </w:r>
          </w:p>
          <w:p w:rsidR="00447A6E" w:rsidRDefault="00713112">
            <w:pPr>
              <w:pStyle w:val="TableParagraph"/>
              <w:spacing w:before="6" w:line="213" w:lineRule="auto"/>
              <w:ind w:left="117" w:right="318" w:firstLine="408"/>
              <w:rPr>
                <w:sz w:val="19"/>
              </w:rPr>
            </w:pPr>
            <w:r>
              <w:rPr>
                <w:sz w:val="19"/>
              </w:rPr>
              <w:t>第三十五条</w:t>
            </w:r>
            <w:r>
              <w:rPr>
                <w:sz w:val="19"/>
              </w:rPr>
              <w:t>事故发生单位主要负责人有下列行为之一的，处上一年年收入</w:t>
            </w:r>
            <w:r>
              <w:rPr>
                <w:rFonts w:ascii="Times New Roman" w:eastAsia="Times New Roman"/>
                <w:sz w:val="19"/>
              </w:rPr>
              <w:t>40%</w:t>
            </w:r>
            <w:r>
              <w:rPr>
                <w:spacing w:val="33"/>
                <w:sz w:val="19"/>
              </w:rPr>
              <w:t>至</w:t>
            </w:r>
            <w:r>
              <w:rPr>
                <w:rFonts w:ascii="Times New Roman" w:eastAsia="Times New Roman"/>
                <w:sz w:val="19"/>
              </w:rPr>
              <w:t>80%</w:t>
            </w:r>
            <w:r>
              <w:rPr>
                <w:sz w:val="19"/>
              </w:rPr>
              <w:t>的罚款；属于国家工作人员的，并依法给予处分；构成犯罪的，依法追究刑事责任：</w:t>
            </w:r>
          </w:p>
          <w:p w:rsidR="00447A6E" w:rsidRDefault="00713112">
            <w:pPr>
              <w:pStyle w:val="TableParagraph"/>
              <w:spacing w:line="264" w:lineRule="exact"/>
              <w:ind w:left="501"/>
              <w:rPr>
                <w:sz w:val="19"/>
              </w:rPr>
            </w:pPr>
            <w:r>
              <w:rPr>
                <w:sz w:val="19"/>
              </w:rPr>
              <w:t>（一）不立即组织事故抢救的；</w:t>
            </w:r>
          </w:p>
          <w:p w:rsidR="00447A6E" w:rsidRDefault="00713112">
            <w:pPr>
              <w:pStyle w:val="TableParagraph"/>
              <w:spacing w:line="272" w:lineRule="exact"/>
              <w:ind w:left="501"/>
              <w:rPr>
                <w:sz w:val="19"/>
              </w:rPr>
            </w:pPr>
            <w:r>
              <w:rPr>
                <w:sz w:val="19"/>
              </w:rPr>
              <w:t>（二）迟报或者漏报事故的；</w:t>
            </w:r>
          </w:p>
          <w:p w:rsidR="00447A6E" w:rsidRDefault="00713112">
            <w:pPr>
              <w:pStyle w:val="TableParagraph"/>
              <w:spacing w:line="288" w:lineRule="exact"/>
              <w:ind w:left="501"/>
              <w:rPr>
                <w:sz w:val="19"/>
              </w:rPr>
            </w:pPr>
            <w:r>
              <w:rPr>
                <w:sz w:val="19"/>
              </w:rPr>
              <w:t>（三）在事故调查处理期间擅离职守的。</w:t>
            </w:r>
          </w:p>
        </w:tc>
        <w:tc>
          <w:tcPr>
            <w:tcW w:w="945" w:type="dxa"/>
          </w:tcPr>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ind w:left="280"/>
              <w:rPr>
                <w:sz w:val="19"/>
              </w:rPr>
            </w:pPr>
            <w:r>
              <w:rPr>
                <w:sz w:val="19"/>
              </w:rPr>
              <w:t>综合</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136" w:right="128"/>
              <w:jc w:val="center"/>
              <w:rPr>
                <w:rFonts w:ascii="Times New Roman"/>
                <w:sz w:val="19"/>
              </w:rPr>
            </w:pPr>
            <w:r>
              <w:rPr>
                <w:rFonts w:ascii="Times New Roman"/>
                <w:sz w:val="19"/>
              </w:rPr>
              <w:t>320218236000</w:t>
            </w:r>
          </w:p>
        </w:tc>
        <w:tc>
          <w:tcPr>
            <w:tcW w:w="6455" w:type="dxa"/>
          </w:tcPr>
          <w:p w:rsidR="00447A6E" w:rsidRDefault="00447A6E">
            <w:pPr>
              <w:pStyle w:val="TableParagraph"/>
              <w:spacing w:before="4"/>
              <w:rPr>
                <w:rFonts w:ascii="仿宋_GB2312"/>
              </w:rPr>
            </w:pPr>
          </w:p>
          <w:p w:rsidR="00447A6E" w:rsidRDefault="00713112">
            <w:pPr>
              <w:pStyle w:val="TableParagraph"/>
              <w:spacing w:line="213" w:lineRule="auto"/>
              <w:ind w:left="2643" w:right="223" w:hanging="2588"/>
              <w:rPr>
                <w:sz w:val="19"/>
              </w:rPr>
            </w:pPr>
            <w:r>
              <w:rPr>
                <w:sz w:val="19"/>
              </w:rPr>
              <w:t>对运输危险化学品，未根据危险化学品的危险特性采取相应的安全防护</w:t>
            </w:r>
            <w:r>
              <w:rPr>
                <w:sz w:val="19"/>
              </w:rPr>
              <w:t>措施的处罚</w:t>
            </w:r>
          </w:p>
        </w:tc>
        <w:tc>
          <w:tcPr>
            <w:tcW w:w="12194" w:type="dxa"/>
          </w:tcPr>
          <w:p w:rsidR="00447A6E" w:rsidRDefault="00713112">
            <w:pPr>
              <w:pStyle w:val="TableParagraph"/>
              <w:spacing w:line="280"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82" w:firstLine="40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4"/>
                <w:sz w:val="19"/>
              </w:rPr>
              <w:t>万元以上</w:t>
            </w:r>
            <w:r>
              <w:rPr>
                <w:rFonts w:ascii="Times New Roman" w:eastAsia="Times New Roman"/>
                <w:sz w:val="19"/>
              </w:rPr>
              <w:t>10</w:t>
            </w:r>
            <w:r>
              <w:rPr>
                <w:sz w:val="19"/>
              </w:rPr>
              <w:t>万元以下的罚款；拒不改正的，责令停产停业整顿；构成犯罪的，依法追究刑事责任：</w:t>
            </w:r>
          </w:p>
          <w:p w:rsidR="00447A6E" w:rsidRDefault="00713112">
            <w:pPr>
              <w:pStyle w:val="TableParagraph"/>
              <w:spacing w:line="273" w:lineRule="exact"/>
              <w:ind w:left="419"/>
              <w:rPr>
                <w:sz w:val="19"/>
              </w:rPr>
            </w:pPr>
            <w:r>
              <w:rPr>
                <w:sz w:val="19"/>
              </w:rPr>
              <w:t>（二）运输危险化学品，未根据危险化学品的危险特性采取相应的安全防护措施，或者未配备必要的防护用品和应急救援器材的；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320218851000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9" w:lineRule="exact"/>
              <w:ind w:left="136" w:right="186"/>
              <w:jc w:val="center"/>
              <w:rPr>
                <w:sz w:val="19"/>
              </w:rPr>
            </w:pPr>
            <w:r>
              <w:rPr>
                <w:sz w:val="19"/>
              </w:rPr>
              <w:t>对使用未依法取得危险货物适装证书的船舶，通过内河运输危险化</w:t>
            </w:r>
            <w:r>
              <w:rPr>
                <w:sz w:val="19"/>
              </w:rPr>
              <w:t>学</w:t>
            </w:r>
          </w:p>
          <w:p w:rsidR="00447A6E" w:rsidRDefault="00713112">
            <w:pPr>
              <w:pStyle w:val="TableParagraph"/>
              <w:spacing w:line="289" w:lineRule="exact"/>
              <w:ind w:left="10" w:right="491"/>
              <w:jc w:val="center"/>
              <w:rPr>
                <w:sz w:val="19"/>
              </w:rPr>
            </w:pPr>
            <w:r>
              <w:rPr>
                <w:sz w:val="19"/>
              </w:rPr>
              <w:t>品的处罚</w:t>
            </w:r>
          </w:p>
        </w:tc>
        <w:tc>
          <w:tcPr>
            <w:tcW w:w="12194" w:type="dxa"/>
          </w:tcPr>
          <w:p w:rsidR="00447A6E" w:rsidRDefault="00713112">
            <w:pPr>
              <w:pStyle w:val="TableParagraph"/>
              <w:spacing w:line="279"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82" w:firstLine="40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4"/>
                <w:sz w:val="19"/>
              </w:rPr>
              <w:t>万元以上</w:t>
            </w:r>
            <w:r>
              <w:rPr>
                <w:rFonts w:ascii="Times New Roman" w:eastAsia="Times New Roman"/>
                <w:sz w:val="19"/>
              </w:rPr>
              <w:t>10</w:t>
            </w:r>
            <w:r>
              <w:rPr>
                <w:sz w:val="19"/>
              </w:rPr>
              <w:t>万元以下的罚款；拒不改正的，责令停产停业整顿；构成犯罪的，依法追究刑事责任：</w:t>
            </w:r>
          </w:p>
          <w:p w:rsidR="00447A6E" w:rsidRDefault="00713112">
            <w:pPr>
              <w:pStyle w:val="TableParagraph"/>
              <w:spacing w:line="275" w:lineRule="exact"/>
              <w:ind w:left="501"/>
              <w:rPr>
                <w:sz w:val="19"/>
              </w:rPr>
            </w:pPr>
            <w:r>
              <w:rPr>
                <w:sz w:val="19"/>
              </w:rPr>
              <w:t>（三）使用未依法取得危险货物适装证书的船舶，</w:t>
            </w:r>
            <w:r>
              <w:rPr>
                <w:sz w:val="19"/>
              </w:rPr>
              <w:t>通过内河运输危险化学品的；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320218850000</w:t>
            </w:r>
          </w:p>
        </w:tc>
        <w:tc>
          <w:tcPr>
            <w:tcW w:w="6455" w:type="dxa"/>
          </w:tcPr>
          <w:p w:rsidR="00447A6E" w:rsidRDefault="00447A6E">
            <w:pPr>
              <w:pStyle w:val="TableParagraph"/>
              <w:rPr>
                <w:rFonts w:ascii="仿宋_GB2312"/>
                <w:sz w:val="20"/>
              </w:rPr>
            </w:pPr>
          </w:p>
          <w:p w:rsidR="00447A6E" w:rsidRDefault="00713112">
            <w:pPr>
              <w:pStyle w:val="TableParagraph"/>
              <w:spacing w:before="171" w:line="213" w:lineRule="auto"/>
              <w:ind w:left="1501" w:right="232" w:hanging="1318"/>
              <w:rPr>
                <w:sz w:val="19"/>
              </w:rPr>
            </w:pPr>
            <w:r>
              <w:rPr>
                <w:spacing w:val="2"/>
                <w:sz w:val="19"/>
              </w:rPr>
              <w:t>对通过内河运输危险化学品的承运人对单船运输的危险化学品数量</w:t>
            </w:r>
            <w:r>
              <w:rPr>
                <w:spacing w:val="2"/>
                <w:sz w:val="19"/>
              </w:rPr>
              <w:t>的</w:t>
            </w:r>
            <w:r>
              <w:rPr>
                <w:sz w:val="19"/>
              </w:rPr>
              <w:t>限制性规定运输危险化学品的处罚</w:t>
            </w:r>
          </w:p>
        </w:tc>
        <w:tc>
          <w:tcPr>
            <w:tcW w:w="12194" w:type="dxa"/>
          </w:tcPr>
          <w:p w:rsidR="00447A6E" w:rsidRDefault="00713112">
            <w:pPr>
              <w:pStyle w:val="TableParagraph"/>
              <w:spacing w:line="285"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82" w:firstLine="40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4"/>
                <w:sz w:val="19"/>
              </w:rPr>
              <w:t>万元以上</w:t>
            </w:r>
            <w:r>
              <w:rPr>
                <w:rFonts w:ascii="Times New Roman" w:eastAsia="Times New Roman"/>
                <w:sz w:val="19"/>
              </w:rPr>
              <w:t>10</w:t>
            </w:r>
            <w:r>
              <w:rPr>
                <w:sz w:val="19"/>
              </w:rPr>
              <w:t>万元以下的罚款；拒不改正的，责令停产停业整顿；构成犯罪的，依法追究刑事责任：</w:t>
            </w:r>
          </w:p>
          <w:p w:rsidR="00447A6E" w:rsidRDefault="00713112">
            <w:pPr>
              <w:pStyle w:val="TableParagraph"/>
              <w:spacing w:line="213" w:lineRule="auto"/>
              <w:ind w:left="134" w:right="230" w:firstLine="367"/>
              <w:rPr>
                <w:sz w:val="19"/>
              </w:rPr>
            </w:pPr>
            <w:r>
              <w:rPr>
                <w:spacing w:val="11"/>
                <w:sz w:val="19"/>
              </w:rPr>
              <w:t>（</w:t>
            </w:r>
            <w:r>
              <w:rPr>
                <w:sz w:val="19"/>
              </w:rPr>
              <w:t>四</w:t>
            </w:r>
            <w:r>
              <w:rPr>
                <w:spacing w:val="11"/>
                <w:sz w:val="19"/>
              </w:rPr>
              <w:t>）</w:t>
            </w:r>
            <w:r>
              <w:rPr>
                <w:sz w:val="19"/>
              </w:rPr>
              <w:t>通过内河运输危险化学品的承运人违反国务院交通运输主管部门对单船运输的危险化学品数量的限制性规定运输危险化学品的；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320218844000</w:t>
            </w:r>
          </w:p>
        </w:tc>
        <w:tc>
          <w:tcPr>
            <w:tcW w:w="6455" w:type="dxa"/>
          </w:tcPr>
          <w:p w:rsidR="00447A6E" w:rsidRDefault="00447A6E">
            <w:pPr>
              <w:pStyle w:val="TableParagraph"/>
              <w:spacing w:before="3"/>
              <w:rPr>
                <w:rFonts w:ascii="仿宋_GB2312"/>
              </w:rPr>
            </w:pPr>
          </w:p>
          <w:p w:rsidR="00447A6E" w:rsidRDefault="00713112">
            <w:pPr>
              <w:pStyle w:val="TableParagraph"/>
              <w:spacing w:line="213" w:lineRule="auto"/>
              <w:ind w:left="485" w:right="232" w:hanging="303"/>
              <w:rPr>
                <w:sz w:val="19"/>
              </w:rPr>
            </w:pPr>
            <w:r>
              <w:rPr>
                <w:spacing w:val="2"/>
                <w:sz w:val="19"/>
              </w:rPr>
              <w:t>对储存危险化学品的单位转产、停产、停业或者解散，未将其危险</w:t>
            </w:r>
            <w:r>
              <w:rPr>
                <w:spacing w:val="2"/>
                <w:sz w:val="19"/>
              </w:rPr>
              <w:t>化</w:t>
            </w:r>
            <w:r>
              <w:rPr>
                <w:sz w:val="19"/>
              </w:rPr>
              <w:t>学品储存设施以及库存危险化学品的处置方案备案的处罚</w:t>
            </w:r>
          </w:p>
        </w:tc>
        <w:tc>
          <w:tcPr>
            <w:tcW w:w="12194" w:type="dxa"/>
          </w:tcPr>
          <w:p w:rsidR="00447A6E" w:rsidRDefault="00713112">
            <w:pPr>
              <w:pStyle w:val="TableParagraph"/>
              <w:spacing w:line="279" w:lineRule="exact"/>
              <w:ind w:left="100"/>
              <w:jc w:val="both"/>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4" w:right="236" w:firstLine="410"/>
              <w:jc w:val="both"/>
              <w:rPr>
                <w:sz w:val="19"/>
              </w:rPr>
            </w:pPr>
            <w:r>
              <w:rPr>
                <w:sz w:val="19"/>
              </w:rPr>
              <w:t>第八十二条第二款</w:t>
            </w:r>
            <w:r>
              <w:rPr>
                <w:sz w:val="19"/>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Times New Roman" w:eastAsia="Times New Roman"/>
                <w:sz w:val="19"/>
              </w:rPr>
              <w:t>1</w:t>
            </w:r>
            <w:r>
              <w:rPr>
                <w:spacing w:val="1"/>
                <w:sz w:val="19"/>
              </w:rPr>
              <w:t>万元以下的罚款；拒不改正的，处</w:t>
            </w:r>
            <w:r>
              <w:rPr>
                <w:rFonts w:ascii="Times New Roman" w:eastAsia="Times New Roman"/>
                <w:sz w:val="19"/>
              </w:rPr>
              <w:t>1</w:t>
            </w:r>
            <w:r>
              <w:rPr>
                <w:sz w:val="19"/>
              </w:rPr>
              <w:t>万</w:t>
            </w:r>
            <w:r>
              <w:rPr>
                <w:spacing w:val="8"/>
                <w:sz w:val="19"/>
              </w:rPr>
              <w:t>元以上</w:t>
            </w:r>
            <w:r>
              <w:rPr>
                <w:rFonts w:ascii="Times New Roman" w:eastAsia="Times New Roman"/>
                <w:sz w:val="19"/>
              </w:rPr>
              <w:t>5</w:t>
            </w:r>
            <w:r>
              <w:rPr>
                <w:sz w:val="19"/>
              </w:rPr>
              <w:t>万元以下的罚款。</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320218843000</w:t>
            </w:r>
          </w:p>
        </w:tc>
        <w:tc>
          <w:tcPr>
            <w:tcW w:w="6455" w:type="dxa"/>
          </w:tcPr>
          <w:p w:rsidR="00447A6E" w:rsidRDefault="00447A6E">
            <w:pPr>
              <w:pStyle w:val="TableParagraph"/>
              <w:spacing w:before="7"/>
              <w:rPr>
                <w:rFonts w:ascii="仿宋_GB2312"/>
              </w:rPr>
            </w:pPr>
          </w:p>
          <w:p w:rsidR="00447A6E" w:rsidRDefault="00713112">
            <w:pPr>
              <w:pStyle w:val="TableParagraph"/>
              <w:spacing w:before="1" w:line="213" w:lineRule="auto"/>
              <w:ind w:left="183" w:right="492"/>
              <w:jc w:val="center"/>
              <w:rPr>
                <w:sz w:val="19"/>
              </w:rPr>
            </w:pPr>
            <w:r>
              <w:rPr>
                <w:sz w:val="19"/>
              </w:rPr>
              <w:t>对用于危险化学品运输作业的内河码头、泊位不符合国家有关安全</w:t>
            </w:r>
            <w:r>
              <w:rPr>
                <w:spacing w:val="-1"/>
                <w:sz w:val="19"/>
              </w:rPr>
              <w:t>规范，或者未与饮用水取水口保持国家规定的安全距离，</w:t>
            </w:r>
            <w:r>
              <w:rPr>
                <w:spacing w:val="-1"/>
                <w:sz w:val="19"/>
              </w:rPr>
              <w:t>或者未经</w:t>
            </w:r>
            <w:r>
              <w:rPr>
                <w:sz w:val="19"/>
              </w:rPr>
              <w:t>交通运输主管部门验收合格投入使用的处罚</w:t>
            </w:r>
          </w:p>
        </w:tc>
        <w:tc>
          <w:tcPr>
            <w:tcW w:w="12194" w:type="dxa"/>
          </w:tcPr>
          <w:p w:rsidR="00447A6E" w:rsidRDefault="00713112">
            <w:pPr>
              <w:pStyle w:val="TableParagraph"/>
              <w:spacing w:line="284"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03" w:firstLine="40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3"/>
                <w:sz w:val="19"/>
              </w:rPr>
              <w:t>万元以上</w:t>
            </w:r>
            <w:r>
              <w:rPr>
                <w:rFonts w:ascii="Times New Roman" w:eastAsia="Times New Roman"/>
                <w:sz w:val="19"/>
              </w:rPr>
              <w:t>10</w:t>
            </w:r>
            <w:r>
              <w:rPr>
                <w:sz w:val="19"/>
              </w:rPr>
              <w:t>万元以下的罚款；拒不改正的，责令停产停业整顿；构成犯罪的，依法追究刑事责任：</w:t>
            </w:r>
          </w:p>
          <w:p w:rsidR="00447A6E" w:rsidRDefault="00713112">
            <w:pPr>
              <w:pStyle w:val="TableParagraph"/>
              <w:spacing w:line="213" w:lineRule="auto"/>
              <w:ind w:left="117" w:right="201" w:firstLine="384"/>
              <w:rPr>
                <w:sz w:val="19"/>
              </w:rPr>
            </w:pPr>
            <w:r>
              <w:rPr>
                <w:sz w:val="19"/>
              </w:rPr>
              <w:t>（五）用于危险化学品运输作业的内河码头、泊位不符合国家有关安全规范，或者未与饮用水取水口保持国家规定的安全距离，或者</w:t>
            </w:r>
            <w:r>
              <w:rPr>
                <w:sz w:val="19"/>
              </w:rPr>
              <w:t>未经交通运输主管部门验收合格投入使用的；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spacing w:before="1"/>
              <w:ind w:left="280"/>
              <w:rPr>
                <w:sz w:val="19"/>
              </w:rPr>
            </w:pPr>
            <w:r>
              <w:rPr>
                <w:sz w:val="19"/>
              </w:rPr>
              <w:t>综合</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320218559000</w:t>
            </w:r>
          </w:p>
        </w:tc>
        <w:tc>
          <w:tcPr>
            <w:tcW w:w="6455" w:type="dxa"/>
          </w:tcPr>
          <w:p w:rsidR="00447A6E" w:rsidRDefault="00447A6E">
            <w:pPr>
              <w:pStyle w:val="TableParagraph"/>
              <w:rPr>
                <w:rFonts w:ascii="仿宋_GB2312"/>
                <w:sz w:val="20"/>
              </w:rPr>
            </w:pPr>
          </w:p>
          <w:p w:rsidR="00447A6E" w:rsidRDefault="00713112">
            <w:pPr>
              <w:pStyle w:val="TableParagraph"/>
              <w:spacing w:before="146" w:line="288" w:lineRule="exact"/>
              <w:ind w:left="136" w:right="186"/>
              <w:jc w:val="center"/>
              <w:rPr>
                <w:sz w:val="19"/>
              </w:rPr>
            </w:pPr>
            <w:r>
              <w:rPr>
                <w:sz w:val="19"/>
              </w:rPr>
              <w:t>对将未经检验合格的运输危险货物的船舶及其配载的容器投入使用</w:t>
            </w:r>
            <w:r>
              <w:rPr>
                <w:sz w:val="19"/>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line="283"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4" w:right="148" w:firstLine="410"/>
              <w:rPr>
                <w:sz w:val="19"/>
              </w:rPr>
            </w:pPr>
            <w:r>
              <w:rPr>
                <w:sz w:val="19"/>
              </w:rPr>
              <w:t>第七十九条</w:t>
            </w:r>
            <w:r>
              <w:rPr>
                <w:sz w:val="19"/>
              </w:rPr>
              <w:t>危险化学品包装物、容器生产企业销售未经检验或者经检验不合格的危险化学品包装物、容器的，</w:t>
            </w:r>
            <w:r>
              <w:rPr>
                <w:sz w:val="19"/>
              </w:rPr>
              <w:t>由质量监督检验检疫部</w:t>
            </w:r>
            <w:r>
              <w:rPr>
                <w:spacing w:val="1"/>
                <w:sz w:val="19"/>
              </w:rPr>
              <w:t>门责令改正，处</w:t>
            </w:r>
            <w:r>
              <w:rPr>
                <w:rFonts w:ascii="Times New Roman" w:eastAsia="Times New Roman"/>
                <w:sz w:val="19"/>
              </w:rPr>
              <w:t>10</w:t>
            </w:r>
            <w:r>
              <w:rPr>
                <w:spacing w:val="5"/>
                <w:sz w:val="19"/>
              </w:rPr>
              <w:t>万元以上</w:t>
            </w:r>
            <w:r>
              <w:rPr>
                <w:rFonts w:ascii="Times New Roman" w:eastAsia="Times New Roman"/>
                <w:sz w:val="19"/>
              </w:rPr>
              <w:t>20</w:t>
            </w:r>
            <w:r>
              <w:rPr>
                <w:sz w:val="19"/>
              </w:rPr>
              <w:t>万元以下的罚款，有违法所得的，没收违法所得；拒不改正的，责令停产停业整顿；构成犯罪的，依法</w:t>
            </w:r>
            <w:r>
              <w:rPr>
                <w:sz w:val="19"/>
              </w:rPr>
              <w:t>追究刑事责任。</w:t>
            </w:r>
          </w:p>
          <w:p w:rsidR="00447A6E" w:rsidRDefault="00713112">
            <w:pPr>
              <w:pStyle w:val="TableParagraph"/>
              <w:spacing w:line="276" w:lineRule="exact"/>
              <w:ind w:left="515"/>
              <w:rPr>
                <w:sz w:val="19"/>
              </w:rPr>
            </w:pPr>
            <w:r>
              <w:rPr>
                <w:sz w:val="19"/>
              </w:rPr>
              <w:t>将未经检验合格的运输危险化学品的船舶及其配载的容器投入使用的，</w:t>
            </w:r>
            <w:r>
              <w:rPr>
                <w:sz w:val="19"/>
              </w:rPr>
              <w:t>由海事管理机构依照前款规定予以处罚。</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80"/>
              <w:rPr>
                <w:sz w:val="19"/>
              </w:rPr>
            </w:pPr>
            <w:r>
              <w:rPr>
                <w:sz w:val="19"/>
              </w:rPr>
              <w:t>综合</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320218555000</w:t>
            </w:r>
          </w:p>
        </w:tc>
        <w:tc>
          <w:tcPr>
            <w:tcW w:w="6455" w:type="dxa"/>
          </w:tcPr>
          <w:p w:rsidR="00447A6E" w:rsidRDefault="00447A6E">
            <w:pPr>
              <w:pStyle w:val="TableParagraph"/>
              <w:spacing w:before="3"/>
              <w:rPr>
                <w:rFonts w:ascii="仿宋_GB2312"/>
              </w:rPr>
            </w:pPr>
          </w:p>
          <w:p w:rsidR="00447A6E" w:rsidRDefault="00713112">
            <w:pPr>
              <w:pStyle w:val="TableParagraph"/>
              <w:spacing w:before="1" w:line="213" w:lineRule="auto"/>
              <w:ind w:left="502" w:right="371" w:hanging="219"/>
              <w:rPr>
                <w:sz w:val="19"/>
              </w:rPr>
            </w:pPr>
            <w:r>
              <w:rPr>
                <w:sz w:val="19"/>
              </w:rPr>
              <w:t>对在托运的普通货物中夹带危险化学</w:t>
            </w:r>
            <w:r>
              <w:rPr>
                <w:sz w:val="19"/>
              </w:rPr>
              <w:t>品，或者将危险化学品谎报或者匿报为普通货物托运的处罚</w:t>
            </w:r>
          </w:p>
        </w:tc>
        <w:tc>
          <w:tcPr>
            <w:tcW w:w="12194" w:type="dxa"/>
          </w:tcPr>
          <w:p w:rsidR="00447A6E" w:rsidRDefault="00713112">
            <w:pPr>
              <w:pStyle w:val="TableParagraph"/>
              <w:spacing w:line="280"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1" w:lineRule="exact"/>
              <w:ind w:left="525"/>
              <w:rPr>
                <w:sz w:val="19"/>
              </w:rPr>
            </w:pPr>
            <w:r>
              <w:rPr>
                <w:spacing w:val="1"/>
                <w:sz w:val="19"/>
              </w:rPr>
              <w:t>第八十七条</w:t>
            </w:r>
            <w:r>
              <w:rPr>
                <w:spacing w:val="1"/>
                <w:sz w:val="19"/>
              </w:rPr>
              <w:t>有下列情形之一的，由交通运输主管部门责令改正，处</w:t>
            </w:r>
            <w:r>
              <w:rPr>
                <w:rFonts w:ascii="Times New Roman" w:eastAsia="Times New Roman"/>
                <w:sz w:val="19"/>
              </w:rPr>
              <w:t>10</w:t>
            </w:r>
            <w:r>
              <w:rPr>
                <w:spacing w:val="2"/>
                <w:sz w:val="19"/>
              </w:rPr>
              <w:t>万元以上</w:t>
            </w:r>
            <w:r>
              <w:rPr>
                <w:rFonts w:ascii="Times New Roman" w:eastAsia="Times New Roman"/>
                <w:sz w:val="19"/>
              </w:rPr>
              <w:t>20</w:t>
            </w:r>
            <w:r>
              <w:rPr>
                <w:spacing w:val="-1"/>
                <w:sz w:val="19"/>
              </w:rPr>
              <w:t>万元以下的罚款，有违法所得的，没收违法所</w:t>
            </w:r>
            <w:r>
              <w:rPr>
                <w:spacing w:val="-1"/>
                <w:sz w:val="19"/>
              </w:rPr>
              <w:t>得</w:t>
            </w:r>
          </w:p>
          <w:p w:rsidR="00447A6E" w:rsidRDefault="00713112">
            <w:pPr>
              <w:pStyle w:val="TableParagraph"/>
              <w:spacing w:line="271" w:lineRule="exact"/>
              <w:ind w:left="117"/>
              <w:rPr>
                <w:sz w:val="19"/>
              </w:rPr>
            </w:pPr>
            <w:r>
              <w:rPr>
                <w:sz w:val="19"/>
              </w:rPr>
              <w:t>；拒不改正的，责令停产停业整顿；构成犯罪的，依法追究刑事责任：</w:t>
            </w:r>
          </w:p>
          <w:p w:rsidR="00447A6E" w:rsidRDefault="00713112">
            <w:pPr>
              <w:pStyle w:val="TableParagraph"/>
              <w:spacing w:line="282" w:lineRule="exact"/>
              <w:ind w:left="501"/>
              <w:rPr>
                <w:sz w:val="19"/>
              </w:rPr>
            </w:pPr>
            <w:r>
              <w:rPr>
                <w:sz w:val="19"/>
              </w:rPr>
              <w:t>（四）在托运的普通货物中夹带危险化学品，或者将危险化学品谎报或者匿报为普通货物托运的。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320218545000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183"/>
              <w:rPr>
                <w:sz w:val="19"/>
              </w:rPr>
            </w:pPr>
            <w:r>
              <w:rPr>
                <w:sz w:val="19"/>
              </w:rPr>
              <w:t>对危险货物港口经营人危险化学品专用仓库未设置明显标志的处罚</w:t>
            </w:r>
          </w:p>
        </w:tc>
        <w:tc>
          <w:tcPr>
            <w:tcW w:w="12194" w:type="dxa"/>
          </w:tcPr>
          <w:p w:rsidR="00447A6E" w:rsidRDefault="00713112">
            <w:pPr>
              <w:pStyle w:val="TableParagraph"/>
              <w:spacing w:line="288"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2" w:lineRule="exact"/>
              <w:ind w:left="525"/>
              <w:rPr>
                <w:rFonts w:ascii="Times New Roman" w:eastAsia="Times New Roman"/>
                <w:sz w:val="19"/>
              </w:rPr>
            </w:pPr>
            <w:r>
              <w:rPr>
                <w:spacing w:val="-3"/>
                <w:sz w:val="19"/>
              </w:rPr>
              <w:t>第七十八条第一款</w:t>
            </w:r>
            <w:r>
              <w:rPr>
                <w:spacing w:val="-3"/>
                <w:sz w:val="19"/>
              </w:rPr>
              <w:t>有下列情形之一的，由安全生产监督管理部门责令改正，</w:t>
            </w:r>
            <w:r>
              <w:rPr>
                <w:spacing w:val="-3"/>
                <w:sz w:val="19"/>
              </w:rPr>
              <w:t>可以处</w:t>
            </w:r>
            <w:r>
              <w:rPr>
                <w:rFonts w:ascii="Times New Roman" w:eastAsia="Times New Roman"/>
                <w:sz w:val="19"/>
              </w:rPr>
              <w:t>5</w:t>
            </w:r>
            <w:r>
              <w:rPr>
                <w:spacing w:val="-6"/>
                <w:sz w:val="19"/>
              </w:rPr>
              <w:t>万元以下的罚款；拒不改正的，</w:t>
            </w:r>
            <w:r>
              <w:rPr>
                <w:spacing w:val="-6"/>
                <w:sz w:val="19"/>
              </w:rPr>
              <w:t>处</w:t>
            </w:r>
            <w:r>
              <w:rPr>
                <w:rFonts w:ascii="Times New Roman" w:eastAsia="Times New Roman"/>
                <w:sz w:val="19"/>
              </w:rPr>
              <w:t>5</w:t>
            </w:r>
            <w:r>
              <w:rPr>
                <w:spacing w:val="-1"/>
                <w:sz w:val="19"/>
              </w:rPr>
              <w:t>万元以上</w:t>
            </w:r>
            <w:r>
              <w:rPr>
                <w:rFonts w:ascii="Times New Roman" w:eastAsia="Times New Roman"/>
                <w:sz w:val="19"/>
              </w:rPr>
              <w:t>10</w:t>
            </w:r>
          </w:p>
          <w:p w:rsidR="00447A6E" w:rsidRDefault="00713112">
            <w:pPr>
              <w:pStyle w:val="TableParagraph"/>
              <w:spacing w:line="272" w:lineRule="exact"/>
              <w:ind w:left="129"/>
              <w:rPr>
                <w:sz w:val="19"/>
              </w:rPr>
            </w:pPr>
            <w:r>
              <w:rPr>
                <w:sz w:val="19"/>
              </w:rPr>
              <w:t>万元以下的罚款；情节严重的，责令停产停业整顿：</w:t>
            </w:r>
          </w:p>
          <w:p w:rsidR="00447A6E" w:rsidRDefault="00713112">
            <w:pPr>
              <w:pStyle w:val="TableParagraph"/>
              <w:spacing w:line="271" w:lineRule="exact"/>
              <w:ind w:left="501"/>
              <w:rPr>
                <w:sz w:val="19"/>
              </w:rPr>
            </w:pPr>
            <w:r>
              <w:rPr>
                <w:sz w:val="19"/>
              </w:rPr>
              <w:t>（十一）危险化学品专用仓库未设置明显标志的；</w:t>
            </w:r>
          </w:p>
          <w:p w:rsidR="00447A6E" w:rsidRDefault="00713112">
            <w:pPr>
              <w:pStyle w:val="TableParagraph"/>
              <w:spacing w:before="6" w:line="213" w:lineRule="auto"/>
              <w:ind w:left="119" w:right="181" w:firstLine="484"/>
              <w:rPr>
                <w:sz w:val="19"/>
              </w:rPr>
            </w:pPr>
            <w:r>
              <w:rPr>
                <w:w w:val="95"/>
                <w:sz w:val="19"/>
              </w:rPr>
              <w:t>从事危险化学品仓储经营的港口经营人有前款规定情形的，由港口行政管理部门依照前款规定予以处罚。储存剧</w:t>
            </w:r>
            <w:r>
              <w:rPr>
                <w:w w:val="95"/>
                <w:sz w:val="19"/>
              </w:rPr>
              <w:t>毒化学品、易制爆</w:t>
            </w:r>
            <w:r>
              <w:rPr>
                <w:sz w:val="19"/>
              </w:rPr>
              <w:t>危</w:t>
            </w:r>
            <w:r>
              <w:rPr>
                <w:spacing w:val="-1"/>
                <w:sz w:val="19"/>
              </w:rPr>
              <w:t>险化学品的专用仓库未按照国家有关规定设置相应的技术防范设施的，</w:t>
            </w:r>
            <w:r>
              <w:rPr>
                <w:spacing w:val="-1"/>
                <w:sz w:val="19"/>
              </w:rPr>
              <w:t>由公安机关依照前款规定予以处罚。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7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320218544000</w:t>
            </w:r>
          </w:p>
        </w:tc>
        <w:tc>
          <w:tcPr>
            <w:tcW w:w="6455" w:type="dxa"/>
          </w:tcPr>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spacing w:line="213" w:lineRule="auto"/>
              <w:ind w:left="1885" w:right="232" w:hanging="1702"/>
              <w:rPr>
                <w:sz w:val="19"/>
              </w:rPr>
            </w:pPr>
            <w:r>
              <w:rPr>
                <w:spacing w:val="2"/>
                <w:sz w:val="19"/>
              </w:rPr>
              <w:t>对危险货物港口经营人储存危险化学品的单位未建立危险化学品出</w:t>
            </w:r>
            <w:r>
              <w:rPr>
                <w:spacing w:val="2"/>
                <w:sz w:val="19"/>
              </w:rPr>
              <w:t>入</w:t>
            </w:r>
            <w:r>
              <w:rPr>
                <w:sz w:val="19"/>
              </w:rPr>
              <w:t>库核查、登记制度的处罚</w:t>
            </w:r>
          </w:p>
        </w:tc>
        <w:tc>
          <w:tcPr>
            <w:tcW w:w="12194" w:type="dxa"/>
          </w:tcPr>
          <w:p w:rsidR="00447A6E" w:rsidRDefault="00713112">
            <w:pPr>
              <w:pStyle w:val="TableParagraph"/>
              <w:spacing w:line="286"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1" w:lineRule="exact"/>
              <w:ind w:left="525"/>
              <w:rPr>
                <w:sz w:val="19"/>
              </w:rPr>
            </w:pPr>
            <w:r>
              <w:rPr>
                <w:w w:val="95"/>
                <w:sz w:val="19"/>
              </w:rPr>
              <w:t>第七十八条第一款</w:t>
            </w:r>
            <w:r>
              <w:rPr>
                <w:spacing w:val="-1"/>
                <w:w w:val="95"/>
                <w:sz w:val="19"/>
              </w:rPr>
              <w:t>有下列情形之一的，由安全生产监督管理部门责令改正，</w:t>
            </w:r>
            <w:r>
              <w:rPr>
                <w:spacing w:val="-1"/>
                <w:w w:val="95"/>
                <w:sz w:val="19"/>
              </w:rPr>
              <w:t>可以处</w:t>
            </w:r>
            <w:r>
              <w:rPr>
                <w:rFonts w:ascii="Times New Roman" w:eastAsia="Times New Roman"/>
                <w:w w:val="95"/>
                <w:sz w:val="19"/>
              </w:rPr>
              <w:t>5</w:t>
            </w:r>
            <w:r>
              <w:rPr>
                <w:w w:val="95"/>
                <w:sz w:val="19"/>
              </w:rPr>
              <w:t>万元以下的罚款；拒不改正的，</w:t>
            </w:r>
            <w:r>
              <w:rPr>
                <w:w w:val="95"/>
                <w:sz w:val="19"/>
              </w:rPr>
              <w:t>处</w:t>
            </w:r>
            <w:r>
              <w:rPr>
                <w:rFonts w:ascii="Times New Roman" w:eastAsia="Times New Roman"/>
                <w:w w:val="95"/>
                <w:sz w:val="19"/>
              </w:rPr>
              <w:t>5</w:t>
            </w:r>
            <w:r>
              <w:rPr>
                <w:w w:val="95"/>
                <w:sz w:val="19"/>
              </w:rPr>
              <w:t>万元以上</w:t>
            </w:r>
          </w:p>
          <w:p w:rsidR="00447A6E" w:rsidRDefault="00713112">
            <w:pPr>
              <w:pStyle w:val="TableParagraph"/>
              <w:spacing w:line="271" w:lineRule="exact"/>
              <w:ind w:left="129"/>
              <w:rPr>
                <w:sz w:val="19"/>
              </w:rPr>
            </w:pPr>
            <w:r>
              <w:rPr>
                <w:rFonts w:ascii="Times New Roman" w:eastAsia="Times New Roman"/>
                <w:sz w:val="19"/>
              </w:rPr>
              <w:t>10</w:t>
            </w:r>
            <w:r>
              <w:rPr>
                <w:sz w:val="19"/>
              </w:rPr>
              <w:t>万元以下的罚款；情节严重的，责令停产停业整顿：</w:t>
            </w:r>
          </w:p>
          <w:p w:rsidR="00447A6E" w:rsidRDefault="00713112">
            <w:pPr>
              <w:pStyle w:val="TableParagraph"/>
              <w:spacing w:line="272" w:lineRule="exact"/>
              <w:ind w:left="501"/>
              <w:rPr>
                <w:sz w:val="19"/>
              </w:rPr>
            </w:pPr>
            <w:r>
              <w:rPr>
                <w:sz w:val="19"/>
              </w:rPr>
              <w:t>（十）储存危险化学品的单位未建立危险化学品出入库核查、登记制度的；</w:t>
            </w:r>
          </w:p>
          <w:p w:rsidR="00447A6E" w:rsidRDefault="00713112">
            <w:pPr>
              <w:pStyle w:val="TableParagraph"/>
              <w:spacing w:before="7" w:line="213" w:lineRule="auto"/>
              <w:ind w:left="119" w:right="181" w:firstLine="484"/>
              <w:rPr>
                <w:sz w:val="19"/>
              </w:rPr>
            </w:pPr>
            <w:r>
              <w:rPr>
                <w:w w:val="95"/>
                <w:sz w:val="19"/>
              </w:rPr>
              <w:t>从事危险化学品仓储经营的港口经营人有前款规定情形的，由港口行政管理部门依照前款规定予以处罚。储存剧</w:t>
            </w:r>
            <w:r>
              <w:rPr>
                <w:w w:val="95"/>
                <w:sz w:val="19"/>
              </w:rPr>
              <w:t>毒化学品、易制爆</w:t>
            </w:r>
            <w:r>
              <w:rPr>
                <w:sz w:val="19"/>
              </w:rPr>
              <w:t>危</w:t>
            </w:r>
            <w:r>
              <w:rPr>
                <w:spacing w:val="-1"/>
                <w:sz w:val="19"/>
              </w:rPr>
              <w:t>险化学品的专用仓库未按照国家有关规定设置相应的技术防范设施的，</w:t>
            </w:r>
            <w:r>
              <w:rPr>
                <w:spacing w:val="-1"/>
                <w:sz w:val="19"/>
              </w:rPr>
              <w:t>由公安机关依照前款规定予以处罚。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4"/>
              <w:ind w:left="280"/>
              <w:rPr>
                <w:sz w:val="19"/>
              </w:rPr>
            </w:pPr>
            <w:r>
              <w:rPr>
                <w:sz w:val="19"/>
              </w:rPr>
              <w:t>综合</w:t>
            </w:r>
          </w:p>
        </w:tc>
      </w:tr>
      <w:tr w:rsidR="00447A6E">
        <w:trPr>
          <w:trHeight w:val="163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320218525000</w:t>
            </w:r>
          </w:p>
        </w:tc>
        <w:tc>
          <w:tcPr>
            <w:tcW w:w="6455" w:type="dxa"/>
          </w:tcPr>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spacing w:line="213" w:lineRule="auto"/>
              <w:ind w:left="2336" w:right="52" w:hanging="2278"/>
              <w:rPr>
                <w:sz w:val="19"/>
              </w:rPr>
            </w:pPr>
            <w:r>
              <w:rPr>
                <w:sz w:val="19"/>
              </w:rPr>
              <w:t>对危险货物港口经营人经营没有化学品安全技术说明书和化学品安全标签</w:t>
            </w:r>
            <w:r>
              <w:rPr>
                <w:sz w:val="19"/>
              </w:rPr>
              <w:t>的危险化学品的处罚</w:t>
            </w:r>
          </w:p>
        </w:tc>
        <w:tc>
          <w:tcPr>
            <w:tcW w:w="12194" w:type="dxa"/>
          </w:tcPr>
          <w:p w:rsidR="00447A6E" w:rsidRDefault="00713112">
            <w:pPr>
              <w:pStyle w:val="TableParagraph"/>
              <w:spacing w:line="262"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5" w:line="213" w:lineRule="auto"/>
              <w:ind w:left="6" w:right="184" w:firstLine="403"/>
              <w:rPr>
                <w:sz w:val="19"/>
              </w:rPr>
            </w:pPr>
            <w:r>
              <w:rPr>
                <w:spacing w:val="-3"/>
                <w:sz w:val="19"/>
              </w:rPr>
              <w:t>第七十八条</w:t>
            </w:r>
            <w:r>
              <w:rPr>
                <w:spacing w:val="-3"/>
                <w:sz w:val="19"/>
              </w:rPr>
              <w:t>有下列情形之一的，由安全生产监督管理部门责令改正，</w:t>
            </w:r>
            <w:r>
              <w:rPr>
                <w:spacing w:val="-3"/>
                <w:sz w:val="19"/>
              </w:rPr>
              <w:t>可以处</w:t>
            </w:r>
            <w:r>
              <w:rPr>
                <w:rFonts w:ascii="Times New Roman" w:eastAsia="Times New Roman"/>
                <w:sz w:val="19"/>
              </w:rPr>
              <w:t>5</w:t>
            </w:r>
            <w:r>
              <w:rPr>
                <w:spacing w:val="-5"/>
                <w:sz w:val="19"/>
              </w:rPr>
              <w:t>万元以下的罚款；拒不改正的，</w:t>
            </w:r>
            <w:r>
              <w:rPr>
                <w:spacing w:val="-5"/>
                <w:sz w:val="19"/>
              </w:rPr>
              <w:t>处</w:t>
            </w:r>
            <w:r>
              <w:rPr>
                <w:rFonts w:ascii="Times New Roman" w:eastAsia="Times New Roman"/>
                <w:sz w:val="19"/>
              </w:rPr>
              <w:t>5</w:t>
            </w:r>
            <w:r>
              <w:rPr>
                <w:sz w:val="19"/>
              </w:rPr>
              <w:t>万元以上</w:t>
            </w:r>
            <w:r>
              <w:rPr>
                <w:rFonts w:ascii="Times New Roman" w:eastAsia="Times New Roman"/>
                <w:sz w:val="19"/>
              </w:rPr>
              <w:t>10</w:t>
            </w:r>
            <w:r>
              <w:rPr>
                <w:sz w:val="19"/>
              </w:rPr>
              <w:t>万元以下的罚款；情节严重的，责令停产停业整顿：</w:t>
            </w:r>
          </w:p>
          <w:p w:rsidR="00447A6E" w:rsidRDefault="00713112">
            <w:pPr>
              <w:pStyle w:val="TableParagraph"/>
              <w:spacing w:line="265" w:lineRule="exact"/>
              <w:ind w:left="410"/>
              <w:rPr>
                <w:sz w:val="19"/>
              </w:rPr>
            </w:pPr>
            <w:r>
              <w:rPr>
                <w:sz w:val="19"/>
              </w:rPr>
              <w:t>（六）危险化学品经营企业经营没有化学品安全技术说明书和化学品安全标签的危险化学品的；</w:t>
            </w:r>
          </w:p>
          <w:p w:rsidR="00447A6E" w:rsidRDefault="00713112">
            <w:pPr>
              <w:pStyle w:val="TableParagraph"/>
              <w:spacing w:line="271" w:lineRule="exact"/>
              <w:ind w:left="599"/>
              <w:rPr>
                <w:sz w:val="19"/>
              </w:rPr>
            </w:pPr>
            <w:r>
              <w:rPr>
                <w:sz w:val="19"/>
              </w:rPr>
              <w:t>从事危险化学品仓储经营的港口经营人有前款规定情形的，由港口行政管理部门依照前款规定予以处罚。储存剧</w:t>
            </w:r>
            <w:r>
              <w:rPr>
                <w:sz w:val="19"/>
              </w:rPr>
              <w:t>毒化学品、易制爆</w:t>
            </w:r>
          </w:p>
          <w:p w:rsidR="00447A6E" w:rsidRDefault="00713112">
            <w:pPr>
              <w:pStyle w:val="TableParagraph"/>
              <w:spacing w:line="262" w:lineRule="exact"/>
              <w:ind w:left="6"/>
              <w:rPr>
                <w:sz w:val="19"/>
              </w:rPr>
            </w:pPr>
            <w:r>
              <w:rPr>
                <w:sz w:val="19"/>
              </w:rPr>
              <w:t>危险化学品的专用仓库未按照国家有关规定设置相应的技术防范设施的，</w:t>
            </w:r>
            <w:r>
              <w:rPr>
                <w:sz w:val="19"/>
              </w:rPr>
              <w:t>由公安机关依照前款规定予以处罚。</w:t>
            </w:r>
          </w:p>
        </w:tc>
        <w:tc>
          <w:tcPr>
            <w:tcW w:w="945" w:type="dxa"/>
          </w:tcPr>
          <w:p w:rsidR="00447A6E" w:rsidRDefault="00447A6E">
            <w:pPr>
              <w:pStyle w:val="TableParagraph"/>
              <w:rPr>
                <w:rFonts w:ascii="Times New Roman"/>
                <w:sz w:val="18"/>
              </w:rPr>
            </w:pP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4"/>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320218532000</w:t>
            </w:r>
          </w:p>
        </w:tc>
        <w:tc>
          <w:tcPr>
            <w:tcW w:w="6455" w:type="dxa"/>
          </w:tcPr>
          <w:p w:rsidR="00447A6E" w:rsidRDefault="00713112">
            <w:pPr>
              <w:pStyle w:val="TableParagraph"/>
              <w:spacing w:before="153" w:line="213" w:lineRule="auto"/>
              <w:ind w:left="183" w:right="492" w:hanging="24"/>
              <w:jc w:val="center"/>
              <w:rPr>
                <w:sz w:val="19"/>
              </w:rPr>
            </w:pPr>
            <w:r>
              <w:rPr>
                <w:sz w:val="19"/>
              </w:rPr>
              <w:t>对通过船舶载运危险化学品，托运人不向承运人说明所托运的危险</w:t>
            </w:r>
            <w:r>
              <w:rPr>
                <w:sz w:val="19"/>
              </w:rPr>
              <w:t>化学品的种类、数量、危险特性以及发生危险情况的应急处置措</w:t>
            </w:r>
            <w:r>
              <w:rPr>
                <w:sz w:val="19"/>
              </w:rPr>
              <w:t>施，或者未按照国家有关规定对所托运的危险化学品妥善包装并在</w:t>
            </w:r>
            <w:r>
              <w:rPr>
                <w:sz w:val="19"/>
              </w:rPr>
              <w:t>外包装上设置相应标志的处罚</w:t>
            </w:r>
          </w:p>
        </w:tc>
        <w:tc>
          <w:tcPr>
            <w:tcW w:w="12194" w:type="dxa"/>
          </w:tcPr>
          <w:p w:rsidR="00447A6E" w:rsidRDefault="00713112">
            <w:pPr>
              <w:pStyle w:val="TableParagraph"/>
              <w:spacing w:line="281"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2" w:lineRule="exact"/>
              <w:ind w:left="52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2"/>
                <w:sz w:val="19"/>
              </w:rPr>
              <w:t>万元以上</w:t>
            </w:r>
            <w:r>
              <w:rPr>
                <w:rFonts w:ascii="Times New Roman" w:eastAsia="Times New Roman"/>
                <w:sz w:val="19"/>
              </w:rPr>
              <w:t>10</w:t>
            </w:r>
            <w:r>
              <w:rPr>
                <w:sz w:val="19"/>
              </w:rPr>
              <w:t>万元以下的罚款；拒不改正的，责令停产停业整</w:t>
            </w:r>
            <w:r>
              <w:rPr>
                <w:sz w:val="19"/>
              </w:rPr>
              <w:t>顿</w:t>
            </w:r>
          </w:p>
          <w:p w:rsidR="00447A6E" w:rsidRDefault="00713112">
            <w:pPr>
              <w:pStyle w:val="TableParagraph"/>
              <w:spacing w:line="271" w:lineRule="exact"/>
              <w:ind w:left="119"/>
              <w:rPr>
                <w:sz w:val="19"/>
              </w:rPr>
            </w:pPr>
            <w:r>
              <w:rPr>
                <w:sz w:val="19"/>
              </w:rPr>
              <w:t>；构成犯罪的，依法追究刑事责任：</w:t>
            </w:r>
          </w:p>
          <w:p w:rsidR="00447A6E" w:rsidRDefault="00713112">
            <w:pPr>
              <w:pStyle w:val="TableParagraph"/>
              <w:spacing w:before="5" w:line="213" w:lineRule="auto"/>
              <w:ind w:left="119" w:right="201" w:firstLine="381"/>
              <w:rPr>
                <w:sz w:val="19"/>
              </w:rPr>
            </w:pPr>
            <w:r>
              <w:rPr>
                <w:sz w:val="19"/>
              </w:rPr>
              <w:t>（六）托运人不向承运人说明所托运的危险化学品的种类、数量、危险特性以及发生危险情况的应急处置措施，或者未按照国家有关</w:t>
            </w:r>
            <w:r>
              <w:rPr>
                <w:sz w:val="19"/>
              </w:rPr>
              <w:t>规定对所托运的危险化学品妥善包装并在外包装上设置相应标志的；</w:t>
            </w:r>
          </w:p>
        </w:tc>
        <w:tc>
          <w:tcPr>
            <w:tcW w:w="945" w:type="dxa"/>
          </w:tcPr>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280"/>
              <w:rPr>
                <w:sz w:val="19"/>
              </w:rPr>
            </w:pPr>
            <w:r>
              <w:rPr>
                <w:sz w:val="19"/>
              </w:rPr>
              <w:t>综合</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7"/>
              </w:rPr>
            </w:pPr>
          </w:p>
          <w:p w:rsidR="00447A6E" w:rsidRDefault="00713112">
            <w:pPr>
              <w:pStyle w:val="TableParagraph"/>
              <w:spacing w:before="1"/>
              <w:ind w:left="91" w:right="128"/>
              <w:jc w:val="center"/>
              <w:rPr>
                <w:rFonts w:ascii="Times New Roman"/>
                <w:sz w:val="19"/>
              </w:rPr>
            </w:pPr>
            <w:r>
              <w:rPr>
                <w:rFonts w:ascii="Times New Roman"/>
                <w:sz w:val="19"/>
              </w:rPr>
              <w:t>320218526000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4"/>
              </w:rPr>
            </w:pPr>
          </w:p>
          <w:p w:rsidR="00447A6E" w:rsidRDefault="00713112">
            <w:pPr>
              <w:pStyle w:val="TableParagraph"/>
              <w:spacing w:line="213" w:lineRule="auto"/>
              <w:ind w:left="200" w:right="232" w:hanging="17"/>
              <w:rPr>
                <w:sz w:val="19"/>
              </w:rPr>
            </w:pPr>
            <w:r>
              <w:rPr>
                <w:spacing w:val="2"/>
                <w:sz w:val="19"/>
              </w:rPr>
              <w:t>对危险货物港口经营人未在作业场所和安全设施、设备上设置明显</w:t>
            </w:r>
            <w:r>
              <w:rPr>
                <w:spacing w:val="2"/>
                <w:sz w:val="19"/>
              </w:rPr>
              <w:t>的</w:t>
            </w:r>
            <w:r>
              <w:rPr>
                <w:sz w:val="19"/>
              </w:rPr>
              <w:t>安全警示标志，或者未在作业场所设置通信、报警装置</w:t>
            </w:r>
            <w:r w:rsidR="00483123">
              <w:rPr>
                <w:sz w:val="19"/>
              </w:rPr>
              <w:t>的</w:t>
            </w:r>
            <w:r>
              <w:rPr>
                <w:sz w:val="19"/>
              </w:rPr>
              <w:t>处罚</w:t>
            </w:r>
          </w:p>
        </w:tc>
        <w:tc>
          <w:tcPr>
            <w:tcW w:w="12194" w:type="dxa"/>
          </w:tcPr>
          <w:p w:rsidR="00447A6E" w:rsidRDefault="00713112">
            <w:pPr>
              <w:pStyle w:val="TableParagraph"/>
              <w:spacing w:before="1" w:line="288"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2" w:lineRule="exact"/>
              <w:ind w:left="525"/>
              <w:rPr>
                <w:sz w:val="19"/>
              </w:rPr>
            </w:pPr>
            <w:r>
              <w:rPr>
                <w:spacing w:val="-3"/>
                <w:sz w:val="19"/>
              </w:rPr>
              <w:t>第七十八条</w:t>
            </w:r>
            <w:r>
              <w:rPr>
                <w:spacing w:val="-3"/>
                <w:sz w:val="19"/>
              </w:rPr>
              <w:t>有下列情形之一的，由安全生产监督管理部门责令改正，</w:t>
            </w:r>
            <w:r>
              <w:rPr>
                <w:spacing w:val="-3"/>
                <w:sz w:val="19"/>
              </w:rPr>
              <w:t>可以处</w:t>
            </w:r>
            <w:r>
              <w:rPr>
                <w:rFonts w:ascii="Times New Roman" w:eastAsia="Times New Roman"/>
                <w:sz w:val="19"/>
              </w:rPr>
              <w:t>5</w:t>
            </w:r>
            <w:r>
              <w:rPr>
                <w:spacing w:val="-1"/>
                <w:sz w:val="19"/>
              </w:rPr>
              <w:t>万元以下的罚款；拒不改正的，</w:t>
            </w:r>
            <w:r>
              <w:rPr>
                <w:spacing w:val="-1"/>
                <w:sz w:val="19"/>
              </w:rPr>
              <w:t>处</w:t>
            </w:r>
            <w:r>
              <w:rPr>
                <w:rFonts w:ascii="Times New Roman" w:eastAsia="Times New Roman"/>
                <w:sz w:val="19"/>
              </w:rPr>
              <w:t>5</w:t>
            </w:r>
            <w:r>
              <w:rPr>
                <w:sz w:val="19"/>
              </w:rPr>
              <w:t>万元以上</w:t>
            </w:r>
          </w:p>
          <w:p w:rsidR="00447A6E" w:rsidRDefault="00713112">
            <w:pPr>
              <w:pStyle w:val="TableParagraph"/>
              <w:spacing w:line="272" w:lineRule="exact"/>
              <w:ind w:left="129"/>
              <w:rPr>
                <w:sz w:val="19"/>
              </w:rPr>
            </w:pPr>
            <w:r>
              <w:rPr>
                <w:rFonts w:ascii="Times New Roman" w:eastAsia="Times New Roman"/>
                <w:sz w:val="19"/>
              </w:rPr>
              <w:t>10</w:t>
            </w:r>
            <w:r>
              <w:rPr>
                <w:sz w:val="19"/>
              </w:rPr>
              <w:t>万元以下的罚款；情节严重的，责令停产停业整顿：</w:t>
            </w:r>
          </w:p>
          <w:p w:rsidR="00447A6E" w:rsidRDefault="00713112">
            <w:pPr>
              <w:pStyle w:val="TableParagraph"/>
              <w:spacing w:before="6" w:line="213" w:lineRule="auto"/>
              <w:ind w:left="117" w:right="169" w:firstLine="384"/>
              <w:rPr>
                <w:sz w:val="19"/>
              </w:rPr>
            </w:pPr>
            <w:r>
              <w:rPr>
                <w:sz w:val="19"/>
              </w:rPr>
              <w:t>（八）生产、储存危险化学品的单位未在作业场所和安全设施、设备上设置明显的安全警示标志，或者未在作业场所设置通信、报警</w:t>
            </w:r>
            <w:r>
              <w:rPr>
                <w:sz w:val="19"/>
              </w:rPr>
              <w:t>装置的；</w:t>
            </w:r>
          </w:p>
          <w:p w:rsidR="00447A6E" w:rsidRDefault="00713112">
            <w:pPr>
              <w:pStyle w:val="TableParagraph"/>
              <w:spacing w:line="213" w:lineRule="auto"/>
              <w:ind w:left="119" w:right="181" w:firstLine="484"/>
              <w:rPr>
                <w:sz w:val="19"/>
              </w:rPr>
            </w:pPr>
            <w:r>
              <w:rPr>
                <w:w w:val="95"/>
                <w:sz w:val="19"/>
              </w:rPr>
              <w:t>从事危险化学品仓储经营的港口经营人有前款规定情形的，由港口行政管理部门依照前款规定予以处罚。储存剧</w:t>
            </w:r>
            <w:r>
              <w:rPr>
                <w:w w:val="95"/>
                <w:sz w:val="19"/>
              </w:rPr>
              <w:t>毒化学品、易制爆</w:t>
            </w:r>
            <w:r>
              <w:rPr>
                <w:sz w:val="19"/>
              </w:rPr>
              <w:t>危</w:t>
            </w:r>
            <w:r>
              <w:rPr>
                <w:spacing w:val="-1"/>
                <w:sz w:val="19"/>
              </w:rPr>
              <w:t>险化学品的专用仓库未按照国家有关规定设置相应的技术防范设施的，</w:t>
            </w:r>
            <w:r>
              <w:rPr>
                <w:spacing w:val="-1"/>
                <w:sz w:val="19"/>
              </w:rPr>
              <w:t>由公安机关依照前款规定予以处罚。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80"/>
              <w:rPr>
                <w:sz w:val="19"/>
              </w:rPr>
            </w:pPr>
            <w:r>
              <w:rPr>
                <w:sz w:val="19"/>
              </w:rPr>
              <w:t>综合</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320218420000</w:t>
            </w:r>
          </w:p>
        </w:tc>
        <w:tc>
          <w:tcPr>
            <w:tcW w:w="6455" w:type="dxa"/>
          </w:tcPr>
          <w:p w:rsidR="00447A6E" w:rsidRDefault="00447A6E">
            <w:pPr>
              <w:pStyle w:val="TableParagraph"/>
              <w:spacing w:before="4"/>
              <w:rPr>
                <w:rFonts w:ascii="仿宋_GB2312"/>
              </w:rPr>
            </w:pPr>
          </w:p>
          <w:p w:rsidR="00447A6E" w:rsidRDefault="00713112">
            <w:pPr>
              <w:pStyle w:val="TableParagraph"/>
              <w:spacing w:line="213" w:lineRule="auto"/>
              <w:ind w:left="1486" w:right="232" w:hanging="1304"/>
              <w:rPr>
                <w:sz w:val="19"/>
              </w:rPr>
            </w:pPr>
            <w:r>
              <w:rPr>
                <w:spacing w:val="2"/>
                <w:sz w:val="19"/>
              </w:rPr>
              <w:t>对托运人委托未依法取得危险货物道路运输许可、危险货物水路运</w:t>
            </w:r>
            <w:r>
              <w:rPr>
                <w:spacing w:val="2"/>
                <w:sz w:val="19"/>
              </w:rPr>
              <w:t>输</w:t>
            </w:r>
            <w:r>
              <w:rPr>
                <w:sz w:val="19"/>
              </w:rPr>
              <w:t>许可的企业承运危险化学品的处罚</w:t>
            </w:r>
          </w:p>
        </w:tc>
        <w:tc>
          <w:tcPr>
            <w:tcW w:w="12194" w:type="dxa"/>
          </w:tcPr>
          <w:p w:rsidR="00447A6E" w:rsidRDefault="00713112">
            <w:pPr>
              <w:pStyle w:val="TableParagraph"/>
              <w:spacing w:line="280"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51" w:firstLine="405"/>
              <w:rPr>
                <w:sz w:val="19"/>
              </w:rPr>
            </w:pPr>
            <w:r>
              <w:rPr>
                <w:sz w:val="19"/>
              </w:rPr>
              <w:t>第八十七条</w:t>
            </w:r>
            <w:r>
              <w:rPr>
                <w:sz w:val="19"/>
              </w:rPr>
              <w:t>有下列情形之一的，由交通运输主管部门责令改正，处</w:t>
            </w:r>
            <w:r>
              <w:rPr>
                <w:rFonts w:ascii="Times New Roman" w:eastAsia="Times New Roman"/>
                <w:sz w:val="19"/>
              </w:rPr>
              <w:t>10</w:t>
            </w:r>
            <w:r>
              <w:rPr>
                <w:spacing w:val="5"/>
                <w:sz w:val="19"/>
              </w:rPr>
              <w:t>万元以上</w:t>
            </w:r>
            <w:r>
              <w:rPr>
                <w:rFonts w:ascii="Times New Roman" w:eastAsia="Times New Roman"/>
                <w:sz w:val="19"/>
              </w:rPr>
              <w:t>20</w:t>
            </w:r>
            <w:r>
              <w:rPr>
                <w:sz w:val="19"/>
              </w:rPr>
              <w:t>万元以下的罚款，有违法所得的，没收违法所得；</w:t>
            </w:r>
            <w:r>
              <w:rPr>
                <w:sz w:val="19"/>
              </w:rPr>
              <w:t>拒不改正的，责令停产停业整顿；构成犯罪的，依法追究刑事责任：</w:t>
            </w:r>
          </w:p>
          <w:p w:rsidR="00447A6E" w:rsidRDefault="00713112">
            <w:pPr>
              <w:pStyle w:val="TableParagraph"/>
              <w:spacing w:line="274" w:lineRule="exact"/>
              <w:ind w:left="501"/>
              <w:rPr>
                <w:sz w:val="19"/>
              </w:rPr>
            </w:pPr>
            <w:r>
              <w:rPr>
                <w:sz w:val="19"/>
              </w:rPr>
              <w:t>（一）委托未依法取得危险货物道路运输许可、危险货物水路运输许可的企业承运危险化学品的；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320218419000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line="287" w:lineRule="exact"/>
              <w:ind w:left="136" w:right="186"/>
              <w:jc w:val="center"/>
              <w:rPr>
                <w:sz w:val="19"/>
              </w:rPr>
            </w:pPr>
            <w:r>
              <w:rPr>
                <w:sz w:val="19"/>
              </w:rPr>
              <w:t>对危险化学品道路运输企业、水路运输企业未配备专职安全管理人</w:t>
            </w:r>
            <w:r>
              <w:rPr>
                <w:sz w:val="19"/>
              </w:rPr>
              <w:t>员</w:t>
            </w:r>
          </w:p>
          <w:p w:rsidR="00447A6E" w:rsidRDefault="00713112">
            <w:pPr>
              <w:pStyle w:val="TableParagraph"/>
              <w:spacing w:line="287" w:lineRule="exact"/>
              <w:ind w:left="25" w:right="491"/>
              <w:jc w:val="center"/>
              <w:rPr>
                <w:sz w:val="19"/>
              </w:rPr>
            </w:pPr>
            <w:r>
              <w:rPr>
                <w:sz w:val="19"/>
              </w:rPr>
              <w:t>的处罚</w:t>
            </w:r>
          </w:p>
        </w:tc>
        <w:tc>
          <w:tcPr>
            <w:tcW w:w="12194" w:type="dxa"/>
          </w:tcPr>
          <w:p w:rsidR="00447A6E" w:rsidRDefault="00713112">
            <w:pPr>
              <w:pStyle w:val="TableParagraph"/>
              <w:spacing w:line="278"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34" w:right="313" w:firstLine="391"/>
              <w:rPr>
                <w:sz w:val="19"/>
              </w:rPr>
            </w:pPr>
            <w:r>
              <w:rPr>
                <w:sz w:val="19"/>
              </w:rPr>
              <w:t>第九十一条</w:t>
            </w:r>
            <w:r>
              <w:rPr>
                <w:sz w:val="19"/>
              </w:rPr>
              <w:t>有下列情形之一的，由交通运输主管部门责令改正，可以处</w:t>
            </w:r>
            <w:r>
              <w:rPr>
                <w:rFonts w:ascii="Times New Roman" w:eastAsia="Times New Roman"/>
                <w:sz w:val="19"/>
              </w:rPr>
              <w:t>1</w:t>
            </w:r>
            <w:r>
              <w:rPr>
                <w:sz w:val="19"/>
              </w:rPr>
              <w:t>万元以下的罚款；拒不改正的，处</w:t>
            </w:r>
            <w:r>
              <w:rPr>
                <w:rFonts w:ascii="Times New Roman" w:eastAsia="Times New Roman"/>
                <w:sz w:val="19"/>
              </w:rPr>
              <w:t>1</w:t>
            </w:r>
            <w:r>
              <w:rPr>
                <w:spacing w:val="7"/>
                <w:sz w:val="19"/>
              </w:rPr>
              <w:t>万元以上</w:t>
            </w:r>
            <w:r>
              <w:rPr>
                <w:rFonts w:ascii="Times New Roman" w:eastAsia="Times New Roman"/>
                <w:sz w:val="19"/>
              </w:rPr>
              <w:t>5</w:t>
            </w:r>
            <w:r>
              <w:rPr>
                <w:sz w:val="19"/>
              </w:rPr>
              <w:t>万元以下的罚款：</w:t>
            </w:r>
          </w:p>
          <w:p w:rsidR="00447A6E" w:rsidRDefault="00713112">
            <w:pPr>
              <w:pStyle w:val="TableParagraph"/>
              <w:spacing w:line="275" w:lineRule="exact"/>
              <w:ind w:left="501"/>
              <w:rPr>
                <w:sz w:val="19"/>
              </w:rPr>
            </w:pPr>
            <w:r>
              <w:rPr>
                <w:sz w:val="19"/>
              </w:rPr>
              <w:t>（一）危险化学品道路运输企业、水路运输企业未配备专职安全管理人员的；</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320218418000</w:t>
            </w:r>
          </w:p>
        </w:tc>
        <w:tc>
          <w:tcPr>
            <w:tcW w:w="6455" w:type="dxa"/>
          </w:tcPr>
          <w:p w:rsidR="00447A6E" w:rsidRDefault="00447A6E">
            <w:pPr>
              <w:pStyle w:val="TableParagraph"/>
              <w:spacing w:before="3"/>
              <w:rPr>
                <w:rFonts w:ascii="仿宋_GB2312"/>
              </w:rPr>
            </w:pPr>
          </w:p>
          <w:p w:rsidR="00447A6E" w:rsidRDefault="00713112">
            <w:pPr>
              <w:pStyle w:val="TableParagraph"/>
              <w:spacing w:line="213" w:lineRule="auto"/>
              <w:ind w:left="1681" w:right="232" w:hanging="1498"/>
              <w:rPr>
                <w:sz w:val="19"/>
              </w:rPr>
            </w:pPr>
            <w:r>
              <w:rPr>
                <w:spacing w:val="2"/>
                <w:sz w:val="19"/>
              </w:rPr>
              <w:t>对运输危险化学品需要添加抑制剂或者稳定剂，托运人未添加或者</w:t>
            </w:r>
            <w:r>
              <w:rPr>
                <w:spacing w:val="2"/>
                <w:sz w:val="19"/>
              </w:rPr>
              <w:t>未</w:t>
            </w:r>
            <w:r>
              <w:rPr>
                <w:sz w:val="19"/>
              </w:rPr>
              <w:t>将有关情况告知承运人的处罚</w:t>
            </w:r>
          </w:p>
        </w:tc>
        <w:tc>
          <w:tcPr>
            <w:tcW w:w="12194" w:type="dxa"/>
          </w:tcPr>
          <w:p w:rsidR="00447A6E" w:rsidRDefault="00713112">
            <w:pPr>
              <w:pStyle w:val="TableParagraph"/>
              <w:spacing w:line="279"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9" w:right="282" w:firstLine="405"/>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4"/>
                <w:sz w:val="19"/>
              </w:rPr>
              <w:t>万元以上</w:t>
            </w:r>
            <w:r>
              <w:rPr>
                <w:rFonts w:ascii="Times New Roman" w:eastAsia="Times New Roman"/>
                <w:sz w:val="19"/>
              </w:rPr>
              <w:t>10</w:t>
            </w:r>
            <w:r>
              <w:rPr>
                <w:sz w:val="19"/>
              </w:rPr>
              <w:t>万元以下的罚款；拒不改正的，责令停产停业整顿；构成犯罪的，依法追究刑事责任：</w:t>
            </w:r>
          </w:p>
          <w:p w:rsidR="00447A6E" w:rsidRDefault="00713112">
            <w:pPr>
              <w:pStyle w:val="TableParagraph"/>
              <w:spacing w:line="273" w:lineRule="exact"/>
              <w:ind w:left="501"/>
              <w:rPr>
                <w:sz w:val="19"/>
              </w:rPr>
            </w:pPr>
            <w:r>
              <w:rPr>
                <w:sz w:val="19"/>
              </w:rPr>
              <w:t>（</w:t>
            </w:r>
            <w:r>
              <w:rPr>
                <w:spacing w:val="11"/>
                <w:sz w:val="19"/>
              </w:rPr>
              <w:t>七</w:t>
            </w:r>
            <w:r>
              <w:rPr>
                <w:sz w:val="19"/>
              </w:rPr>
              <w:t>）运输危险化学品需要添加抑制剂或者稳定剂，托运人未添加或者未将有关情况告知承运人的。</w:t>
            </w:r>
          </w:p>
        </w:tc>
        <w:tc>
          <w:tcPr>
            <w:tcW w:w="945" w:type="dxa"/>
          </w:tcPr>
          <w:p w:rsidR="00447A6E" w:rsidRDefault="00447A6E">
            <w:pPr>
              <w:pStyle w:val="TableParagraph"/>
              <w:rPr>
                <w:rFonts w:ascii="仿宋_GB2312"/>
                <w:sz w:val="20"/>
              </w:rPr>
            </w:pPr>
          </w:p>
          <w:p w:rsidR="00447A6E" w:rsidRDefault="00713112">
            <w:pPr>
              <w:pStyle w:val="TableParagraph"/>
              <w:spacing w:before="140"/>
              <w:ind w:left="280"/>
              <w:rPr>
                <w:sz w:val="19"/>
              </w:rPr>
            </w:pPr>
            <w:r>
              <w:rPr>
                <w:sz w:val="19"/>
              </w:rPr>
              <w:t>综合</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320218374000</w:t>
            </w:r>
          </w:p>
        </w:tc>
        <w:tc>
          <w:tcPr>
            <w:tcW w:w="6455" w:type="dxa"/>
          </w:tcPr>
          <w:p w:rsidR="00447A6E" w:rsidRDefault="00447A6E">
            <w:pPr>
              <w:pStyle w:val="TableParagraph"/>
              <w:spacing w:before="8"/>
              <w:rPr>
                <w:rFonts w:ascii="仿宋_GB2312"/>
              </w:rPr>
            </w:pPr>
          </w:p>
          <w:p w:rsidR="00447A6E" w:rsidRDefault="00713112">
            <w:pPr>
              <w:pStyle w:val="TableParagraph"/>
              <w:spacing w:line="213" w:lineRule="auto"/>
              <w:ind w:left="183" w:right="484" w:hanging="8"/>
              <w:jc w:val="center"/>
              <w:rPr>
                <w:sz w:val="19"/>
              </w:rPr>
            </w:pPr>
            <w:r>
              <w:rPr>
                <w:sz w:val="19"/>
              </w:rPr>
              <w:t>对危险化学品道路运输企业、水路运输企业的驾驶人员、船员、装</w:t>
            </w:r>
            <w:r>
              <w:rPr>
                <w:sz w:val="19"/>
              </w:rPr>
              <w:t>卸管理人员、押运人员、申报人员、集装箱装箱现场检查员未取得</w:t>
            </w:r>
            <w:r>
              <w:rPr>
                <w:sz w:val="19"/>
              </w:rPr>
              <w:t>从业资格上岗作业的处罚</w:t>
            </w:r>
          </w:p>
        </w:tc>
        <w:tc>
          <w:tcPr>
            <w:tcW w:w="12194" w:type="dxa"/>
          </w:tcPr>
          <w:p w:rsidR="00447A6E" w:rsidRDefault="00713112">
            <w:pPr>
              <w:pStyle w:val="TableParagraph"/>
              <w:spacing w:line="284"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7" w:right="272" w:firstLine="408"/>
              <w:rPr>
                <w:sz w:val="19"/>
              </w:rPr>
            </w:pPr>
            <w:r>
              <w:rPr>
                <w:sz w:val="19"/>
              </w:rPr>
              <w:t>第八十六条</w:t>
            </w:r>
            <w:r>
              <w:rPr>
                <w:sz w:val="19"/>
              </w:rPr>
              <w:t>有下列情形之一的，由交通运输主管部门责令改正，处</w:t>
            </w:r>
            <w:r>
              <w:rPr>
                <w:rFonts w:ascii="Times New Roman" w:eastAsia="Times New Roman"/>
                <w:sz w:val="19"/>
              </w:rPr>
              <w:t>5</w:t>
            </w:r>
            <w:r>
              <w:rPr>
                <w:spacing w:val="4"/>
                <w:sz w:val="19"/>
              </w:rPr>
              <w:t>万元以上</w:t>
            </w:r>
            <w:r>
              <w:rPr>
                <w:rFonts w:ascii="Times New Roman" w:eastAsia="Times New Roman"/>
                <w:sz w:val="19"/>
              </w:rPr>
              <w:t>10</w:t>
            </w:r>
            <w:r>
              <w:rPr>
                <w:sz w:val="19"/>
              </w:rPr>
              <w:t>万元以下的罚款；拒不改正的，责令停产</w:t>
            </w:r>
            <w:r>
              <w:rPr>
                <w:sz w:val="19"/>
              </w:rPr>
              <w:t>停业整顿；构成犯罪的，依法追究刑事责任：</w:t>
            </w:r>
          </w:p>
          <w:p w:rsidR="00447A6E" w:rsidRDefault="00713112">
            <w:pPr>
              <w:pStyle w:val="TableParagraph"/>
              <w:spacing w:line="213" w:lineRule="auto"/>
              <w:ind w:left="114" w:right="226" w:firstLine="386"/>
              <w:rPr>
                <w:sz w:val="19"/>
              </w:rPr>
            </w:pPr>
            <w:r>
              <w:rPr>
                <w:sz w:val="19"/>
              </w:rPr>
              <w:t>（一）危险化学品道路运输企业、水路运输企业的驾驶人员、船员、装卸管理人员、押运人员、申报人员、集装箱装箱现场检查员未</w:t>
            </w:r>
            <w:r>
              <w:rPr>
                <w:sz w:val="19"/>
              </w:rPr>
              <w:t>取得从业资格上岗作业的；</w:t>
            </w:r>
          </w:p>
        </w:tc>
        <w:tc>
          <w:tcPr>
            <w:tcW w:w="945" w:type="dxa"/>
          </w:tcPr>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8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6"/>
              </w:rPr>
            </w:pPr>
          </w:p>
          <w:p w:rsidR="00447A6E" w:rsidRDefault="00713112">
            <w:pPr>
              <w:pStyle w:val="TableParagraph"/>
              <w:spacing w:before="1"/>
              <w:ind w:left="91" w:right="128"/>
              <w:jc w:val="center"/>
              <w:rPr>
                <w:rFonts w:ascii="Times New Roman"/>
                <w:sz w:val="19"/>
              </w:rPr>
            </w:pPr>
            <w:r>
              <w:rPr>
                <w:rFonts w:ascii="Times New Roman"/>
                <w:sz w:val="19"/>
              </w:rPr>
              <w:t>320218245000</w:t>
            </w:r>
          </w:p>
        </w:tc>
        <w:tc>
          <w:tcPr>
            <w:tcW w:w="6455" w:type="dxa"/>
          </w:tcPr>
          <w:p w:rsidR="00447A6E" w:rsidRDefault="00447A6E">
            <w:pPr>
              <w:pStyle w:val="TableParagraph"/>
              <w:rPr>
                <w:rFonts w:ascii="仿宋_GB2312"/>
                <w:sz w:val="20"/>
              </w:rPr>
            </w:pPr>
          </w:p>
          <w:p w:rsidR="00447A6E" w:rsidRDefault="00447A6E">
            <w:pPr>
              <w:pStyle w:val="TableParagraph"/>
              <w:spacing w:before="1"/>
              <w:rPr>
                <w:rFonts w:ascii="仿宋_GB2312"/>
                <w:sz w:val="24"/>
              </w:rPr>
            </w:pPr>
          </w:p>
          <w:p w:rsidR="00447A6E" w:rsidRDefault="00713112">
            <w:pPr>
              <w:pStyle w:val="TableParagraph"/>
              <w:spacing w:line="213" w:lineRule="auto"/>
              <w:ind w:left="980" w:right="232" w:hanging="797"/>
              <w:rPr>
                <w:sz w:val="19"/>
              </w:rPr>
            </w:pPr>
            <w:r>
              <w:rPr>
                <w:spacing w:val="2"/>
                <w:sz w:val="19"/>
              </w:rPr>
              <w:t>对从事危险化学品仓储经营的港口经营人对重复使用的危险化学品</w:t>
            </w:r>
            <w:r>
              <w:rPr>
                <w:spacing w:val="2"/>
                <w:sz w:val="19"/>
              </w:rPr>
              <w:t>包</w:t>
            </w:r>
            <w:r>
              <w:rPr>
                <w:sz w:val="19"/>
              </w:rPr>
              <w:t>装物、容器，在重复使用前不进行检查的处罚</w:t>
            </w:r>
          </w:p>
        </w:tc>
        <w:tc>
          <w:tcPr>
            <w:tcW w:w="12194" w:type="dxa"/>
          </w:tcPr>
          <w:p w:rsidR="00447A6E" w:rsidRDefault="00713112">
            <w:pPr>
              <w:pStyle w:val="TableParagraph"/>
              <w:spacing w:line="288"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17" w:right="189" w:firstLine="408"/>
              <w:rPr>
                <w:sz w:val="19"/>
              </w:rPr>
            </w:pPr>
            <w:r>
              <w:rPr>
                <w:sz w:val="19"/>
              </w:rPr>
              <w:t>第八十条第一款</w:t>
            </w:r>
            <w:r>
              <w:rPr>
                <w:sz w:val="19"/>
              </w:rPr>
              <w:t>生产、储存、使用危险化学品的单位有下列情形之一的，由安全生产监督管理部门责令改正，处</w:t>
            </w:r>
            <w:r>
              <w:rPr>
                <w:rFonts w:ascii="Times New Roman" w:eastAsia="Times New Roman"/>
                <w:sz w:val="19"/>
              </w:rPr>
              <w:t>5</w:t>
            </w:r>
            <w:r>
              <w:rPr>
                <w:spacing w:val="2"/>
                <w:sz w:val="19"/>
              </w:rPr>
              <w:t>万元以上</w:t>
            </w:r>
            <w:r>
              <w:rPr>
                <w:rFonts w:ascii="Times New Roman" w:eastAsia="Times New Roman"/>
                <w:sz w:val="19"/>
              </w:rPr>
              <w:t>10</w:t>
            </w:r>
            <w:r>
              <w:rPr>
                <w:sz w:val="19"/>
              </w:rPr>
              <w:t>万元以下的罚款；拒不改正的，责令停产停业整顿直至由原发证机关吊销其相关许可证件，并由工商行政管理部门责令其办理经营范围变更登</w:t>
            </w:r>
            <w:r>
              <w:rPr>
                <w:sz w:val="19"/>
              </w:rPr>
              <w:t>记或者吊销其营业执照；有关责任人员构成犯罪的，依法追究刑事责任：</w:t>
            </w:r>
          </w:p>
          <w:p w:rsidR="00447A6E" w:rsidRDefault="00713112">
            <w:pPr>
              <w:pStyle w:val="TableParagraph"/>
              <w:spacing w:line="263" w:lineRule="exact"/>
              <w:ind w:left="501"/>
              <w:rPr>
                <w:sz w:val="19"/>
              </w:rPr>
            </w:pPr>
            <w:r>
              <w:rPr>
                <w:sz w:val="19"/>
              </w:rPr>
              <w:t>（一）对重复使用的危险化学品包装物、容器，在重复使用前不进行检查的；</w:t>
            </w:r>
          </w:p>
          <w:p w:rsidR="00447A6E" w:rsidRDefault="00713112">
            <w:pPr>
              <w:pStyle w:val="TableParagraph"/>
              <w:spacing w:line="288" w:lineRule="exact"/>
              <w:ind w:left="525"/>
              <w:rPr>
                <w:sz w:val="19"/>
              </w:rPr>
            </w:pPr>
            <w:r>
              <w:rPr>
                <w:sz w:val="19"/>
              </w:rPr>
              <w:t>第八十条第二款</w:t>
            </w:r>
            <w:r>
              <w:rPr>
                <w:sz w:val="19"/>
              </w:rPr>
              <w:t>从事危险化学品仓储经营的港口经营人有前款规定情形的，</w:t>
            </w:r>
            <w:r>
              <w:rPr>
                <w:sz w:val="19"/>
              </w:rPr>
              <w:t>由港口行政管理部门依照前款规定予以处罚。</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280"/>
              <w:rPr>
                <w:sz w:val="19"/>
              </w:rPr>
            </w:pPr>
            <w:r>
              <w:rPr>
                <w:sz w:val="19"/>
              </w:rPr>
              <w:t>综合</w:t>
            </w:r>
          </w:p>
        </w:tc>
      </w:tr>
      <w:tr w:rsidR="00447A6E">
        <w:trPr>
          <w:trHeight w:val="1179"/>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320218239000</w:t>
            </w:r>
          </w:p>
        </w:tc>
        <w:tc>
          <w:tcPr>
            <w:tcW w:w="6455" w:type="dxa"/>
          </w:tcPr>
          <w:p w:rsidR="00447A6E" w:rsidRDefault="00447A6E">
            <w:pPr>
              <w:pStyle w:val="TableParagraph"/>
              <w:spacing w:before="7"/>
              <w:rPr>
                <w:rFonts w:ascii="仿宋_GB2312"/>
              </w:rPr>
            </w:pPr>
          </w:p>
          <w:p w:rsidR="00447A6E" w:rsidRDefault="00713112">
            <w:pPr>
              <w:pStyle w:val="TableParagraph"/>
              <w:spacing w:before="1" w:line="289" w:lineRule="exact"/>
              <w:ind w:left="136" w:right="186"/>
              <w:jc w:val="center"/>
              <w:rPr>
                <w:sz w:val="19"/>
              </w:rPr>
            </w:pPr>
            <w:r>
              <w:rPr>
                <w:sz w:val="19"/>
              </w:rPr>
              <w:t>对通过内河运输国家规定禁止通过内河运输的剧毒化学品以及其他</w:t>
            </w:r>
            <w:r>
              <w:rPr>
                <w:sz w:val="19"/>
              </w:rPr>
              <w:t>危</w:t>
            </w:r>
          </w:p>
          <w:p w:rsidR="00447A6E" w:rsidRDefault="00713112">
            <w:pPr>
              <w:pStyle w:val="TableParagraph"/>
              <w:spacing w:line="289" w:lineRule="exact"/>
              <w:ind w:left="6" w:right="503"/>
              <w:jc w:val="center"/>
              <w:rPr>
                <w:sz w:val="19"/>
              </w:rPr>
            </w:pPr>
            <w:r>
              <w:rPr>
                <w:sz w:val="19"/>
              </w:rPr>
              <w:t>险化学品的处罚</w:t>
            </w:r>
          </w:p>
        </w:tc>
        <w:tc>
          <w:tcPr>
            <w:tcW w:w="12194" w:type="dxa"/>
          </w:tcPr>
          <w:p w:rsidR="00447A6E" w:rsidRDefault="00713112">
            <w:pPr>
              <w:pStyle w:val="TableParagraph"/>
              <w:spacing w:before="18" w:line="288"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2" w:lineRule="exact"/>
              <w:ind w:left="525"/>
              <w:rPr>
                <w:sz w:val="19"/>
              </w:rPr>
            </w:pPr>
            <w:r>
              <w:rPr>
                <w:spacing w:val="1"/>
                <w:sz w:val="19"/>
              </w:rPr>
              <w:t>第八十七条</w:t>
            </w:r>
            <w:r>
              <w:rPr>
                <w:spacing w:val="1"/>
                <w:sz w:val="19"/>
              </w:rPr>
              <w:t>有下列情形之一的，由交通运输主管部门责令改正，处</w:t>
            </w:r>
            <w:r>
              <w:rPr>
                <w:rFonts w:ascii="Times New Roman" w:eastAsia="Times New Roman"/>
                <w:sz w:val="19"/>
              </w:rPr>
              <w:t>10</w:t>
            </w:r>
            <w:r>
              <w:rPr>
                <w:spacing w:val="2"/>
                <w:sz w:val="19"/>
              </w:rPr>
              <w:t>万元以上</w:t>
            </w:r>
            <w:r>
              <w:rPr>
                <w:rFonts w:ascii="Times New Roman" w:eastAsia="Times New Roman"/>
                <w:sz w:val="19"/>
              </w:rPr>
              <w:t>20</w:t>
            </w:r>
            <w:r>
              <w:rPr>
                <w:spacing w:val="-1"/>
                <w:sz w:val="19"/>
              </w:rPr>
              <w:t>万元以下的罚款，有违法所得的，没收违法所</w:t>
            </w:r>
            <w:r>
              <w:rPr>
                <w:spacing w:val="-1"/>
                <w:sz w:val="19"/>
              </w:rPr>
              <w:t>得</w:t>
            </w:r>
          </w:p>
          <w:p w:rsidR="00447A6E" w:rsidRDefault="00713112">
            <w:pPr>
              <w:pStyle w:val="TableParagraph"/>
              <w:spacing w:line="272" w:lineRule="exact"/>
              <w:ind w:left="117"/>
              <w:rPr>
                <w:sz w:val="19"/>
              </w:rPr>
            </w:pPr>
            <w:r>
              <w:rPr>
                <w:sz w:val="19"/>
              </w:rPr>
              <w:t>；拒不改正的，责令停产停业整顿；构成犯罪的，依法追究刑事责任：</w:t>
            </w:r>
          </w:p>
          <w:p w:rsidR="00447A6E" w:rsidRDefault="00713112">
            <w:pPr>
              <w:pStyle w:val="TableParagraph"/>
              <w:spacing w:line="288" w:lineRule="exact"/>
              <w:ind w:left="501"/>
              <w:rPr>
                <w:sz w:val="19"/>
              </w:rPr>
            </w:pPr>
            <w:r>
              <w:rPr>
                <w:sz w:val="19"/>
              </w:rPr>
              <w:t>（</w:t>
            </w:r>
            <w:r>
              <w:rPr>
                <w:spacing w:val="11"/>
                <w:sz w:val="19"/>
              </w:rPr>
              <w:t>三</w:t>
            </w:r>
            <w:r>
              <w:rPr>
                <w:sz w:val="19"/>
              </w:rPr>
              <w:t>）通过内河运输国家规定禁止通过内河运输的剧毒化学品以及其他危险化学品的；</w:t>
            </w:r>
          </w:p>
        </w:tc>
        <w:tc>
          <w:tcPr>
            <w:tcW w:w="945" w:type="dxa"/>
          </w:tcPr>
          <w:p w:rsidR="00447A6E" w:rsidRDefault="00447A6E">
            <w:pPr>
              <w:pStyle w:val="TableParagraph"/>
              <w:rPr>
                <w:rFonts w:ascii="仿宋_GB2312"/>
                <w:sz w:val="20"/>
              </w:rPr>
            </w:pPr>
          </w:p>
          <w:p w:rsidR="00447A6E" w:rsidRDefault="00713112">
            <w:pPr>
              <w:pStyle w:val="TableParagraph"/>
              <w:spacing w:before="170"/>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320218238000</w:t>
            </w:r>
          </w:p>
        </w:tc>
        <w:tc>
          <w:tcPr>
            <w:tcW w:w="6455" w:type="dxa"/>
          </w:tcPr>
          <w:p w:rsidR="00447A6E" w:rsidRDefault="00447A6E">
            <w:pPr>
              <w:pStyle w:val="TableParagraph"/>
              <w:spacing w:before="8"/>
              <w:rPr>
                <w:rFonts w:ascii="仿宋_GB2312"/>
              </w:rPr>
            </w:pPr>
          </w:p>
          <w:p w:rsidR="00447A6E" w:rsidRDefault="00713112">
            <w:pPr>
              <w:pStyle w:val="TableParagraph"/>
              <w:spacing w:line="211" w:lineRule="auto"/>
              <w:ind w:left="1887" w:right="232" w:hanging="1704"/>
              <w:rPr>
                <w:sz w:val="19"/>
              </w:rPr>
            </w:pPr>
            <w:r>
              <w:rPr>
                <w:spacing w:val="2"/>
                <w:sz w:val="19"/>
              </w:rPr>
              <w:t>对通过内河封闭水域运输剧毒化学品以及国家规定禁止通过内河运</w:t>
            </w:r>
            <w:r>
              <w:rPr>
                <w:spacing w:val="2"/>
                <w:sz w:val="19"/>
              </w:rPr>
              <w:t>输</w:t>
            </w:r>
            <w:r>
              <w:rPr>
                <w:sz w:val="19"/>
              </w:rPr>
              <w:t>的其他危险化学品的处罚</w:t>
            </w:r>
          </w:p>
        </w:tc>
        <w:tc>
          <w:tcPr>
            <w:tcW w:w="12194" w:type="dxa"/>
          </w:tcPr>
          <w:p w:rsidR="00447A6E" w:rsidRDefault="00713112">
            <w:pPr>
              <w:pStyle w:val="TableParagraph"/>
              <w:spacing w:line="279"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line="271" w:lineRule="exact"/>
              <w:ind w:left="525"/>
              <w:rPr>
                <w:sz w:val="19"/>
              </w:rPr>
            </w:pPr>
            <w:r>
              <w:rPr>
                <w:spacing w:val="1"/>
                <w:sz w:val="19"/>
              </w:rPr>
              <w:t>第八十七条</w:t>
            </w:r>
            <w:r>
              <w:rPr>
                <w:spacing w:val="1"/>
                <w:sz w:val="19"/>
              </w:rPr>
              <w:t>有下列情形之一的，由交通运输主管部门责令改正，处</w:t>
            </w:r>
            <w:r>
              <w:rPr>
                <w:rFonts w:ascii="Times New Roman" w:eastAsia="Times New Roman"/>
                <w:sz w:val="19"/>
              </w:rPr>
              <w:t>10</w:t>
            </w:r>
            <w:r>
              <w:rPr>
                <w:spacing w:val="2"/>
                <w:sz w:val="19"/>
              </w:rPr>
              <w:t>万元以上</w:t>
            </w:r>
            <w:r>
              <w:rPr>
                <w:rFonts w:ascii="Times New Roman" w:eastAsia="Times New Roman"/>
                <w:sz w:val="19"/>
              </w:rPr>
              <w:t>20</w:t>
            </w:r>
            <w:r>
              <w:rPr>
                <w:spacing w:val="-1"/>
                <w:sz w:val="19"/>
              </w:rPr>
              <w:t>万元以下的罚款，有违法所得的，没收违法所</w:t>
            </w:r>
            <w:r>
              <w:rPr>
                <w:spacing w:val="-1"/>
                <w:sz w:val="19"/>
              </w:rPr>
              <w:t>得</w:t>
            </w:r>
          </w:p>
          <w:p w:rsidR="00447A6E" w:rsidRDefault="00713112">
            <w:pPr>
              <w:pStyle w:val="TableParagraph"/>
              <w:spacing w:line="271" w:lineRule="exact"/>
              <w:ind w:left="117"/>
              <w:rPr>
                <w:sz w:val="19"/>
              </w:rPr>
            </w:pPr>
            <w:r>
              <w:rPr>
                <w:sz w:val="19"/>
              </w:rPr>
              <w:t>；拒不改正的，责令停产停业整顿；构成犯罪的，依法追究刑事责任：</w:t>
            </w:r>
          </w:p>
          <w:p w:rsidR="00447A6E" w:rsidRDefault="00713112">
            <w:pPr>
              <w:pStyle w:val="TableParagraph"/>
              <w:spacing w:line="282" w:lineRule="exact"/>
              <w:ind w:left="501"/>
              <w:rPr>
                <w:sz w:val="19"/>
              </w:rPr>
            </w:pPr>
            <w:r>
              <w:rPr>
                <w:sz w:val="19"/>
              </w:rPr>
              <w:t>（二）通过内河封闭水域运输剧毒化学品以及国家规定禁止通过内河运输的其他危险化学品的；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320218131000</w:t>
            </w:r>
          </w:p>
        </w:tc>
        <w:tc>
          <w:tcPr>
            <w:tcW w:w="6455" w:type="dxa"/>
          </w:tcPr>
          <w:p w:rsidR="00447A6E" w:rsidRDefault="00447A6E">
            <w:pPr>
              <w:pStyle w:val="TableParagraph"/>
              <w:spacing w:before="9"/>
              <w:rPr>
                <w:rFonts w:ascii="仿宋_GB2312"/>
              </w:rPr>
            </w:pPr>
          </w:p>
          <w:p w:rsidR="00447A6E" w:rsidRDefault="00713112">
            <w:pPr>
              <w:pStyle w:val="TableParagraph"/>
              <w:spacing w:line="213" w:lineRule="auto"/>
              <w:ind w:left="183" w:right="489" w:hanging="3"/>
              <w:jc w:val="center"/>
              <w:rPr>
                <w:sz w:val="19"/>
              </w:rPr>
            </w:pPr>
            <w:r>
              <w:rPr>
                <w:sz w:val="19"/>
              </w:rPr>
              <w:t>对危险化学品运输作业的码头、泊位的管理单位未制定危险化学品</w:t>
            </w:r>
            <w:r>
              <w:rPr>
                <w:sz w:val="19"/>
              </w:rPr>
              <w:t>事故应急救援预案或者未为码头、泊位配备充足有效的应急救援器</w:t>
            </w:r>
            <w:r>
              <w:rPr>
                <w:sz w:val="19"/>
              </w:rPr>
              <w:t>材和设备的处罚</w:t>
            </w:r>
          </w:p>
        </w:tc>
        <w:tc>
          <w:tcPr>
            <w:tcW w:w="12194" w:type="dxa"/>
          </w:tcPr>
          <w:p w:rsidR="00447A6E" w:rsidRDefault="00713112">
            <w:pPr>
              <w:pStyle w:val="TableParagraph"/>
              <w:spacing w:line="285" w:lineRule="exact"/>
              <w:ind w:left="100"/>
              <w:rPr>
                <w:sz w:val="19"/>
              </w:rPr>
            </w:pPr>
            <w:r>
              <w:rPr>
                <w:sz w:val="19"/>
              </w:rPr>
              <w:t>【行政法规】《危险化学品安全管理条例（</w:t>
            </w:r>
            <w:r>
              <w:rPr>
                <w:rFonts w:ascii="Times New Roman" w:eastAsia="Times New Roman"/>
                <w:sz w:val="19"/>
              </w:rPr>
              <w:t>2013</w:t>
            </w:r>
            <w:r>
              <w:rPr>
                <w:sz w:val="19"/>
              </w:rPr>
              <w:t>）》</w:t>
            </w:r>
          </w:p>
          <w:p w:rsidR="00447A6E" w:rsidRDefault="00713112">
            <w:pPr>
              <w:pStyle w:val="TableParagraph"/>
              <w:spacing w:before="6" w:line="213" w:lineRule="auto"/>
              <w:ind w:left="134" w:right="313" w:firstLine="391"/>
              <w:rPr>
                <w:sz w:val="19"/>
              </w:rPr>
            </w:pPr>
            <w:r>
              <w:rPr>
                <w:sz w:val="19"/>
              </w:rPr>
              <w:t>第九十一条</w:t>
            </w:r>
            <w:r>
              <w:rPr>
                <w:sz w:val="19"/>
              </w:rPr>
              <w:t>有下列情形之一的，由交通运输主管部门责令改正，可以处</w:t>
            </w:r>
            <w:r>
              <w:rPr>
                <w:rFonts w:ascii="Times New Roman" w:eastAsia="Times New Roman"/>
                <w:sz w:val="19"/>
              </w:rPr>
              <w:t>1</w:t>
            </w:r>
            <w:r>
              <w:rPr>
                <w:sz w:val="19"/>
              </w:rPr>
              <w:t>万元以下的罚款；拒不改正的，处</w:t>
            </w:r>
            <w:r>
              <w:rPr>
                <w:rFonts w:ascii="Times New Roman" w:eastAsia="Times New Roman"/>
                <w:sz w:val="19"/>
              </w:rPr>
              <w:t>1</w:t>
            </w:r>
            <w:r>
              <w:rPr>
                <w:spacing w:val="7"/>
                <w:sz w:val="19"/>
              </w:rPr>
              <w:t>万元以上</w:t>
            </w:r>
            <w:r>
              <w:rPr>
                <w:rFonts w:ascii="Times New Roman" w:eastAsia="Times New Roman"/>
                <w:sz w:val="19"/>
              </w:rPr>
              <w:t>5</w:t>
            </w:r>
            <w:r>
              <w:rPr>
                <w:sz w:val="19"/>
              </w:rPr>
              <w:t>万元以下的罚款：</w:t>
            </w:r>
          </w:p>
          <w:p w:rsidR="00447A6E" w:rsidRDefault="00713112">
            <w:pPr>
              <w:pStyle w:val="TableParagraph"/>
              <w:spacing w:line="213" w:lineRule="auto"/>
              <w:ind w:left="122" w:right="201" w:firstLine="379"/>
              <w:rPr>
                <w:sz w:val="19"/>
              </w:rPr>
            </w:pPr>
            <w:r>
              <w:rPr>
                <w:sz w:val="19"/>
              </w:rPr>
              <w:t>（二）用于危险化学品运输作业的内河码头、泊位的管理单位未制定码头、泊位危险化学品事故应急救援预案，或者未为码头、泊位</w:t>
            </w:r>
            <w:r>
              <w:rPr>
                <w:sz w:val="19"/>
              </w:rPr>
              <w:t>配备充足、有效的应急救援器材和设备的。</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80"/>
              <w:rPr>
                <w:sz w:val="19"/>
              </w:rPr>
            </w:pPr>
            <w:r>
              <w:rPr>
                <w:sz w:val="19"/>
              </w:rPr>
              <w:t>综合</w:t>
            </w:r>
          </w:p>
        </w:tc>
      </w:tr>
      <w:tr w:rsidR="00447A6E">
        <w:trPr>
          <w:trHeight w:val="252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9"/>
              </w:rPr>
            </w:pPr>
          </w:p>
          <w:p w:rsidR="00447A6E" w:rsidRDefault="00713112">
            <w:pPr>
              <w:pStyle w:val="TableParagraph"/>
              <w:ind w:left="91" w:right="128"/>
              <w:jc w:val="center"/>
              <w:rPr>
                <w:rFonts w:ascii="Times New Roman"/>
                <w:sz w:val="19"/>
              </w:rPr>
            </w:pPr>
            <w:r>
              <w:rPr>
                <w:rFonts w:ascii="Times New Roman"/>
                <w:sz w:val="19"/>
              </w:rPr>
              <w:t>320218868000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6"/>
              </w:rPr>
            </w:pPr>
          </w:p>
          <w:p w:rsidR="00447A6E" w:rsidRDefault="00713112">
            <w:pPr>
              <w:pStyle w:val="TableParagraph"/>
              <w:spacing w:line="213" w:lineRule="auto"/>
              <w:ind w:left="1383" w:right="232" w:hanging="1200"/>
              <w:rPr>
                <w:sz w:val="19"/>
              </w:rPr>
            </w:pPr>
            <w:r>
              <w:rPr>
                <w:spacing w:val="2"/>
                <w:sz w:val="19"/>
              </w:rPr>
              <w:t>对承担安全评价、认证、检测、检验职责的机构出具失实报告以及</w:t>
            </w:r>
            <w:r>
              <w:rPr>
                <w:spacing w:val="2"/>
                <w:sz w:val="19"/>
              </w:rPr>
              <w:t>租</w:t>
            </w:r>
            <w:r>
              <w:rPr>
                <w:sz w:val="19"/>
              </w:rPr>
              <w:t>借资质、挂靠、出具虚假报告的处罚</w:t>
            </w:r>
          </w:p>
        </w:tc>
        <w:tc>
          <w:tcPr>
            <w:tcW w:w="12194" w:type="dxa"/>
          </w:tcPr>
          <w:p w:rsidR="00447A6E" w:rsidRDefault="00713112">
            <w:pPr>
              <w:pStyle w:val="TableParagraph"/>
              <w:spacing w:before="12" w:line="289"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296" w:firstLine="408"/>
              <w:jc w:val="both"/>
              <w:rPr>
                <w:sz w:val="19"/>
              </w:rPr>
            </w:pPr>
            <w:r>
              <w:rPr>
                <w:sz w:val="19"/>
              </w:rPr>
              <w:t>第九十二条</w:t>
            </w:r>
            <w:r>
              <w:rPr>
                <w:sz w:val="19"/>
              </w:rPr>
              <w:t>承担安全评价、认证、检测、检验职责的机构出具失实报告的，责令停业整顿，并处三万元以上十万元以下的罚款；给他人造成损害的，依法承担赔偿责任。</w:t>
            </w:r>
          </w:p>
          <w:p w:rsidR="00447A6E" w:rsidRDefault="00713112">
            <w:pPr>
              <w:pStyle w:val="TableParagraph"/>
              <w:spacing w:line="213" w:lineRule="auto"/>
              <w:ind w:left="122" w:right="184" w:firstLine="396"/>
              <w:jc w:val="both"/>
              <w:rPr>
                <w:sz w:val="19"/>
              </w:rPr>
            </w:pPr>
            <w:r>
              <w:rPr>
                <w:sz w:val="19"/>
              </w:rPr>
              <w:t>承担安全评价、认证、检测、检验职责的机构租借资质、挂靠、出具虚假报告的，没收违法所得；违法所得在十万元以上的，并处违</w:t>
            </w:r>
            <w:r>
              <w:rPr>
                <w:sz w:val="19"/>
              </w:rPr>
              <w:t>法所得二倍以上五倍以下的罚款，没有违法所得或者违法所得不足十万元的，单处或者并处十万元以上二十万元以下的罚款；对其直接负</w:t>
            </w:r>
            <w:r>
              <w:rPr>
                <w:sz w:val="19"/>
              </w:rPr>
              <w:t>责的主管人员和其他直接责任人员处五万元以上十万元以下的罚款；给他人造成损害的，与生产经营单位承担连带赔偿责任；构成犯罪</w:t>
            </w:r>
            <w:r>
              <w:rPr>
                <w:sz w:val="19"/>
              </w:rPr>
              <w:t>的，依照刑法有关规定追究刑事责任。</w:t>
            </w:r>
          </w:p>
          <w:p w:rsidR="00447A6E" w:rsidRDefault="00713112">
            <w:pPr>
              <w:pStyle w:val="TableParagraph"/>
              <w:spacing w:line="213" w:lineRule="auto"/>
              <w:ind w:left="124" w:right="277" w:firstLine="396"/>
              <w:jc w:val="both"/>
              <w:rPr>
                <w:sz w:val="19"/>
              </w:rPr>
            </w:pPr>
            <w:r>
              <w:rPr>
                <w:sz w:val="19"/>
              </w:rPr>
              <w:t>对有前款违法行为的机构及其直接责任人员，</w:t>
            </w:r>
            <w:r>
              <w:rPr>
                <w:sz w:val="19"/>
              </w:rPr>
              <w:t>吊销其相应资质和资格，五年内不得从事安全评价、认证、检测、检验等工作，情节严重的，实行终身行业和职业禁入。</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5"/>
              </w:rPr>
            </w:pPr>
          </w:p>
          <w:p w:rsidR="00447A6E" w:rsidRDefault="00713112">
            <w:pPr>
              <w:pStyle w:val="TableParagraph"/>
              <w:ind w:left="280"/>
              <w:rPr>
                <w:sz w:val="19"/>
              </w:rPr>
            </w:pPr>
            <w:r>
              <w:rPr>
                <w:sz w:val="19"/>
              </w:rPr>
              <w:t>综合</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320218867000</w:t>
            </w:r>
          </w:p>
        </w:tc>
        <w:tc>
          <w:tcPr>
            <w:tcW w:w="6455" w:type="dxa"/>
          </w:tcPr>
          <w:p w:rsidR="00447A6E" w:rsidRDefault="00447A6E">
            <w:pPr>
              <w:pStyle w:val="TableParagraph"/>
              <w:spacing w:before="8"/>
              <w:rPr>
                <w:rFonts w:ascii="仿宋_GB2312"/>
              </w:rPr>
            </w:pPr>
          </w:p>
          <w:p w:rsidR="00447A6E" w:rsidRDefault="00713112">
            <w:pPr>
              <w:pStyle w:val="TableParagraph"/>
              <w:spacing w:line="213" w:lineRule="auto"/>
              <w:ind w:left="181" w:right="492" w:firstLine="2"/>
              <w:jc w:val="center"/>
              <w:rPr>
                <w:sz w:val="19"/>
              </w:rPr>
            </w:pPr>
            <w:r>
              <w:rPr>
                <w:sz w:val="19"/>
              </w:rPr>
              <w:t>对生产经营单位的决策机构、主要负责人或者个人经营的投资人不</w:t>
            </w:r>
            <w:r>
              <w:rPr>
                <w:sz w:val="19"/>
              </w:rPr>
              <w:t>依照法律规定保证安全生产所必需的资金投入，致使生产经营单位</w:t>
            </w:r>
            <w:r>
              <w:rPr>
                <w:spacing w:val="-6"/>
                <w:sz w:val="19"/>
              </w:rPr>
              <w:t>不具备安全生产条件，</w:t>
            </w:r>
            <w:r>
              <w:rPr>
                <w:spacing w:val="-6"/>
                <w:sz w:val="19"/>
              </w:rPr>
              <w:t>导致发生生产安全事故的处罚</w:t>
            </w:r>
          </w:p>
        </w:tc>
        <w:tc>
          <w:tcPr>
            <w:tcW w:w="12194" w:type="dxa"/>
          </w:tcPr>
          <w:p w:rsidR="00447A6E" w:rsidRDefault="00713112">
            <w:pPr>
              <w:pStyle w:val="TableParagraph"/>
              <w:spacing w:line="284"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213" w:firstLine="408"/>
              <w:rPr>
                <w:sz w:val="19"/>
              </w:rPr>
            </w:pPr>
            <w:r>
              <w:rPr>
                <w:sz w:val="19"/>
              </w:rPr>
              <w:t>第九十三条</w:t>
            </w:r>
            <w:r>
              <w:rPr>
                <w:sz w:val="19"/>
              </w:rPr>
              <w:t>生产经营单位的决策机构、主要负责人或者个人经营的投资人不依照本法规定保证安全生产所必需的资金投入，致使生</w:t>
            </w:r>
            <w:r>
              <w:rPr>
                <w:spacing w:val="-4"/>
                <w:sz w:val="19"/>
              </w:rPr>
              <w:t>产经营单位不具备安全生产条件的，</w:t>
            </w:r>
            <w:r>
              <w:rPr>
                <w:spacing w:val="-4"/>
                <w:sz w:val="19"/>
              </w:rPr>
              <w:t>责令限期改正，提供必需的资金；逾期未改正的，责令生产经营单位停产停业整顿。</w:t>
            </w:r>
          </w:p>
          <w:p w:rsidR="00447A6E" w:rsidRDefault="00713112">
            <w:pPr>
              <w:pStyle w:val="TableParagraph"/>
              <w:spacing w:line="213" w:lineRule="auto"/>
              <w:ind w:left="119" w:right="170" w:firstLine="412"/>
              <w:rPr>
                <w:sz w:val="19"/>
              </w:rPr>
            </w:pPr>
            <w:r>
              <w:rPr>
                <w:sz w:val="19"/>
              </w:rPr>
              <w:t>有前款违法行为，导致发生生产安全事故的，对生产经营单位的主要负责人给予撤职处分，对个人经营的投资人处二万元以上二十万</w:t>
            </w:r>
            <w:r>
              <w:rPr>
                <w:sz w:val="19"/>
              </w:rPr>
              <w:t>元以下的罚款；构成犯罪的，依照刑法有关规定追究刑事责任。</w:t>
            </w:r>
          </w:p>
        </w:tc>
        <w:tc>
          <w:tcPr>
            <w:tcW w:w="945" w:type="dxa"/>
          </w:tcPr>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320218866000</w:t>
            </w:r>
          </w:p>
        </w:tc>
        <w:tc>
          <w:tcPr>
            <w:tcW w:w="6455" w:type="dxa"/>
          </w:tcPr>
          <w:p w:rsidR="00447A6E" w:rsidRDefault="00447A6E">
            <w:pPr>
              <w:pStyle w:val="TableParagraph"/>
              <w:spacing w:before="4"/>
              <w:rPr>
                <w:rFonts w:ascii="仿宋_GB2312"/>
              </w:rPr>
            </w:pPr>
          </w:p>
          <w:p w:rsidR="00447A6E" w:rsidRDefault="00713112">
            <w:pPr>
              <w:pStyle w:val="TableParagraph"/>
              <w:spacing w:line="213" w:lineRule="auto"/>
              <w:ind w:left="1887" w:right="232" w:hanging="1704"/>
              <w:rPr>
                <w:sz w:val="19"/>
              </w:rPr>
            </w:pPr>
            <w:r>
              <w:rPr>
                <w:spacing w:val="2"/>
                <w:sz w:val="19"/>
              </w:rPr>
              <w:t>对生产经营单位其他负责人和安全生产管理人员未履行法律规定的</w:t>
            </w:r>
            <w:r>
              <w:rPr>
                <w:spacing w:val="2"/>
                <w:sz w:val="19"/>
              </w:rPr>
              <w:t>安</w:t>
            </w:r>
            <w:r>
              <w:rPr>
                <w:sz w:val="19"/>
              </w:rPr>
              <w:t>全生产管理职责</w:t>
            </w:r>
            <w:r w:rsidR="00483123">
              <w:rPr>
                <w:sz w:val="19"/>
              </w:rPr>
              <w:t>的</w:t>
            </w:r>
            <w:r>
              <w:rPr>
                <w:sz w:val="19"/>
              </w:rPr>
              <w:t>处罚</w:t>
            </w:r>
          </w:p>
        </w:tc>
        <w:tc>
          <w:tcPr>
            <w:tcW w:w="12194" w:type="dxa"/>
          </w:tcPr>
          <w:p w:rsidR="00447A6E" w:rsidRDefault="00713112">
            <w:pPr>
              <w:pStyle w:val="TableParagraph"/>
              <w:spacing w:line="280" w:lineRule="exact"/>
              <w:ind w:left="100"/>
              <w:jc w:val="both"/>
              <w:rPr>
                <w:sz w:val="19"/>
              </w:rPr>
            </w:pPr>
            <w:r>
              <w:rPr>
                <w:sz w:val="19"/>
              </w:rPr>
              <w:t>【法律】《中华人民共和国安全生产法（</w:t>
            </w:r>
            <w:r>
              <w:rPr>
                <w:rFonts w:ascii="Times New Roman" w:eastAsia="Times New Roman"/>
                <w:sz w:val="19"/>
              </w:rPr>
              <w:t>2021</w:t>
            </w:r>
            <w:r>
              <w:rPr>
                <w:sz w:val="19"/>
              </w:rPr>
              <w:t>）</w:t>
            </w:r>
            <w:r>
              <w:rPr>
                <w:spacing w:val="-20"/>
                <w:sz w:val="19"/>
              </w:rPr>
              <w:t>》</w:t>
            </w:r>
          </w:p>
          <w:p w:rsidR="00447A6E" w:rsidRDefault="00713112">
            <w:pPr>
              <w:pStyle w:val="TableParagraph"/>
              <w:spacing w:before="6" w:line="213" w:lineRule="auto"/>
              <w:ind w:left="119" w:right="186" w:firstLine="405"/>
              <w:jc w:val="both"/>
              <w:rPr>
                <w:sz w:val="19"/>
              </w:rPr>
            </w:pPr>
            <w:r>
              <w:rPr>
                <w:sz w:val="19"/>
              </w:rPr>
              <w:t>第九十六条</w:t>
            </w:r>
            <w:r>
              <w:rPr>
                <w:sz w:val="19"/>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w:t>
            </w:r>
            <w:r>
              <w:rPr>
                <w:sz w:val="19"/>
              </w:rPr>
              <w:t>下的罚款；构成犯罪的，依照刑法有关规定追究刑事责任。</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80"/>
              <w:rPr>
                <w:sz w:val="19"/>
              </w:rPr>
            </w:pPr>
            <w:r>
              <w:rPr>
                <w:sz w:val="19"/>
              </w:rPr>
              <w:t>综合</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320218566000</w:t>
            </w:r>
          </w:p>
        </w:tc>
        <w:tc>
          <w:tcPr>
            <w:tcW w:w="6455" w:type="dxa"/>
          </w:tcPr>
          <w:p w:rsidR="00447A6E" w:rsidRDefault="00447A6E">
            <w:pPr>
              <w:pStyle w:val="TableParagraph"/>
              <w:rPr>
                <w:rFonts w:ascii="仿宋_GB2312"/>
                <w:sz w:val="20"/>
              </w:rPr>
            </w:pPr>
          </w:p>
          <w:p w:rsidR="00447A6E" w:rsidRDefault="00713112">
            <w:pPr>
              <w:pStyle w:val="TableParagraph"/>
              <w:spacing w:before="171" w:line="213" w:lineRule="auto"/>
              <w:ind w:left="884" w:right="232" w:hanging="701"/>
              <w:rPr>
                <w:sz w:val="19"/>
              </w:rPr>
            </w:pPr>
            <w:r>
              <w:rPr>
                <w:spacing w:val="2"/>
                <w:sz w:val="19"/>
              </w:rPr>
              <w:t>对生产经营单位用于生产、储存、装卸危险物品的建设项目竣工投</w:t>
            </w:r>
            <w:r>
              <w:rPr>
                <w:spacing w:val="2"/>
                <w:sz w:val="19"/>
              </w:rPr>
              <w:t>入</w:t>
            </w:r>
            <w:r>
              <w:rPr>
                <w:sz w:val="19"/>
              </w:rPr>
              <w:t>生产或者使用前，安全设施未经验收合格的处罚</w:t>
            </w:r>
          </w:p>
        </w:tc>
        <w:tc>
          <w:tcPr>
            <w:tcW w:w="12194" w:type="dxa"/>
          </w:tcPr>
          <w:p w:rsidR="00447A6E" w:rsidRDefault="00713112">
            <w:pPr>
              <w:pStyle w:val="TableParagraph"/>
              <w:spacing w:line="285"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4" w:right="172" w:firstLine="410"/>
              <w:rPr>
                <w:sz w:val="19"/>
              </w:rPr>
            </w:pPr>
            <w:r>
              <w:rPr>
                <w:sz w:val="19"/>
              </w:rPr>
              <w:t>第九十八条</w:t>
            </w:r>
            <w:r>
              <w:rPr>
                <w:sz w:val="19"/>
              </w:rPr>
              <w:t>生产经营单位有下列行为之一的，责令停止建设或者停产停业整顿，限期改正，并处十万元以上五十万元以下的罚款，</w:t>
            </w:r>
            <w:r>
              <w:rPr>
                <w:sz w:val="19"/>
              </w:rPr>
              <w:t>对其直接负责的主管人员和其他直接责任人员处二万元以上五万元以下的罚款；逾期未改正的，处五十万元以上一百万元以下的罚款，对</w:t>
            </w:r>
            <w:r>
              <w:rPr>
                <w:sz w:val="19"/>
              </w:rPr>
              <w:t>其直接负责的主管人员和其他直接责任人员处五万元以上十万元以下的罚款；构成犯罪的，依照刑法有关规定追究刑事责任：</w:t>
            </w:r>
          </w:p>
          <w:p w:rsidR="00447A6E" w:rsidRDefault="00713112">
            <w:pPr>
              <w:pStyle w:val="TableParagraph"/>
              <w:spacing w:line="275" w:lineRule="exact"/>
              <w:ind w:left="414"/>
              <w:rPr>
                <w:sz w:val="19"/>
              </w:rPr>
            </w:pPr>
            <w:r>
              <w:rPr>
                <w:sz w:val="19"/>
              </w:rPr>
              <w:t>（四）矿山、金属冶炼建设项目或者用于生产、储存、装卸</w:t>
            </w:r>
            <w:r>
              <w:rPr>
                <w:sz w:val="19"/>
              </w:rPr>
              <w:t>危险物品的建设项目竣工投入生产或者使用前，安全设施未经验收合格的。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77"/>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320218451000</w:t>
            </w:r>
          </w:p>
        </w:tc>
        <w:tc>
          <w:tcPr>
            <w:tcW w:w="6455" w:type="dxa"/>
          </w:tcPr>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spacing w:line="213" w:lineRule="auto"/>
              <w:ind w:left="1186" w:right="232" w:hanging="1004"/>
              <w:rPr>
                <w:sz w:val="19"/>
              </w:rPr>
            </w:pPr>
            <w:r>
              <w:rPr>
                <w:spacing w:val="2"/>
                <w:sz w:val="19"/>
              </w:rPr>
              <w:t>对生产经营单位用于生产、储存、装卸危险物品的建设项目的施工</w:t>
            </w:r>
            <w:r>
              <w:rPr>
                <w:spacing w:val="2"/>
                <w:sz w:val="19"/>
              </w:rPr>
              <w:t>单</w:t>
            </w:r>
            <w:r>
              <w:rPr>
                <w:sz w:val="19"/>
              </w:rPr>
              <w:t>位未按照批准的安全设施设计施工的处罚</w:t>
            </w:r>
          </w:p>
        </w:tc>
        <w:tc>
          <w:tcPr>
            <w:tcW w:w="12194" w:type="dxa"/>
          </w:tcPr>
          <w:p w:rsidR="00447A6E" w:rsidRDefault="00713112">
            <w:pPr>
              <w:pStyle w:val="TableParagraph"/>
              <w:spacing w:before="131"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4" w:right="172" w:firstLine="410"/>
              <w:rPr>
                <w:sz w:val="19"/>
              </w:rPr>
            </w:pPr>
            <w:r>
              <w:rPr>
                <w:sz w:val="19"/>
              </w:rPr>
              <w:t>第九十八条</w:t>
            </w:r>
            <w:r>
              <w:rPr>
                <w:sz w:val="19"/>
              </w:rPr>
              <w:t>生产经营单位有下列行为之一的，责令停止建设或者停产停业整顿，限期改正，并处十万元以上五十万元以下的罚款，</w:t>
            </w:r>
            <w:r>
              <w:rPr>
                <w:sz w:val="19"/>
              </w:rPr>
              <w:t>对其直接负责的主管人员和其他直接责任人员处二万元以上五万元以下的罚款；逾期未改正的，处五十万元以上一百万元以下的罚款，对</w:t>
            </w:r>
            <w:r>
              <w:rPr>
                <w:sz w:val="19"/>
              </w:rPr>
              <w:t>其直接负责的主管人员和其他直接责任人员处五万元以上十万元以下的罚款；构成犯罪的，依照刑法有关规定追究刑事责任：</w:t>
            </w:r>
          </w:p>
          <w:p w:rsidR="00447A6E" w:rsidRDefault="00713112">
            <w:pPr>
              <w:pStyle w:val="TableParagraph"/>
              <w:spacing w:line="282" w:lineRule="exact"/>
              <w:ind w:left="501"/>
              <w:rPr>
                <w:sz w:val="19"/>
              </w:rPr>
            </w:pPr>
            <w:r>
              <w:rPr>
                <w:sz w:val="19"/>
              </w:rPr>
              <w:t>（</w:t>
            </w:r>
            <w:r>
              <w:rPr>
                <w:spacing w:val="11"/>
                <w:sz w:val="19"/>
              </w:rPr>
              <w:t>三</w:t>
            </w:r>
            <w:r>
              <w:rPr>
                <w:sz w:val="19"/>
              </w:rPr>
              <w:t>）矿山、金属冶炼建设项目或者用于生产、储存、装卸危险物品的建设项目的施工单位未按照批准的安全设施设计施工的；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4"/>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320218410000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8" w:lineRule="exact"/>
              <w:ind w:left="136" w:right="186"/>
              <w:jc w:val="center"/>
              <w:rPr>
                <w:sz w:val="19"/>
              </w:rPr>
            </w:pPr>
            <w:r>
              <w:rPr>
                <w:sz w:val="19"/>
              </w:rPr>
              <w:t>对生产经营单位拒绝、阻碍负有安全生产监督管理职责的部门依法</w:t>
            </w:r>
            <w:r>
              <w:rPr>
                <w:sz w:val="19"/>
              </w:rPr>
              <w:t>实</w:t>
            </w:r>
          </w:p>
          <w:p w:rsidR="00447A6E" w:rsidRDefault="00713112">
            <w:pPr>
              <w:pStyle w:val="TableParagraph"/>
              <w:spacing w:line="288" w:lineRule="exact"/>
              <w:ind w:left="8" w:right="491"/>
              <w:jc w:val="center"/>
              <w:rPr>
                <w:sz w:val="19"/>
              </w:rPr>
            </w:pPr>
            <w:r>
              <w:rPr>
                <w:sz w:val="19"/>
              </w:rPr>
              <w:t>施监督检查的处罚</w:t>
            </w:r>
          </w:p>
        </w:tc>
        <w:tc>
          <w:tcPr>
            <w:tcW w:w="12194" w:type="dxa"/>
          </w:tcPr>
          <w:p w:rsidR="00447A6E" w:rsidRDefault="00713112">
            <w:pPr>
              <w:pStyle w:val="TableParagraph"/>
              <w:spacing w:line="280"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73" w:firstLine="408"/>
              <w:jc w:val="both"/>
              <w:rPr>
                <w:sz w:val="19"/>
              </w:rPr>
            </w:pPr>
            <w:r>
              <w:rPr>
                <w:w w:val="95"/>
                <w:sz w:val="19"/>
              </w:rPr>
              <w:t>第一百零八条</w:t>
            </w:r>
            <w:r>
              <w:rPr>
                <w:w w:val="95"/>
                <w:sz w:val="19"/>
              </w:rPr>
              <w:t>违反本法规定，生产经营单位拒绝、阻碍负有安全生产监督管理职责的部门依法实施监督检查的，责令改正；拒不改</w:t>
            </w:r>
            <w:r>
              <w:rPr>
                <w:w w:val="95"/>
                <w:sz w:val="19"/>
              </w:rPr>
              <w:t>正</w:t>
            </w:r>
            <w:r>
              <w:rPr>
                <w:w w:val="95"/>
                <w:sz w:val="19"/>
              </w:rPr>
              <w:t>的，处二万元以上二十万元以下的罚款；</w:t>
            </w:r>
            <w:r>
              <w:rPr>
                <w:w w:val="95"/>
                <w:sz w:val="19"/>
              </w:rPr>
              <w:t>对其直接负责的主管人员和其他直接责任人员处一万元以上二万元以下的罚款；构成犯罪的，</w:t>
            </w:r>
            <w:r>
              <w:rPr>
                <w:w w:val="95"/>
                <w:sz w:val="19"/>
              </w:rPr>
              <w:t>依</w:t>
            </w:r>
            <w:r>
              <w:rPr>
                <w:sz w:val="19"/>
              </w:rPr>
              <w:t>照刑法有关规定追究刑事责任。</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320218408000</w:t>
            </w:r>
          </w:p>
        </w:tc>
        <w:tc>
          <w:tcPr>
            <w:tcW w:w="6455" w:type="dxa"/>
          </w:tcPr>
          <w:p w:rsidR="00447A6E" w:rsidRDefault="00713112">
            <w:pPr>
              <w:pStyle w:val="TableParagraph"/>
              <w:spacing w:before="151" w:line="213" w:lineRule="auto"/>
              <w:ind w:left="181" w:right="258" w:firstLine="2"/>
              <w:rPr>
                <w:sz w:val="19"/>
              </w:rPr>
            </w:pPr>
            <w:r>
              <w:rPr>
                <w:spacing w:val="1"/>
                <w:sz w:val="19"/>
              </w:rPr>
              <w:t>对生产经营单位生产、经营、储存、使用危险物品的车间、商店、</w:t>
            </w:r>
            <w:r>
              <w:rPr>
                <w:spacing w:val="1"/>
                <w:sz w:val="19"/>
              </w:rPr>
              <w:t>仓</w:t>
            </w:r>
            <w:r>
              <w:rPr>
                <w:sz w:val="19"/>
              </w:rPr>
              <w:t>库与员工宿舍在同一座建筑内，或者与员工宿舍的距离不符合安</w:t>
            </w:r>
          </w:p>
          <w:p w:rsidR="00447A6E" w:rsidRDefault="00713112">
            <w:pPr>
              <w:pStyle w:val="TableParagraph"/>
              <w:spacing w:line="280" w:lineRule="exact"/>
              <w:ind w:left="2482"/>
              <w:rPr>
                <w:sz w:val="19"/>
              </w:rPr>
            </w:pPr>
            <w:r>
              <w:rPr>
                <w:sz w:val="19"/>
              </w:rPr>
              <w:t>全要求的处罚</w:t>
            </w:r>
          </w:p>
        </w:tc>
        <w:tc>
          <w:tcPr>
            <w:tcW w:w="12194" w:type="dxa"/>
          </w:tcPr>
          <w:p w:rsidR="00447A6E" w:rsidRDefault="00713112">
            <w:pPr>
              <w:pStyle w:val="TableParagraph"/>
              <w:spacing w:line="279"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31" w:right="246" w:firstLine="393"/>
              <w:rPr>
                <w:sz w:val="19"/>
              </w:rPr>
            </w:pPr>
            <w:r>
              <w:rPr>
                <w:sz w:val="19"/>
              </w:rPr>
              <w:t>第一百零五条</w:t>
            </w:r>
            <w:r>
              <w:rPr>
                <w:sz w:val="19"/>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447A6E" w:rsidRDefault="00713112">
            <w:pPr>
              <w:pStyle w:val="TableParagraph"/>
              <w:spacing w:line="274" w:lineRule="exact"/>
              <w:ind w:left="410"/>
              <w:rPr>
                <w:sz w:val="19"/>
              </w:rPr>
            </w:pPr>
            <w:r>
              <w:rPr>
                <w:sz w:val="19"/>
              </w:rPr>
              <w:t>（一）生产、经营、储存、使用危险物品的车间、商店、仓库与员工宿舍在同一座建筑内，或者与员工宿舍的距离不符合安全要求的；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320218398000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7"/>
              </w:rPr>
            </w:pPr>
          </w:p>
          <w:p w:rsidR="00447A6E" w:rsidRDefault="00713112">
            <w:pPr>
              <w:pStyle w:val="TableParagraph"/>
              <w:spacing w:line="213" w:lineRule="auto"/>
              <w:ind w:left="181" w:right="487" w:hanging="8"/>
              <w:jc w:val="center"/>
              <w:rPr>
                <w:sz w:val="19"/>
              </w:rPr>
            </w:pPr>
            <w:r>
              <w:rPr>
                <w:sz w:val="19"/>
              </w:rPr>
              <w:t>危险物品的生产、经营、储存、装卸单位以及矿山、金属冶炼、建</w:t>
            </w:r>
            <w:r>
              <w:rPr>
                <w:sz w:val="19"/>
              </w:rPr>
              <w:t>筑施工、运输单位的主要负责人和安全生产管理人员未按照规定经</w:t>
            </w:r>
            <w:r>
              <w:rPr>
                <w:sz w:val="19"/>
              </w:rPr>
              <w:t>考核合格的处罚</w:t>
            </w:r>
          </w:p>
        </w:tc>
        <w:tc>
          <w:tcPr>
            <w:tcW w:w="12194" w:type="dxa"/>
          </w:tcPr>
          <w:p w:rsidR="00447A6E" w:rsidRDefault="00713112">
            <w:pPr>
              <w:pStyle w:val="TableParagraph"/>
              <w:spacing w:before="16"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82" w:firstLine="405"/>
              <w:rPr>
                <w:sz w:val="19"/>
              </w:rPr>
            </w:pPr>
            <w:r>
              <w:rPr>
                <w:sz w:val="19"/>
              </w:rPr>
              <w:t>第九十七条</w:t>
            </w:r>
            <w:r>
              <w:rPr>
                <w:sz w:val="19"/>
              </w:rPr>
              <w:t>生产经营单位有下列行为之一的，责令限期改正，处十万元以下的罚款；逾期未改正的，责令停产停业整顿，并处十万元以上二十万元以下的罚款，</w:t>
            </w:r>
            <w:r>
              <w:rPr>
                <w:sz w:val="19"/>
              </w:rPr>
              <w:t>对其直接负责的主管人员和其他直接责任人员处二万元以上五万元以下的罚款：</w:t>
            </w:r>
          </w:p>
          <w:p w:rsidR="00447A6E" w:rsidRDefault="00713112">
            <w:pPr>
              <w:pStyle w:val="TableParagraph"/>
              <w:spacing w:line="213" w:lineRule="auto"/>
              <w:ind w:left="119" w:right="208" w:firstLine="381"/>
              <w:rPr>
                <w:sz w:val="19"/>
              </w:rPr>
            </w:pPr>
            <w:r>
              <w:rPr>
                <w:sz w:val="19"/>
              </w:rPr>
              <w:t>（二）</w:t>
            </w:r>
            <w:r>
              <w:rPr>
                <w:sz w:val="19"/>
              </w:rPr>
              <w:t>危险物品的生产、经营、储存、装卸单位以及矿山、金属冶炼、建筑施工、运输单位的主要负责人和安全生产管理人员未按照规定经考核合格的；</w:t>
            </w:r>
          </w:p>
          <w:p w:rsidR="00447A6E" w:rsidRDefault="00713112">
            <w:pPr>
              <w:pStyle w:val="TableParagraph"/>
              <w:spacing w:line="265" w:lineRule="exact"/>
              <w:ind w:left="100"/>
              <w:rPr>
                <w:sz w:val="19"/>
              </w:rPr>
            </w:pPr>
            <w:r>
              <w:rPr>
                <w:sz w:val="19"/>
              </w:rPr>
              <w:t>【地方性法规】《江苏</w:t>
            </w:r>
            <w:r>
              <w:rPr>
                <w:sz w:val="19"/>
              </w:rPr>
              <w:t>省安全生产条例》</w:t>
            </w:r>
          </w:p>
          <w:p w:rsidR="00447A6E" w:rsidRDefault="00713112">
            <w:pPr>
              <w:pStyle w:val="TableParagraph"/>
              <w:spacing w:before="4" w:line="213" w:lineRule="auto"/>
              <w:ind w:left="114" w:right="172" w:firstLine="410"/>
              <w:jc w:val="both"/>
              <w:rPr>
                <w:sz w:val="19"/>
              </w:rPr>
            </w:pPr>
            <w:r>
              <w:rPr>
                <w:sz w:val="19"/>
              </w:rPr>
              <w:t>第七十二条</w:t>
            </w:r>
            <w:r>
              <w:rPr>
                <w:sz w:val="19"/>
              </w:rPr>
              <w:t>矿山、金属冶炼、建筑施工、船舶修造、船舶拆解、运输单位和危险物品的生产、经营、储存、装卸单位违反本条例第</w:t>
            </w:r>
            <w:r>
              <w:rPr>
                <w:sz w:val="19"/>
              </w:rPr>
              <w:t>二十二条第一款、第二款规定，主要负责人或者安全生产管理人员未按照规定经考核合格或者未按照规定参加安全生产知识再培训的，责</w:t>
            </w:r>
            <w:r>
              <w:rPr>
                <w:sz w:val="19"/>
              </w:rPr>
              <w:t>令限期改正，处一万元以上十万元以下的罚款；逾期未改正的，责令停产停业整顿，并处十万元以上二十万元以下的罚款，对其直接负责</w:t>
            </w:r>
            <w:r>
              <w:rPr>
                <w:sz w:val="19"/>
              </w:rPr>
              <w:t>的主管人员和其他直接责任人员处二万元以上五万元以下的罚款。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280"/>
              <w:rPr>
                <w:sz w:val="19"/>
              </w:rPr>
            </w:pPr>
            <w:r>
              <w:rPr>
                <w:sz w:val="19"/>
              </w:rPr>
              <w:t>综合</w:t>
            </w:r>
          </w:p>
        </w:tc>
      </w:tr>
      <w:tr w:rsidR="00447A6E">
        <w:trPr>
          <w:trHeight w:val="280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ind w:left="91" w:right="128"/>
              <w:jc w:val="center"/>
              <w:rPr>
                <w:rFonts w:ascii="Times New Roman"/>
                <w:sz w:val="19"/>
              </w:rPr>
            </w:pPr>
            <w:r>
              <w:rPr>
                <w:rFonts w:ascii="Times New Roman"/>
                <w:sz w:val="19"/>
              </w:rPr>
              <w:t>320218397000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7"/>
              </w:rPr>
            </w:pPr>
          </w:p>
          <w:p w:rsidR="00447A6E" w:rsidRDefault="00713112">
            <w:pPr>
              <w:pStyle w:val="TableParagraph"/>
              <w:spacing w:before="1" w:line="213" w:lineRule="auto"/>
              <w:ind w:left="284" w:right="583" w:hanging="8"/>
              <w:jc w:val="center"/>
              <w:rPr>
                <w:sz w:val="19"/>
              </w:rPr>
            </w:pPr>
            <w:r>
              <w:rPr>
                <w:sz w:val="19"/>
              </w:rPr>
              <w:t>对生产经营单位未在施工现场的危险部位设置明显的安全警示标</w:t>
            </w:r>
            <w:r>
              <w:rPr>
                <w:sz w:val="19"/>
              </w:rPr>
              <w:t>志，或者未按照国家有关规定在施工现场设置消防通道、消防水</w:t>
            </w:r>
            <w:r>
              <w:rPr>
                <w:sz w:val="19"/>
              </w:rPr>
              <w:t>源、配备消防设施和灭火器材的处罚</w:t>
            </w:r>
          </w:p>
        </w:tc>
        <w:tc>
          <w:tcPr>
            <w:tcW w:w="12194" w:type="dxa"/>
          </w:tcPr>
          <w:p w:rsidR="00447A6E" w:rsidRDefault="00713112">
            <w:pPr>
              <w:pStyle w:val="TableParagraph"/>
              <w:spacing w:before="16" w:line="287"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5" w:line="213" w:lineRule="auto"/>
              <w:ind w:left="119" w:right="172" w:firstLine="405"/>
              <w:jc w:val="both"/>
              <w:rPr>
                <w:rFonts w:ascii="Times New Roman" w:eastAsia="Times New Roman"/>
                <w:sz w:val="19"/>
              </w:rPr>
            </w:pPr>
            <w:r>
              <w:rPr>
                <w:sz w:val="19"/>
              </w:rPr>
              <w:t>第九十九条</w:t>
            </w:r>
            <w:r>
              <w:rPr>
                <w:sz w:val="19"/>
              </w:rPr>
              <w:t>生产经营单位有下列行为之一的，责令限期改正，处五万元以下的罚款</w:t>
            </w:r>
            <w:r>
              <w:rPr>
                <w:rFonts w:ascii="Times New Roman" w:eastAsia="Times New Roman"/>
                <w:sz w:val="19"/>
              </w:rPr>
              <w:t>;</w:t>
            </w:r>
            <w:r>
              <w:rPr>
                <w:sz w:val="19"/>
              </w:rPr>
              <w:t>逾期未改正的，处五万元以上二十万元以下的罚款，对其直接负责的主管人员和其他直接责任人员处一万元以上二万元以下的罚款</w:t>
            </w:r>
            <w:r>
              <w:rPr>
                <w:rFonts w:ascii="Times New Roman" w:eastAsia="Times New Roman"/>
                <w:sz w:val="19"/>
              </w:rPr>
              <w:t>;</w:t>
            </w:r>
            <w:r>
              <w:rPr>
                <w:sz w:val="19"/>
              </w:rPr>
              <w:t>情节严重的，责令停产停业整顿</w:t>
            </w:r>
            <w:r>
              <w:rPr>
                <w:rFonts w:ascii="Times New Roman" w:eastAsia="Times New Roman"/>
                <w:sz w:val="19"/>
              </w:rPr>
              <w:t>;</w:t>
            </w:r>
            <w:r>
              <w:rPr>
                <w:sz w:val="19"/>
              </w:rPr>
              <w:t>构成犯罪的，依照刑</w:t>
            </w:r>
            <w:r>
              <w:rPr>
                <w:sz w:val="19"/>
              </w:rPr>
              <w:t>法有关规定追究刑事责任</w:t>
            </w:r>
            <w:r>
              <w:rPr>
                <w:rFonts w:ascii="Times New Roman" w:eastAsia="Times New Roman"/>
                <w:sz w:val="19"/>
              </w:rPr>
              <w:t>:</w:t>
            </w:r>
          </w:p>
          <w:p w:rsidR="00447A6E" w:rsidRDefault="00713112">
            <w:pPr>
              <w:pStyle w:val="TableParagraph"/>
              <w:spacing w:line="265" w:lineRule="exact"/>
              <w:ind w:left="513"/>
              <w:rPr>
                <w:rFonts w:ascii="Times New Roman" w:eastAsia="Times New Roman"/>
                <w:sz w:val="19"/>
              </w:rPr>
            </w:pPr>
            <w:r>
              <w:rPr>
                <w:sz w:val="19"/>
              </w:rPr>
              <w:t>（一）未在有较大危险因素的生产经营场所和有关设施、设备上设置明显的安全警示标志</w:t>
            </w:r>
            <w:r>
              <w:rPr>
                <w:rFonts w:ascii="Times New Roman" w:eastAsia="Times New Roman"/>
                <w:sz w:val="19"/>
              </w:rPr>
              <w:t>;</w:t>
            </w:r>
          </w:p>
          <w:p w:rsidR="00447A6E" w:rsidRDefault="00713112">
            <w:pPr>
              <w:pStyle w:val="TableParagraph"/>
              <w:spacing w:line="271" w:lineRule="exact"/>
              <w:ind w:left="6"/>
              <w:rPr>
                <w:sz w:val="19"/>
              </w:rPr>
            </w:pPr>
            <w:r>
              <w:rPr>
                <w:sz w:val="19"/>
              </w:rPr>
              <w:t>【行政法规】《建设工程安全生产管理条例》</w:t>
            </w:r>
          </w:p>
          <w:p w:rsidR="00447A6E" w:rsidRDefault="00713112">
            <w:pPr>
              <w:pStyle w:val="TableParagraph"/>
              <w:spacing w:before="6" w:line="213" w:lineRule="auto"/>
              <w:ind w:left="138" w:right="287" w:firstLine="386"/>
              <w:rPr>
                <w:sz w:val="19"/>
              </w:rPr>
            </w:pPr>
            <w:r>
              <w:rPr>
                <w:spacing w:val="-1"/>
                <w:sz w:val="19"/>
              </w:rPr>
              <w:t>第六十二条</w:t>
            </w:r>
            <w:r>
              <w:rPr>
                <w:spacing w:val="-1"/>
                <w:sz w:val="19"/>
              </w:rPr>
              <w:t>违反本条例的规定，施工单位有下列行为之一的，责令限期改正；逾期未改正的，责令停业整顿，</w:t>
            </w:r>
            <w:r>
              <w:rPr>
                <w:spacing w:val="-1"/>
                <w:sz w:val="19"/>
              </w:rPr>
              <w:t>依照《中华人民共和</w:t>
            </w:r>
            <w:r>
              <w:rPr>
                <w:sz w:val="19"/>
              </w:rPr>
              <w:t>国安全生产法（</w:t>
            </w:r>
            <w:r>
              <w:rPr>
                <w:rFonts w:ascii="Times New Roman" w:eastAsia="Times New Roman"/>
                <w:sz w:val="19"/>
              </w:rPr>
              <w:t>2021</w:t>
            </w:r>
            <w:r>
              <w:rPr>
                <w:sz w:val="19"/>
              </w:rPr>
              <w:t>）》的有关规定处以罚款；造成重大安全事故，构成犯罪的，对直接责任人员，依照刑法有关规定追究刑事责任：</w:t>
            </w:r>
          </w:p>
          <w:p w:rsidR="00447A6E" w:rsidRDefault="00713112">
            <w:pPr>
              <w:pStyle w:val="TableParagraph"/>
              <w:spacing w:before="1" w:line="213" w:lineRule="auto"/>
              <w:ind w:left="114" w:right="201" w:firstLine="386"/>
              <w:rPr>
                <w:sz w:val="19"/>
              </w:rPr>
            </w:pPr>
            <w:r>
              <w:rPr>
                <w:sz w:val="19"/>
              </w:rPr>
              <w:t>（三）未在施工现场的危险部位设置明显的安全警示标志，或者未按照国家有关规定在施工现场设置消防通道、消防水源、配备消防</w:t>
            </w:r>
            <w:r>
              <w:rPr>
                <w:sz w:val="19"/>
              </w:rPr>
              <w:t>设施和灭火器材的。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6"/>
              </w:rPr>
            </w:pPr>
          </w:p>
          <w:p w:rsidR="00447A6E" w:rsidRDefault="00713112">
            <w:pPr>
              <w:pStyle w:val="TableParagraph"/>
              <w:ind w:left="280"/>
              <w:rPr>
                <w:sz w:val="19"/>
              </w:rPr>
            </w:pPr>
            <w:r>
              <w:rPr>
                <w:sz w:val="19"/>
              </w:rPr>
              <w:t>综合</w:t>
            </w:r>
          </w:p>
        </w:tc>
      </w:tr>
      <w:tr w:rsidR="00447A6E">
        <w:trPr>
          <w:trHeight w:val="1405"/>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320218352000</w:t>
            </w:r>
          </w:p>
        </w:tc>
        <w:tc>
          <w:tcPr>
            <w:tcW w:w="6455" w:type="dxa"/>
          </w:tcPr>
          <w:p w:rsidR="00447A6E" w:rsidRDefault="00447A6E">
            <w:pPr>
              <w:pStyle w:val="TableParagraph"/>
              <w:rPr>
                <w:rFonts w:ascii="仿宋_GB2312"/>
                <w:sz w:val="20"/>
              </w:rPr>
            </w:pPr>
          </w:p>
          <w:p w:rsidR="00447A6E" w:rsidRDefault="00713112">
            <w:pPr>
              <w:pStyle w:val="TableParagraph"/>
              <w:spacing w:before="174" w:line="211" w:lineRule="auto"/>
              <w:ind w:left="197" w:right="232" w:hanging="15"/>
              <w:rPr>
                <w:sz w:val="19"/>
              </w:rPr>
            </w:pPr>
            <w:r>
              <w:rPr>
                <w:spacing w:val="2"/>
                <w:sz w:val="19"/>
              </w:rPr>
              <w:t>对生产经营单位经营、运输、储存、使用危险物品或者处置废弃危</w:t>
            </w:r>
            <w:r>
              <w:rPr>
                <w:spacing w:val="2"/>
                <w:sz w:val="19"/>
              </w:rPr>
              <w:t>险</w:t>
            </w:r>
            <w:r>
              <w:rPr>
                <w:spacing w:val="-8"/>
                <w:sz w:val="19"/>
              </w:rPr>
              <w:t>物品，</w:t>
            </w:r>
            <w:r>
              <w:rPr>
                <w:spacing w:val="-8"/>
                <w:sz w:val="19"/>
              </w:rPr>
              <w:t>未建立专门安全管理制度、未采取可靠的安全措施的处罚</w:t>
            </w:r>
          </w:p>
        </w:tc>
        <w:tc>
          <w:tcPr>
            <w:tcW w:w="12194" w:type="dxa"/>
          </w:tcPr>
          <w:p w:rsidR="00447A6E" w:rsidRDefault="00713112">
            <w:pPr>
              <w:pStyle w:val="TableParagraph"/>
              <w:spacing w:line="285"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2" w:right="184" w:firstLine="403"/>
              <w:rPr>
                <w:sz w:val="19"/>
              </w:rPr>
            </w:pPr>
            <w:r>
              <w:rPr>
                <w:sz w:val="19"/>
              </w:rPr>
              <w:t>第一百零一条</w:t>
            </w:r>
            <w:r>
              <w:rPr>
                <w:sz w:val="19"/>
              </w:rPr>
              <w:t>生产经营单位有下列行为之一的，责令限期改正，处十万元以下的罚款；逾期未改正的，责令停产停业整顿，并处十</w:t>
            </w:r>
            <w:r>
              <w:rPr>
                <w:sz w:val="19"/>
              </w:rPr>
              <w:t>万元以上二十万元以下的罚款，对其直接负责的主管人员和其他直接责任人员处二万元以上五万元以下的罚款；构成犯罪的，依照刑法有</w:t>
            </w:r>
            <w:r>
              <w:rPr>
                <w:sz w:val="19"/>
              </w:rPr>
              <w:t>关规定追究刑事责任：</w:t>
            </w:r>
          </w:p>
          <w:p w:rsidR="00447A6E" w:rsidRDefault="00713112">
            <w:pPr>
              <w:pStyle w:val="TableParagraph"/>
              <w:spacing w:line="277" w:lineRule="exact"/>
              <w:ind w:left="501"/>
              <w:rPr>
                <w:sz w:val="19"/>
              </w:rPr>
            </w:pPr>
            <w:r>
              <w:rPr>
                <w:sz w:val="19"/>
              </w:rPr>
              <w:t>（一）生产、经营、运输、储存、使用危险物品或者处置废弃危险物品，未建立专门安全管理制度、未采取可靠的安全措施的；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320218329000</w:t>
            </w:r>
          </w:p>
        </w:tc>
        <w:tc>
          <w:tcPr>
            <w:tcW w:w="6455" w:type="dxa"/>
          </w:tcPr>
          <w:p w:rsidR="00447A6E" w:rsidRDefault="00713112">
            <w:pPr>
              <w:pStyle w:val="TableParagraph"/>
              <w:spacing w:before="16" w:line="213" w:lineRule="auto"/>
              <w:ind w:left="183" w:right="487" w:hanging="5"/>
              <w:jc w:val="center"/>
              <w:rPr>
                <w:sz w:val="19"/>
              </w:rPr>
            </w:pPr>
            <w:r>
              <w:rPr>
                <w:sz w:val="19"/>
              </w:rPr>
              <w:t>对生产经营单位未与承包单位、承租单位签订专门的安全生产管理</w:t>
            </w:r>
            <w:r>
              <w:rPr>
                <w:sz w:val="19"/>
              </w:rPr>
              <w:t>协议或者未在承包合同、租赁合同中明确各自的安全生产管理职</w:t>
            </w:r>
            <w:r>
              <w:rPr>
                <w:sz w:val="19"/>
              </w:rPr>
              <w:t>责，或者未对承包单位、承租单位的安全生产统一协调、管理的处</w:t>
            </w:r>
          </w:p>
          <w:p w:rsidR="00447A6E" w:rsidRDefault="00713112">
            <w:pPr>
              <w:pStyle w:val="TableParagraph"/>
              <w:spacing w:line="270" w:lineRule="exact"/>
              <w:ind w:right="269"/>
              <w:jc w:val="center"/>
              <w:rPr>
                <w:sz w:val="19"/>
              </w:rPr>
            </w:pPr>
            <w:r>
              <w:rPr>
                <w:sz w:val="19"/>
              </w:rPr>
              <w:t>罚</w:t>
            </w:r>
          </w:p>
        </w:tc>
        <w:tc>
          <w:tcPr>
            <w:tcW w:w="12194" w:type="dxa"/>
          </w:tcPr>
          <w:p w:rsidR="00447A6E" w:rsidRDefault="00713112">
            <w:pPr>
              <w:pStyle w:val="TableParagraph"/>
              <w:spacing w:line="280"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5" w:line="213" w:lineRule="auto"/>
              <w:ind w:left="129" w:right="205" w:firstLine="396"/>
              <w:jc w:val="both"/>
              <w:rPr>
                <w:sz w:val="19"/>
              </w:rPr>
            </w:pPr>
            <w:r>
              <w:rPr>
                <w:sz w:val="19"/>
              </w:rPr>
              <w:t>第一百零三条第二款</w:t>
            </w:r>
            <w:r>
              <w:rPr>
                <w:sz w:val="19"/>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w:t>
            </w:r>
            <w:r>
              <w:rPr>
                <w:sz w:val="19"/>
              </w:rPr>
              <w:t>负责的主管人员和其他直接责任人员可以处一万元以下的罚款</w:t>
            </w:r>
            <w:r>
              <w:rPr>
                <w:rFonts w:ascii="Times New Roman" w:eastAsia="Times New Roman"/>
                <w:sz w:val="19"/>
              </w:rPr>
              <w:t>;</w:t>
            </w:r>
            <w:r>
              <w:rPr>
                <w:sz w:val="19"/>
              </w:rPr>
              <w:t>逾期未改正的，责令停产停业整顿。</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397"/>
        </w:trPr>
        <w:tc>
          <w:tcPr>
            <w:tcW w:w="1584" w:type="dxa"/>
          </w:tcPr>
          <w:p w:rsidR="00447A6E" w:rsidRDefault="00447A6E">
            <w:pPr>
              <w:pStyle w:val="TableParagraph"/>
              <w:rPr>
                <w:rFonts w:ascii="仿宋_GB2312"/>
                <w:sz w:val="20"/>
              </w:rPr>
            </w:pPr>
          </w:p>
          <w:p w:rsidR="00447A6E" w:rsidRDefault="00447A6E">
            <w:pPr>
              <w:pStyle w:val="TableParagraph"/>
              <w:spacing w:before="4"/>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320218328000</w:t>
            </w:r>
          </w:p>
        </w:tc>
        <w:tc>
          <w:tcPr>
            <w:tcW w:w="6455" w:type="dxa"/>
          </w:tcPr>
          <w:p w:rsidR="00447A6E" w:rsidRDefault="00447A6E">
            <w:pPr>
              <w:pStyle w:val="TableParagraph"/>
              <w:rPr>
                <w:rFonts w:ascii="仿宋_GB2312"/>
                <w:sz w:val="20"/>
              </w:rPr>
            </w:pPr>
          </w:p>
          <w:p w:rsidR="00447A6E" w:rsidRDefault="00713112">
            <w:pPr>
              <w:pStyle w:val="TableParagraph"/>
              <w:spacing w:before="167" w:line="213" w:lineRule="auto"/>
              <w:ind w:left="778" w:right="234" w:hanging="596"/>
              <w:rPr>
                <w:sz w:val="19"/>
              </w:rPr>
            </w:pPr>
            <w:r>
              <w:rPr>
                <w:spacing w:val="2"/>
                <w:sz w:val="19"/>
              </w:rPr>
              <w:t>对生产经营单位将生产经营项目、场所、设备发包或者出租给不具</w:t>
            </w:r>
            <w:r>
              <w:rPr>
                <w:spacing w:val="2"/>
                <w:sz w:val="19"/>
              </w:rPr>
              <w:t>备</w:t>
            </w:r>
            <w:r>
              <w:rPr>
                <w:sz w:val="19"/>
              </w:rPr>
              <w:t>安全生产条件或者相应资质的单位或者个人的处罚</w:t>
            </w:r>
          </w:p>
        </w:tc>
        <w:tc>
          <w:tcPr>
            <w:tcW w:w="12194" w:type="dxa"/>
          </w:tcPr>
          <w:p w:rsidR="00447A6E" w:rsidRDefault="00713112">
            <w:pPr>
              <w:pStyle w:val="TableParagraph"/>
              <w:spacing w:line="281"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172" w:firstLine="408"/>
              <w:jc w:val="both"/>
              <w:rPr>
                <w:sz w:val="19"/>
              </w:rPr>
            </w:pPr>
            <w:r>
              <w:rPr>
                <w:sz w:val="19"/>
              </w:rPr>
              <w:t>第一百零三条第一款</w:t>
            </w:r>
            <w:r>
              <w:rPr>
                <w:sz w:val="19"/>
              </w:rPr>
              <w:t>生产经营单位将生产经营项目、场所、设备发包或者出租给不具备安全生产条件或者相应资质的单位或者个人的，责令限期改正，没收违法所得</w:t>
            </w:r>
            <w:r>
              <w:rPr>
                <w:rFonts w:ascii="Times New Roman" w:eastAsia="Times New Roman"/>
                <w:sz w:val="19"/>
              </w:rPr>
              <w:t>;</w:t>
            </w:r>
            <w:r>
              <w:rPr>
                <w:sz w:val="19"/>
              </w:rPr>
              <w:t>违法所得十万元以上的，并处违法所得二倍以上五倍以下的罚款</w:t>
            </w:r>
            <w:r>
              <w:rPr>
                <w:rFonts w:ascii="Times New Roman" w:eastAsia="Times New Roman"/>
                <w:sz w:val="19"/>
              </w:rPr>
              <w:t>;</w:t>
            </w:r>
            <w:r>
              <w:rPr>
                <w:spacing w:val="1"/>
                <w:sz w:val="19"/>
              </w:rPr>
              <w:t>没有违法所得或者违法所得不足十万</w:t>
            </w:r>
            <w:r>
              <w:rPr>
                <w:spacing w:val="1"/>
                <w:sz w:val="19"/>
              </w:rPr>
              <w:t>元</w:t>
            </w:r>
            <w:r>
              <w:rPr>
                <w:sz w:val="19"/>
              </w:rPr>
              <w:t>的，单处或者并处十万元以上二十万元以下的罚款</w:t>
            </w:r>
            <w:r>
              <w:rPr>
                <w:rFonts w:ascii="Times New Roman" w:eastAsia="Times New Roman"/>
                <w:sz w:val="19"/>
              </w:rPr>
              <w:t>;</w:t>
            </w:r>
            <w:r>
              <w:rPr>
                <w:sz w:val="19"/>
              </w:rPr>
              <w:t>对其直接负责的主管人员和其他直接责任人员处一万元以上二万元以下的罚款</w:t>
            </w:r>
            <w:r>
              <w:rPr>
                <w:rFonts w:ascii="Times New Roman" w:eastAsia="Times New Roman"/>
                <w:sz w:val="19"/>
              </w:rPr>
              <w:t>;</w:t>
            </w:r>
            <w:r>
              <w:rPr>
                <w:spacing w:val="1"/>
                <w:sz w:val="19"/>
              </w:rPr>
              <w:t>导致</w:t>
            </w:r>
            <w:r>
              <w:rPr>
                <w:spacing w:val="1"/>
                <w:sz w:val="19"/>
              </w:rPr>
              <w:t>发</w:t>
            </w:r>
            <w:r>
              <w:rPr>
                <w:sz w:val="19"/>
              </w:rPr>
              <w:t>生生产安全事故给他人造成损害的，与承包方、承租方承担连带赔偿责任。</w:t>
            </w:r>
          </w:p>
        </w:tc>
        <w:tc>
          <w:tcPr>
            <w:tcW w:w="945"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spacing w:before="1"/>
              <w:ind w:left="280"/>
              <w:rPr>
                <w:sz w:val="19"/>
              </w:rPr>
            </w:pPr>
            <w:r>
              <w:rPr>
                <w:sz w:val="19"/>
              </w:rPr>
              <w:t>综合</w:t>
            </w:r>
          </w:p>
        </w:tc>
      </w:tr>
      <w:tr w:rsidR="00447A6E">
        <w:trPr>
          <w:trHeight w:val="2240"/>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320218325000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spacing w:line="213" w:lineRule="auto"/>
              <w:ind w:left="178" w:right="492" w:firstLine="4"/>
              <w:jc w:val="center"/>
              <w:rPr>
                <w:sz w:val="19"/>
              </w:rPr>
            </w:pPr>
            <w:r>
              <w:rPr>
                <w:sz w:val="19"/>
              </w:rPr>
              <w:t>对生产经营单位未按照规定对从业人员、被派遣劳动者、实习学生</w:t>
            </w:r>
            <w:r>
              <w:rPr>
                <w:sz w:val="19"/>
              </w:rPr>
              <w:t>进行安全生产教育和培训，或者未按照规定如实告知有关的安全生</w:t>
            </w:r>
            <w:r>
              <w:rPr>
                <w:sz w:val="19"/>
              </w:rPr>
              <w:t>产事项的处罚</w:t>
            </w:r>
          </w:p>
        </w:tc>
        <w:tc>
          <w:tcPr>
            <w:tcW w:w="12194" w:type="dxa"/>
          </w:tcPr>
          <w:p w:rsidR="00447A6E" w:rsidRDefault="00713112">
            <w:pPr>
              <w:pStyle w:val="TableParagraph"/>
              <w:spacing w:before="7"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10" w:firstLine="405"/>
              <w:rPr>
                <w:sz w:val="19"/>
              </w:rPr>
            </w:pPr>
            <w:r>
              <w:rPr>
                <w:sz w:val="19"/>
              </w:rPr>
              <w:t>第九十七条</w:t>
            </w:r>
            <w:r>
              <w:rPr>
                <w:sz w:val="19"/>
              </w:rPr>
              <w:t>生产经营单位有下列行为之一的，责令限期改正，处十万元以下的罚款；逾期未改正的，责令停产停业整顿，并处十万</w:t>
            </w:r>
            <w:r>
              <w:rPr>
                <w:spacing w:val="-5"/>
                <w:sz w:val="19"/>
              </w:rPr>
              <w:t>元以上二十万元以下的罚款，</w:t>
            </w:r>
            <w:r>
              <w:rPr>
                <w:spacing w:val="-5"/>
                <w:sz w:val="19"/>
              </w:rPr>
              <w:t>对其直接负责的主管人员和其他直接责任人员处二万元以上五万元以下的罚款：</w:t>
            </w:r>
          </w:p>
          <w:p w:rsidR="00447A6E" w:rsidRDefault="00713112">
            <w:pPr>
              <w:pStyle w:val="TableParagraph"/>
              <w:spacing w:line="263" w:lineRule="exact"/>
              <w:ind w:left="501"/>
              <w:rPr>
                <w:sz w:val="19"/>
              </w:rPr>
            </w:pPr>
            <w:r>
              <w:rPr>
                <w:sz w:val="19"/>
              </w:rPr>
              <w:t>（三）未按照规定对从业人员、被派遣劳动者、实习学生进行安全生产教育和培训，或者未按照规定如实告知有关的安全生产事项的；</w:t>
            </w:r>
          </w:p>
          <w:p w:rsidR="00447A6E" w:rsidRDefault="00713112">
            <w:pPr>
              <w:pStyle w:val="TableParagraph"/>
              <w:spacing w:line="271" w:lineRule="exact"/>
              <w:ind w:left="100"/>
              <w:rPr>
                <w:sz w:val="19"/>
              </w:rPr>
            </w:pPr>
            <w:r>
              <w:rPr>
                <w:sz w:val="19"/>
              </w:rPr>
              <w:t>【部门规章】《危险货物道路运输安全管理办法（</w:t>
            </w:r>
            <w:r>
              <w:rPr>
                <w:rFonts w:ascii="Times New Roman" w:eastAsia="Times New Roman"/>
                <w:sz w:val="19"/>
              </w:rPr>
              <w:t>2019</w:t>
            </w:r>
            <w:r>
              <w:rPr>
                <w:sz w:val="19"/>
              </w:rPr>
              <w:t>）》</w:t>
            </w:r>
          </w:p>
          <w:p w:rsidR="00447A6E" w:rsidRDefault="00713112">
            <w:pPr>
              <w:pStyle w:val="TableParagraph"/>
              <w:spacing w:before="6" w:line="213" w:lineRule="auto"/>
              <w:ind w:left="122" w:right="232" w:firstLine="403"/>
              <w:rPr>
                <w:sz w:val="19"/>
              </w:rPr>
            </w:pPr>
            <w:r>
              <w:rPr>
                <w:sz w:val="19"/>
              </w:rPr>
              <w:t>第五十六条</w:t>
            </w:r>
            <w:r>
              <w:rPr>
                <w:sz w:val="19"/>
              </w:rPr>
              <w:t>交通运输主管部门对危险货物承运人违反本办法第七条，未对从业人员进行安全教育和培训的，应当责令限期改正，可</w:t>
            </w:r>
            <w:r>
              <w:rPr>
                <w:spacing w:val="-8"/>
                <w:sz w:val="19"/>
              </w:rPr>
              <w:t>以处</w:t>
            </w:r>
            <w:r>
              <w:rPr>
                <w:rFonts w:ascii="Times New Roman" w:eastAsia="Times New Roman"/>
                <w:sz w:val="19"/>
              </w:rPr>
              <w:t>5</w:t>
            </w:r>
            <w:r>
              <w:rPr>
                <w:spacing w:val="-1"/>
                <w:sz w:val="19"/>
              </w:rPr>
              <w:t>万元以下的罚款；逾期未改正的，责令停产停业整顿，并处</w:t>
            </w:r>
            <w:r>
              <w:rPr>
                <w:rFonts w:ascii="Times New Roman" w:eastAsia="Times New Roman"/>
                <w:sz w:val="19"/>
              </w:rPr>
              <w:t>5</w:t>
            </w:r>
            <w:r>
              <w:rPr>
                <w:spacing w:val="3"/>
                <w:sz w:val="19"/>
              </w:rPr>
              <w:t>万元以上</w:t>
            </w:r>
            <w:r>
              <w:rPr>
                <w:rFonts w:ascii="Times New Roman" w:eastAsia="Times New Roman"/>
                <w:sz w:val="19"/>
              </w:rPr>
              <w:t>10</w:t>
            </w:r>
            <w:r>
              <w:rPr>
                <w:sz w:val="19"/>
              </w:rPr>
              <w:t>万元以下的罚款，对其直接负责的主管人员和其他直接责</w:t>
            </w:r>
            <w:r>
              <w:rPr>
                <w:spacing w:val="-7"/>
                <w:sz w:val="19"/>
              </w:rPr>
              <w:t>任人员处</w:t>
            </w:r>
            <w:r>
              <w:rPr>
                <w:rFonts w:ascii="Times New Roman" w:eastAsia="Times New Roman"/>
                <w:sz w:val="19"/>
              </w:rPr>
              <w:t>1</w:t>
            </w:r>
            <w:r>
              <w:rPr>
                <w:spacing w:val="5"/>
                <w:sz w:val="19"/>
              </w:rPr>
              <w:t>万元以上</w:t>
            </w:r>
            <w:r>
              <w:rPr>
                <w:rFonts w:ascii="Times New Roman" w:eastAsia="Times New Roman"/>
                <w:sz w:val="19"/>
              </w:rPr>
              <w:t>2</w:t>
            </w:r>
            <w:r>
              <w:rPr>
                <w:sz w:val="19"/>
              </w:rPr>
              <w:t>万元以下的罚款。</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ind w:left="280"/>
              <w:rPr>
                <w:sz w:val="19"/>
              </w:rPr>
            </w:pPr>
            <w:r>
              <w:rPr>
                <w:sz w:val="19"/>
              </w:rPr>
              <w:t>综合</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320218299000</w:t>
            </w:r>
          </w:p>
        </w:tc>
        <w:tc>
          <w:tcPr>
            <w:tcW w:w="6455" w:type="dxa"/>
          </w:tcPr>
          <w:p w:rsidR="00447A6E" w:rsidRDefault="00447A6E">
            <w:pPr>
              <w:pStyle w:val="TableParagraph"/>
              <w:spacing w:before="7"/>
              <w:rPr>
                <w:rFonts w:ascii="仿宋_GB2312"/>
                <w:sz w:val="20"/>
              </w:rPr>
            </w:pPr>
          </w:p>
          <w:p w:rsidR="00447A6E" w:rsidRDefault="00713112">
            <w:pPr>
              <w:pStyle w:val="TableParagraph"/>
              <w:spacing w:before="1" w:line="288" w:lineRule="exact"/>
              <w:ind w:left="136" w:right="186"/>
              <w:jc w:val="center"/>
              <w:rPr>
                <w:sz w:val="19"/>
              </w:rPr>
            </w:pPr>
            <w:r>
              <w:rPr>
                <w:sz w:val="19"/>
              </w:rPr>
              <w:t>对生产经营单位未按照规定设置安全生产管理机构或者配备安全生</w:t>
            </w:r>
            <w:r>
              <w:rPr>
                <w:sz w:val="19"/>
              </w:rPr>
              <w:t>产</w:t>
            </w:r>
          </w:p>
          <w:p w:rsidR="00447A6E" w:rsidRDefault="00713112">
            <w:pPr>
              <w:pStyle w:val="TableParagraph"/>
              <w:spacing w:line="288" w:lineRule="exact"/>
              <w:ind w:left="10" w:right="503"/>
              <w:jc w:val="center"/>
              <w:rPr>
                <w:sz w:val="19"/>
              </w:rPr>
            </w:pPr>
            <w:r>
              <w:rPr>
                <w:sz w:val="19"/>
              </w:rPr>
              <w:t>管理人员的处罚</w:t>
            </w:r>
          </w:p>
        </w:tc>
        <w:tc>
          <w:tcPr>
            <w:tcW w:w="12194" w:type="dxa"/>
          </w:tcPr>
          <w:p w:rsidR="00447A6E" w:rsidRDefault="00713112">
            <w:pPr>
              <w:pStyle w:val="TableParagraph"/>
              <w:spacing w:line="279"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82" w:firstLine="405"/>
              <w:rPr>
                <w:sz w:val="19"/>
              </w:rPr>
            </w:pPr>
            <w:r>
              <w:rPr>
                <w:sz w:val="19"/>
              </w:rPr>
              <w:t>第九十七条</w:t>
            </w:r>
            <w:r>
              <w:rPr>
                <w:sz w:val="19"/>
              </w:rPr>
              <w:t>生产经营单位有下列行为之一的，责令限期改正，处十万元以下的罚款；逾期未改正的，责令停产停业整顿，并处十万元以上二十万元以下的罚款，</w:t>
            </w:r>
            <w:r>
              <w:rPr>
                <w:sz w:val="19"/>
              </w:rPr>
              <w:t>对其直接负责的主管人员和其他直接责任人员处二万元以上五万元以下的罚款：</w:t>
            </w:r>
          </w:p>
          <w:p w:rsidR="00447A6E" w:rsidRDefault="00713112">
            <w:pPr>
              <w:pStyle w:val="TableParagraph"/>
              <w:spacing w:line="274" w:lineRule="exact"/>
              <w:ind w:left="501"/>
              <w:rPr>
                <w:sz w:val="19"/>
              </w:rPr>
            </w:pPr>
            <w:r>
              <w:rPr>
                <w:sz w:val="19"/>
              </w:rPr>
              <w:t>（一）未按照规定设置安全生产管理机构或者配备安全生产管理人员、注册安全工程师的；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68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320218294000</w:t>
            </w:r>
          </w:p>
        </w:tc>
        <w:tc>
          <w:tcPr>
            <w:tcW w:w="6455" w:type="dxa"/>
          </w:tcPr>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spacing w:line="288" w:lineRule="exact"/>
              <w:ind w:left="136" w:right="186"/>
              <w:jc w:val="center"/>
              <w:rPr>
                <w:sz w:val="19"/>
              </w:rPr>
            </w:pPr>
            <w:r>
              <w:rPr>
                <w:sz w:val="19"/>
              </w:rPr>
              <w:t>对生产经营单位的主要负责人未履行法律规定的安全生产管理职责</w:t>
            </w:r>
            <w:r>
              <w:rPr>
                <w:sz w:val="19"/>
              </w:rPr>
              <w:t>的</w:t>
            </w:r>
          </w:p>
          <w:p w:rsidR="00447A6E" w:rsidRDefault="00713112">
            <w:pPr>
              <w:pStyle w:val="TableParagraph"/>
              <w:spacing w:line="288" w:lineRule="exact"/>
              <w:ind w:left="37" w:right="491"/>
              <w:jc w:val="center"/>
              <w:rPr>
                <w:sz w:val="19"/>
              </w:rPr>
            </w:pPr>
            <w:r>
              <w:rPr>
                <w:sz w:val="19"/>
              </w:rPr>
              <w:t>处罚</w:t>
            </w:r>
          </w:p>
        </w:tc>
        <w:tc>
          <w:tcPr>
            <w:tcW w:w="12194" w:type="dxa"/>
          </w:tcPr>
          <w:p w:rsidR="00447A6E" w:rsidRDefault="00713112">
            <w:pPr>
              <w:pStyle w:val="TableParagraph"/>
              <w:spacing w:before="1"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4" w:right="249" w:firstLine="400"/>
              <w:rPr>
                <w:sz w:val="19"/>
              </w:rPr>
            </w:pPr>
            <w:r>
              <w:rPr>
                <w:sz w:val="19"/>
              </w:rPr>
              <w:t>第九十四条第一款</w:t>
            </w:r>
            <w:r>
              <w:rPr>
                <w:sz w:val="19"/>
              </w:rPr>
              <w:t>生产经营单位的主要负责人未履行本法规定的安全生产管理职责的，责令限期改正，处二万元以上五万元以下的</w:t>
            </w:r>
            <w:r>
              <w:rPr>
                <w:spacing w:val="-9"/>
                <w:sz w:val="19"/>
              </w:rPr>
              <w:t>罚款；逾期未改正的，</w:t>
            </w:r>
            <w:r>
              <w:rPr>
                <w:spacing w:val="-9"/>
                <w:sz w:val="19"/>
              </w:rPr>
              <w:t>处五万元以上十万元以下的罚款，</w:t>
            </w:r>
            <w:r>
              <w:rPr>
                <w:spacing w:val="-9"/>
                <w:sz w:val="19"/>
              </w:rPr>
              <w:t>责令生产经营单位停产停业整顿。</w:t>
            </w:r>
          </w:p>
          <w:p w:rsidR="00447A6E" w:rsidRDefault="00713112">
            <w:pPr>
              <w:pStyle w:val="TableParagraph"/>
              <w:spacing w:line="263" w:lineRule="exact"/>
              <w:ind w:left="100"/>
              <w:rPr>
                <w:sz w:val="19"/>
              </w:rPr>
            </w:pPr>
            <w:r>
              <w:rPr>
                <w:sz w:val="19"/>
              </w:rPr>
              <w:t>【地方性法规】《江苏省安全生产条例》</w:t>
            </w:r>
          </w:p>
          <w:p w:rsidR="00447A6E" w:rsidRDefault="00713112">
            <w:pPr>
              <w:pStyle w:val="TableParagraph"/>
              <w:spacing w:before="6" w:line="213" w:lineRule="auto"/>
              <w:ind w:left="119" w:right="244" w:firstLine="405"/>
              <w:rPr>
                <w:sz w:val="19"/>
              </w:rPr>
            </w:pPr>
            <w:r>
              <w:rPr>
                <w:sz w:val="19"/>
              </w:rPr>
              <w:t>第六十八条</w:t>
            </w:r>
            <w:r>
              <w:rPr>
                <w:sz w:val="19"/>
              </w:rPr>
              <w:t>生产经营单位的主要负责人未履行本条例第十五条第一项至第五项规定的安全生产职责的，责令限期改正，处一万元以</w:t>
            </w:r>
            <w:r>
              <w:rPr>
                <w:spacing w:val="-5"/>
                <w:w w:val="95"/>
                <w:sz w:val="19"/>
              </w:rPr>
              <w:t>上五万元以下的罚款；</w:t>
            </w:r>
            <w:r>
              <w:rPr>
                <w:spacing w:val="-5"/>
                <w:w w:val="95"/>
                <w:sz w:val="19"/>
              </w:rPr>
              <w:t>逾期未改正的，处五万元以上十万元以下的罚款，并责令生产经营单位停产停业整顿。</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8"/>
              <w:ind w:left="280"/>
              <w:rPr>
                <w:sz w:val="19"/>
              </w:rPr>
            </w:pPr>
            <w:r>
              <w:rPr>
                <w:sz w:val="19"/>
              </w:rPr>
              <w:t>综合</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320218293000</w:t>
            </w:r>
          </w:p>
        </w:tc>
        <w:tc>
          <w:tcPr>
            <w:tcW w:w="6455" w:type="dxa"/>
          </w:tcPr>
          <w:p w:rsidR="00447A6E" w:rsidRDefault="00447A6E">
            <w:pPr>
              <w:pStyle w:val="TableParagraph"/>
              <w:spacing w:before="6"/>
              <w:rPr>
                <w:rFonts w:ascii="仿宋_GB2312"/>
              </w:rPr>
            </w:pPr>
          </w:p>
          <w:p w:rsidR="00447A6E" w:rsidRDefault="00713112">
            <w:pPr>
              <w:pStyle w:val="TableParagraph"/>
              <w:spacing w:before="1" w:line="213" w:lineRule="auto"/>
              <w:ind w:left="181" w:right="492" w:firstLine="2"/>
              <w:jc w:val="center"/>
              <w:rPr>
                <w:sz w:val="19"/>
              </w:rPr>
            </w:pPr>
            <w:r>
              <w:rPr>
                <w:sz w:val="19"/>
              </w:rPr>
              <w:t>对生产经营单位的决策机构、主要负责人或者个人经营的投资人不</w:t>
            </w:r>
            <w:r>
              <w:rPr>
                <w:sz w:val="19"/>
              </w:rPr>
              <w:t>依照法律规定保证安全生产所必需的资金投入，致使生产经营单位</w:t>
            </w:r>
            <w:r>
              <w:rPr>
                <w:sz w:val="19"/>
              </w:rPr>
              <w:t>不具备安全生产条件的处罚</w:t>
            </w:r>
          </w:p>
        </w:tc>
        <w:tc>
          <w:tcPr>
            <w:tcW w:w="12194" w:type="dxa"/>
          </w:tcPr>
          <w:p w:rsidR="00447A6E" w:rsidRDefault="00447A6E">
            <w:pPr>
              <w:pStyle w:val="TableParagraph"/>
              <w:spacing w:before="9"/>
              <w:rPr>
                <w:rFonts w:ascii="仿宋_GB2312"/>
                <w:sz w:val="20"/>
              </w:rPr>
            </w:pPr>
          </w:p>
          <w:p w:rsidR="00447A6E" w:rsidRDefault="00713112">
            <w:pPr>
              <w:pStyle w:val="TableParagraph"/>
              <w:spacing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15" w:firstLine="405"/>
              <w:rPr>
                <w:sz w:val="19"/>
              </w:rPr>
            </w:pPr>
            <w:r>
              <w:rPr>
                <w:sz w:val="19"/>
              </w:rPr>
              <w:t>第九十三条第一款</w:t>
            </w:r>
            <w:r>
              <w:rPr>
                <w:sz w:val="19"/>
              </w:rPr>
              <w:t>生产经营决策决策机构、主要负责人或者个人经营的投资人不依照本法规定保证安全生产所必须的资金投入，致</w:t>
            </w:r>
            <w:r>
              <w:rPr>
                <w:spacing w:val="-4"/>
                <w:w w:val="95"/>
                <w:sz w:val="19"/>
              </w:rPr>
              <w:t>使生产</w:t>
            </w:r>
            <w:r>
              <w:rPr>
                <w:spacing w:val="-4"/>
                <w:w w:val="95"/>
                <w:sz w:val="19"/>
              </w:rPr>
              <w:t>经营单位不具备安全生产条件的，责令限期改正，</w:t>
            </w:r>
            <w:r>
              <w:rPr>
                <w:spacing w:val="-4"/>
                <w:w w:val="95"/>
                <w:sz w:val="19"/>
              </w:rPr>
              <w:t>提供必须的资金；逾期未改正的，</w:t>
            </w:r>
            <w:r>
              <w:rPr>
                <w:spacing w:val="-4"/>
                <w:w w:val="95"/>
                <w:sz w:val="19"/>
              </w:rPr>
              <w:t>责令生产经营单位停产停业整顿。</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280"/>
              <w:rPr>
                <w:sz w:val="19"/>
              </w:rPr>
            </w:pPr>
            <w:r>
              <w:rPr>
                <w:sz w:val="19"/>
              </w:rPr>
              <w:t>综合</w:t>
            </w:r>
          </w:p>
        </w:tc>
      </w:tr>
      <w:tr w:rsidR="00447A6E">
        <w:trPr>
          <w:trHeight w:val="140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320218266000</w:t>
            </w:r>
          </w:p>
        </w:tc>
        <w:tc>
          <w:tcPr>
            <w:tcW w:w="6455" w:type="dxa"/>
          </w:tcPr>
          <w:p w:rsidR="00447A6E" w:rsidRDefault="00447A6E">
            <w:pPr>
              <w:pStyle w:val="TableParagraph"/>
              <w:rPr>
                <w:rFonts w:ascii="仿宋_GB2312"/>
                <w:sz w:val="20"/>
              </w:rPr>
            </w:pPr>
          </w:p>
          <w:p w:rsidR="00447A6E" w:rsidRDefault="00713112">
            <w:pPr>
              <w:pStyle w:val="TableParagraph"/>
              <w:spacing w:before="147" w:line="288" w:lineRule="exact"/>
              <w:ind w:left="284"/>
              <w:rPr>
                <w:sz w:val="19"/>
              </w:rPr>
            </w:pPr>
            <w:r>
              <w:rPr>
                <w:sz w:val="19"/>
              </w:rPr>
              <w:t>对生产经营单位对重大危险源未登记建档，未进行定期检测、评</w:t>
            </w:r>
            <w:r>
              <w:rPr>
                <w:sz w:val="19"/>
              </w:rPr>
              <w:t>估</w:t>
            </w:r>
          </w:p>
          <w:p w:rsidR="00447A6E" w:rsidRDefault="00713112">
            <w:pPr>
              <w:pStyle w:val="TableParagraph"/>
              <w:spacing w:line="288" w:lineRule="exact"/>
              <w:ind w:left="581"/>
              <w:rPr>
                <w:sz w:val="19"/>
              </w:rPr>
            </w:pPr>
            <w:r>
              <w:rPr>
                <w:sz w:val="19"/>
              </w:rPr>
              <w:t>、监控，未制定应急预案，</w:t>
            </w:r>
            <w:r>
              <w:rPr>
                <w:sz w:val="19"/>
              </w:rPr>
              <w:t>或者未告知应急措施的处罚</w:t>
            </w:r>
          </w:p>
        </w:tc>
        <w:tc>
          <w:tcPr>
            <w:tcW w:w="12194" w:type="dxa"/>
          </w:tcPr>
          <w:p w:rsidR="00447A6E" w:rsidRDefault="00713112">
            <w:pPr>
              <w:pStyle w:val="TableParagraph"/>
              <w:spacing w:line="284"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2" w:right="184" w:firstLine="403"/>
              <w:rPr>
                <w:sz w:val="19"/>
              </w:rPr>
            </w:pPr>
            <w:r>
              <w:rPr>
                <w:sz w:val="19"/>
              </w:rPr>
              <w:t>第一百零一条</w:t>
            </w:r>
            <w:r>
              <w:rPr>
                <w:sz w:val="19"/>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w:t>
            </w:r>
            <w:r>
              <w:rPr>
                <w:sz w:val="19"/>
              </w:rPr>
              <w:t>关规定追究刑事责任：</w:t>
            </w:r>
          </w:p>
          <w:p w:rsidR="00447A6E" w:rsidRDefault="00713112">
            <w:pPr>
              <w:pStyle w:val="TableParagraph"/>
              <w:spacing w:line="277" w:lineRule="exact"/>
              <w:ind w:left="501"/>
              <w:rPr>
                <w:sz w:val="19"/>
              </w:rPr>
            </w:pPr>
            <w:r>
              <w:rPr>
                <w:sz w:val="19"/>
              </w:rPr>
              <w:t>（二）对重大危险源未登记建档，未进行定期检测、评估、监控，未制定应急预案，</w:t>
            </w:r>
            <w:r>
              <w:rPr>
                <w:sz w:val="19"/>
              </w:rPr>
              <w:t>或者未告知应急措施的；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320218237000</w:t>
            </w:r>
          </w:p>
        </w:tc>
        <w:tc>
          <w:tcPr>
            <w:tcW w:w="6455" w:type="dxa"/>
          </w:tcPr>
          <w:p w:rsidR="00447A6E" w:rsidRDefault="00713112">
            <w:pPr>
              <w:pStyle w:val="TableParagraph"/>
              <w:spacing w:before="150" w:line="213" w:lineRule="auto"/>
              <w:ind w:left="183" w:right="492"/>
              <w:jc w:val="center"/>
              <w:rPr>
                <w:sz w:val="19"/>
              </w:rPr>
            </w:pPr>
            <w:r>
              <w:rPr>
                <w:sz w:val="19"/>
              </w:rPr>
              <w:t>对两个以上生产经营单位在同一作业区域内进行可能危及对方安全</w:t>
            </w:r>
            <w:r>
              <w:rPr>
                <w:sz w:val="19"/>
              </w:rPr>
              <w:t>生产的生产经营活动，</w:t>
            </w:r>
            <w:r>
              <w:rPr>
                <w:sz w:val="19"/>
              </w:rPr>
              <w:t>未签订安全生产管理协议或者未指定专职安全生产管理人员进行安全检查与协调的处罚</w:t>
            </w:r>
          </w:p>
        </w:tc>
        <w:tc>
          <w:tcPr>
            <w:tcW w:w="12194" w:type="dxa"/>
          </w:tcPr>
          <w:p w:rsidR="00447A6E" w:rsidRDefault="00713112">
            <w:pPr>
              <w:pStyle w:val="TableParagraph"/>
              <w:spacing w:line="280"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5" w:line="213" w:lineRule="auto"/>
              <w:ind w:left="117" w:right="189" w:firstLine="408"/>
              <w:jc w:val="both"/>
              <w:rPr>
                <w:sz w:val="19"/>
              </w:rPr>
            </w:pPr>
            <w:r>
              <w:rPr>
                <w:sz w:val="19"/>
              </w:rPr>
              <w:t>第一百零四条</w:t>
            </w:r>
            <w:r>
              <w:rPr>
                <w:sz w:val="19"/>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w:t>
            </w:r>
            <w:r>
              <w:rPr>
                <w:sz w:val="19"/>
              </w:rPr>
              <w:t>员可以处一万元以下的罚款</w:t>
            </w:r>
            <w:r>
              <w:rPr>
                <w:rFonts w:ascii="Times New Roman" w:eastAsia="Times New Roman"/>
                <w:sz w:val="19"/>
              </w:rPr>
              <w:t>;</w:t>
            </w:r>
            <w:r>
              <w:rPr>
                <w:spacing w:val="-8"/>
                <w:sz w:val="19"/>
              </w:rPr>
              <w:t>逾期未改正的，</w:t>
            </w:r>
            <w:r>
              <w:rPr>
                <w:spacing w:val="-8"/>
                <w:sz w:val="19"/>
              </w:rPr>
              <w:t>责令停产停业。</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412"/>
        </w:trPr>
        <w:tc>
          <w:tcPr>
            <w:tcW w:w="1584" w:type="dxa"/>
          </w:tcPr>
          <w:p w:rsidR="00447A6E" w:rsidRDefault="00447A6E">
            <w:pPr>
              <w:pStyle w:val="TableParagraph"/>
              <w:rPr>
                <w:rFonts w:ascii="仿宋_GB2312"/>
                <w:sz w:val="20"/>
              </w:rPr>
            </w:pPr>
          </w:p>
          <w:p w:rsidR="00447A6E" w:rsidRDefault="00447A6E">
            <w:pPr>
              <w:pStyle w:val="TableParagraph"/>
              <w:spacing w:before="11"/>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320218232000</w:t>
            </w:r>
          </w:p>
        </w:tc>
        <w:tc>
          <w:tcPr>
            <w:tcW w:w="6455" w:type="dxa"/>
          </w:tcPr>
          <w:p w:rsidR="00447A6E" w:rsidRDefault="00447A6E">
            <w:pPr>
              <w:pStyle w:val="TableParagraph"/>
              <w:rPr>
                <w:rFonts w:ascii="仿宋_GB2312"/>
                <w:sz w:val="20"/>
              </w:rPr>
            </w:pPr>
          </w:p>
          <w:p w:rsidR="00447A6E" w:rsidRDefault="00713112">
            <w:pPr>
              <w:pStyle w:val="TableParagraph"/>
              <w:spacing w:before="151" w:line="288" w:lineRule="exact"/>
              <w:ind w:left="136" w:right="186"/>
              <w:jc w:val="center"/>
              <w:rPr>
                <w:sz w:val="19"/>
              </w:rPr>
            </w:pPr>
            <w:r>
              <w:rPr>
                <w:sz w:val="19"/>
              </w:rPr>
              <w:t>对生产经营单位未为从业人员提供符合国家标准或者行业标准的劳</w:t>
            </w:r>
            <w:r>
              <w:rPr>
                <w:sz w:val="19"/>
              </w:rPr>
              <w:t>动</w:t>
            </w:r>
          </w:p>
          <w:p w:rsidR="00447A6E" w:rsidRDefault="00713112">
            <w:pPr>
              <w:pStyle w:val="TableParagraph"/>
              <w:spacing w:line="288" w:lineRule="exact"/>
              <w:ind w:left="6" w:right="491"/>
              <w:jc w:val="center"/>
              <w:rPr>
                <w:sz w:val="19"/>
              </w:rPr>
            </w:pPr>
            <w:r>
              <w:rPr>
                <w:sz w:val="19"/>
              </w:rPr>
              <w:t>防护用品的处罚</w:t>
            </w:r>
          </w:p>
        </w:tc>
        <w:tc>
          <w:tcPr>
            <w:tcW w:w="12194" w:type="dxa"/>
          </w:tcPr>
          <w:p w:rsidR="00447A6E" w:rsidRDefault="00713112">
            <w:pPr>
              <w:pStyle w:val="TableParagraph"/>
              <w:spacing w:line="288"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4" w:right="213" w:firstLine="400"/>
              <w:jc w:val="both"/>
              <w:rPr>
                <w:sz w:val="19"/>
              </w:rPr>
            </w:pPr>
            <w:r>
              <w:rPr>
                <w:sz w:val="19"/>
              </w:rPr>
              <w:t>第九十九条</w:t>
            </w:r>
            <w:r>
              <w:rPr>
                <w:sz w:val="19"/>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w:t>
            </w:r>
            <w:r>
              <w:rPr>
                <w:sz w:val="19"/>
              </w:rPr>
              <w:t>照刑法有关规定追究刑事责任：</w:t>
            </w:r>
          </w:p>
          <w:p w:rsidR="00447A6E" w:rsidRDefault="00713112">
            <w:pPr>
              <w:pStyle w:val="TableParagraph"/>
              <w:spacing w:line="282" w:lineRule="exact"/>
              <w:ind w:left="501"/>
              <w:rPr>
                <w:sz w:val="19"/>
              </w:rPr>
            </w:pPr>
            <w:r>
              <w:rPr>
                <w:sz w:val="19"/>
              </w:rPr>
              <w:t>（</w:t>
            </w:r>
            <w:r>
              <w:rPr>
                <w:spacing w:val="11"/>
                <w:sz w:val="19"/>
              </w:rPr>
              <w:t>五</w:t>
            </w:r>
            <w:r>
              <w:rPr>
                <w:sz w:val="19"/>
              </w:rPr>
              <w:t>）未为从业人员提供符合国家标准或者行业标准的劳动防护用品的；</w:t>
            </w:r>
          </w:p>
        </w:tc>
        <w:tc>
          <w:tcPr>
            <w:tcW w:w="945" w:type="dxa"/>
          </w:tcPr>
          <w:p w:rsidR="00447A6E" w:rsidRDefault="00447A6E">
            <w:pPr>
              <w:pStyle w:val="TableParagraph"/>
              <w:rPr>
                <w:rFonts w:ascii="仿宋_GB2312"/>
                <w:sz w:val="20"/>
              </w:rPr>
            </w:pPr>
          </w:p>
          <w:p w:rsidR="00447A6E" w:rsidRDefault="00447A6E">
            <w:pPr>
              <w:pStyle w:val="TableParagraph"/>
              <w:spacing w:before="6"/>
              <w:rPr>
                <w:rFonts w:ascii="仿宋_GB2312"/>
              </w:rPr>
            </w:pPr>
          </w:p>
          <w:p w:rsidR="00447A6E" w:rsidRDefault="00713112">
            <w:pPr>
              <w:pStyle w:val="TableParagraph"/>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69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6"/>
              </w:rPr>
            </w:pPr>
          </w:p>
          <w:p w:rsidR="00447A6E" w:rsidRDefault="00713112">
            <w:pPr>
              <w:pStyle w:val="TableParagraph"/>
              <w:ind w:left="91" w:right="128"/>
              <w:jc w:val="center"/>
              <w:rPr>
                <w:rFonts w:ascii="Times New Roman"/>
                <w:sz w:val="19"/>
              </w:rPr>
            </w:pPr>
            <w:r>
              <w:rPr>
                <w:rFonts w:ascii="Times New Roman"/>
                <w:sz w:val="19"/>
              </w:rPr>
              <w:t>320218229000</w:t>
            </w:r>
          </w:p>
        </w:tc>
        <w:tc>
          <w:tcPr>
            <w:tcW w:w="6455" w:type="dxa"/>
          </w:tcPr>
          <w:p w:rsidR="00447A6E" w:rsidRDefault="00447A6E">
            <w:pPr>
              <w:pStyle w:val="TableParagraph"/>
              <w:rPr>
                <w:rFonts w:ascii="仿宋_GB2312"/>
                <w:sz w:val="20"/>
              </w:rPr>
            </w:pPr>
          </w:p>
          <w:p w:rsidR="00447A6E" w:rsidRDefault="00713112">
            <w:pPr>
              <w:pStyle w:val="TableParagraph"/>
              <w:spacing w:before="179" w:line="213" w:lineRule="auto"/>
              <w:ind w:left="183" w:right="487" w:hanging="5"/>
              <w:jc w:val="center"/>
              <w:rPr>
                <w:sz w:val="19"/>
              </w:rPr>
            </w:pPr>
            <w:r>
              <w:rPr>
                <w:sz w:val="19"/>
              </w:rPr>
              <w:t>对生产经营单位进行爆破、吊装、动火、临时用电以及国务院应急</w:t>
            </w:r>
            <w:r>
              <w:rPr>
                <w:sz w:val="19"/>
              </w:rPr>
              <w:t>管理部门会同国务院有关部门规定的其他危险作业，未安排专门人</w:t>
            </w:r>
            <w:r>
              <w:rPr>
                <w:sz w:val="19"/>
              </w:rPr>
              <w:t>员进行现场安全管理的处罚</w:t>
            </w:r>
          </w:p>
        </w:tc>
        <w:tc>
          <w:tcPr>
            <w:tcW w:w="12194" w:type="dxa"/>
          </w:tcPr>
          <w:p w:rsidR="00447A6E" w:rsidRDefault="00713112">
            <w:pPr>
              <w:pStyle w:val="TableParagraph"/>
              <w:spacing w:before="4"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2" w:right="184" w:firstLine="403"/>
              <w:rPr>
                <w:sz w:val="19"/>
              </w:rPr>
            </w:pPr>
            <w:r>
              <w:rPr>
                <w:sz w:val="19"/>
              </w:rPr>
              <w:t>第一百零一条</w:t>
            </w:r>
            <w:r>
              <w:rPr>
                <w:sz w:val="19"/>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w:t>
            </w:r>
            <w:r>
              <w:rPr>
                <w:sz w:val="19"/>
              </w:rPr>
              <w:t>关规定追究刑事责任：</w:t>
            </w:r>
          </w:p>
          <w:p w:rsidR="00447A6E" w:rsidRDefault="00713112">
            <w:pPr>
              <w:pStyle w:val="TableParagraph"/>
              <w:spacing w:line="213" w:lineRule="auto"/>
              <w:ind w:left="114" w:right="201" w:firstLine="386"/>
              <w:rPr>
                <w:sz w:val="19"/>
              </w:rPr>
            </w:pPr>
            <w:r>
              <w:rPr>
                <w:sz w:val="19"/>
              </w:rPr>
              <w:t>（三）进行爆破、吊装、动火、临时用电以及国务院应急管理部门会同国务院有关部门规定的其他危险作业，未安排专门人员进行现</w:t>
            </w:r>
            <w:r>
              <w:rPr>
                <w:sz w:val="19"/>
              </w:rPr>
              <w:t>场安全管理的；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1"/>
              <w:ind w:left="280"/>
              <w:rPr>
                <w:sz w:val="19"/>
              </w:rPr>
            </w:pPr>
            <w:r>
              <w:rPr>
                <w:sz w:val="19"/>
              </w:rPr>
              <w:t>综合</w:t>
            </w:r>
          </w:p>
        </w:tc>
      </w:tr>
      <w:tr w:rsidR="00447A6E">
        <w:trPr>
          <w:trHeight w:val="845"/>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320218211000</w:t>
            </w:r>
          </w:p>
        </w:tc>
        <w:tc>
          <w:tcPr>
            <w:tcW w:w="6455" w:type="dxa"/>
          </w:tcPr>
          <w:p w:rsidR="00447A6E" w:rsidRDefault="00447A6E">
            <w:pPr>
              <w:pStyle w:val="TableParagraph"/>
              <w:spacing w:before="4"/>
              <w:rPr>
                <w:rFonts w:ascii="仿宋_GB2312"/>
                <w:sz w:val="20"/>
              </w:rPr>
            </w:pPr>
          </w:p>
          <w:p w:rsidR="00447A6E" w:rsidRDefault="00713112">
            <w:pPr>
              <w:pStyle w:val="TableParagraph"/>
              <w:ind w:left="483"/>
              <w:rPr>
                <w:sz w:val="19"/>
              </w:rPr>
            </w:pPr>
            <w:r>
              <w:rPr>
                <w:w w:val="95"/>
                <w:sz w:val="19"/>
              </w:rPr>
              <w:t>对生产经营单位未采取措施消除事故隐患，</w:t>
            </w:r>
            <w:r>
              <w:rPr>
                <w:w w:val="95"/>
                <w:sz w:val="19"/>
              </w:rPr>
              <w:t>拒不执行的处罚</w:t>
            </w:r>
          </w:p>
        </w:tc>
        <w:tc>
          <w:tcPr>
            <w:tcW w:w="12194" w:type="dxa"/>
          </w:tcPr>
          <w:p w:rsidR="00447A6E" w:rsidRDefault="00713112">
            <w:pPr>
              <w:pStyle w:val="TableParagraph"/>
              <w:spacing w:line="27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line="271" w:lineRule="exact"/>
              <w:ind w:left="525"/>
              <w:rPr>
                <w:sz w:val="19"/>
              </w:rPr>
            </w:pPr>
            <w:r>
              <w:rPr>
                <w:sz w:val="19"/>
              </w:rPr>
              <w:t>第一百零二条</w:t>
            </w:r>
            <w:r>
              <w:rPr>
                <w:sz w:val="19"/>
              </w:rPr>
              <w:t>生产经营单位未采取措施消除事故隐患的，责令立即消除或者限期消除</w:t>
            </w:r>
            <w:r>
              <w:rPr>
                <w:rFonts w:ascii="Times New Roman" w:eastAsia="Times New Roman"/>
                <w:sz w:val="19"/>
              </w:rPr>
              <w:t>;</w:t>
            </w:r>
            <w:r>
              <w:rPr>
                <w:sz w:val="19"/>
              </w:rPr>
              <w:t>生产经营单位拒不执行的，责令停产停业整</w:t>
            </w:r>
          </w:p>
          <w:p w:rsidR="00447A6E" w:rsidRDefault="00713112">
            <w:pPr>
              <w:pStyle w:val="TableParagraph"/>
              <w:spacing w:line="276" w:lineRule="exact"/>
              <w:ind w:left="119"/>
              <w:rPr>
                <w:sz w:val="19"/>
              </w:rPr>
            </w:pPr>
            <w:r>
              <w:rPr>
                <w:w w:val="95"/>
                <w:sz w:val="19"/>
              </w:rPr>
              <w:t>顿，并处十万元以上五十万元以下的罚款，</w:t>
            </w:r>
            <w:r>
              <w:rPr>
                <w:w w:val="95"/>
                <w:sz w:val="19"/>
              </w:rPr>
              <w:t>对其直接负责的主管人员和其他直接责任人员处二万元以上五万元以下的罚款。</w:t>
            </w:r>
          </w:p>
        </w:tc>
        <w:tc>
          <w:tcPr>
            <w:tcW w:w="945" w:type="dxa"/>
          </w:tcPr>
          <w:p w:rsidR="00447A6E" w:rsidRDefault="00447A6E">
            <w:pPr>
              <w:pStyle w:val="TableParagraph"/>
              <w:spacing w:before="4"/>
              <w:rPr>
                <w:rFonts w:ascii="仿宋_GB2312"/>
                <w:sz w:val="20"/>
              </w:rPr>
            </w:pPr>
          </w:p>
          <w:p w:rsidR="00447A6E" w:rsidRDefault="00713112">
            <w:pPr>
              <w:pStyle w:val="TableParagraph"/>
              <w:ind w:left="280"/>
              <w:rPr>
                <w:sz w:val="19"/>
              </w:rPr>
            </w:pPr>
            <w:r>
              <w:rPr>
                <w:sz w:val="19"/>
              </w:rPr>
              <w:t>综合</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320218209000</w:t>
            </w:r>
          </w:p>
        </w:tc>
        <w:tc>
          <w:tcPr>
            <w:tcW w:w="6455" w:type="dxa"/>
          </w:tcPr>
          <w:p w:rsidR="00447A6E" w:rsidRDefault="00447A6E">
            <w:pPr>
              <w:pStyle w:val="TableParagraph"/>
              <w:rPr>
                <w:rFonts w:ascii="仿宋_GB2312"/>
                <w:sz w:val="20"/>
              </w:rPr>
            </w:pPr>
          </w:p>
          <w:p w:rsidR="00447A6E" w:rsidRDefault="00713112">
            <w:pPr>
              <w:pStyle w:val="TableParagraph"/>
              <w:spacing w:before="168" w:line="213" w:lineRule="auto"/>
              <w:ind w:left="1803" w:right="232" w:hanging="1620"/>
              <w:rPr>
                <w:sz w:val="19"/>
              </w:rPr>
            </w:pPr>
            <w:r>
              <w:rPr>
                <w:spacing w:val="2"/>
                <w:sz w:val="19"/>
              </w:rPr>
              <w:t>对生产经营单位安全设备的安装、使用、检测、改造和报废不符合</w:t>
            </w:r>
            <w:r>
              <w:rPr>
                <w:spacing w:val="2"/>
                <w:sz w:val="19"/>
              </w:rPr>
              <w:t>国</w:t>
            </w:r>
            <w:r>
              <w:rPr>
                <w:sz w:val="19"/>
              </w:rPr>
              <w:t>家标准或者行业标准的处罚</w:t>
            </w:r>
          </w:p>
        </w:tc>
        <w:tc>
          <w:tcPr>
            <w:tcW w:w="12194" w:type="dxa"/>
          </w:tcPr>
          <w:p w:rsidR="00447A6E" w:rsidRDefault="00713112">
            <w:pPr>
              <w:pStyle w:val="TableParagraph"/>
              <w:spacing w:line="282"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4" w:right="244" w:firstLine="400"/>
              <w:jc w:val="both"/>
              <w:rPr>
                <w:sz w:val="19"/>
              </w:rPr>
            </w:pPr>
            <w:r>
              <w:rPr>
                <w:sz w:val="19"/>
              </w:rPr>
              <w:t>第九十九条</w:t>
            </w:r>
            <w:r>
              <w:rPr>
                <w:sz w:val="19"/>
              </w:rPr>
              <w:t>生产经营单位有下列行为之一的，责令限期改正，处五万元以下的罚款；逾期未改正的，处五万元以上二十万元以下的罚</w:t>
            </w:r>
            <w:r>
              <w:rPr>
                <w:spacing w:val="1"/>
                <w:sz w:val="19"/>
              </w:rPr>
              <w:t>款，对其直接负责的主管人员和其他直接责任人员处一万元以上二万元以下的罚款；情节严重的，责令停产停业整顿；构成犯罪的，依</w:t>
            </w:r>
            <w:r>
              <w:rPr>
                <w:spacing w:val="1"/>
                <w:sz w:val="19"/>
              </w:rPr>
              <w:t>照</w:t>
            </w:r>
            <w:r>
              <w:rPr>
                <w:sz w:val="19"/>
              </w:rPr>
              <w:t>刑法有关规定追究刑事责任：</w:t>
            </w:r>
          </w:p>
          <w:p w:rsidR="00447A6E" w:rsidRDefault="00713112">
            <w:pPr>
              <w:pStyle w:val="TableParagraph"/>
              <w:spacing w:line="278" w:lineRule="exact"/>
              <w:ind w:left="501"/>
              <w:rPr>
                <w:sz w:val="19"/>
              </w:rPr>
            </w:pPr>
            <w:r>
              <w:rPr>
                <w:sz w:val="19"/>
              </w:rPr>
              <w:t>（二）安全设备的安装、使用、检测、改造和报废不符合国家标准或者行业标准的；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280"/>
              <w:rPr>
                <w:sz w:val="19"/>
              </w:rPr>
            </w:pPr>
            <w:r>
              <w:rPr>
                <w:sz w:val="19"/>
              </w:rPr>
              <w:t>综合</w:t>
            </w:r>
          </w:p>
        </w:tc>
      </w:tr>
      <w:tr w:rsidR="00447A6E">
        <w:trPr>
          <w:trHeight w:val="19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320218208000</w:t>
            </w:r>
          </w:p>
        </w:tc>
        <w:tc>
          <w:tcPr>
            <w:tcW w:w="6455" w:type="dxa"/>
          </w:tcPr>
          <w:p w:rsidR="00447A6E" w:rsidRDefault="00447A6E">
            <w:pPr>
              <w:pStyle w:val="TableParagraph"/>
              <w:rPr>
                <w:rFonts w:ascii="仿宋_GB2312"/>
                <w:sz w:val="20"/>
              </w:rPr>
            </w:pPr>
          </w:p>
          <w:p w:rsidR="00447A6E" w:rsidRDefault="00447A6E">
            <w:pPr>
              <w:pStyle w:val="TableParagraph"/>
              <w:spacing w:before="6"/>
              <w:rPr>
                <w:rFonts w:ascii="仿宋_GB2312"/>
                <w:sz w:val="24"/>
              </w:rPr>
            </w:pPr>
          </w:p>
          <w:p w:rsidR="00447A6E" w:rsidRDefault="00713112">
            <w:pPr>
              <w:pStyle w:val="TableParagraph"/>
              <w:spacing w:line="213" w:lineRule="auto"/>
              <w:ind w:left="181" w:right="492" w:firstLine="2"/>
              <w:jc w:val="center"/>
              <w:rPr>
                <w:sz w:val="19"/>
              </w:rPr>
            </w:pPr>
            <w:r>
              <w:rPr>
                <w:sz w:val="19"/>
              </w:rPr>
              <w:t>对生产经营单位使用危险物品容器、运输工具及特种设备未取得安</w:t>
            </w:r>
            <w:r>
              <w:rPr>
                <w:sz w:val="19"/>
              </w:rPr>
              <w:t>全使用证、安全标志或者使用应当淘汰的危及生产安全的工艺、设</w:t>
            </w:r>
            <w:r>
              <w:rPr>
                <w:sz w:val="19"/>
              </w:rPr>
              <w:t>备的处罚</w:t>
            </w:r>
          </w:p>
        </w:tc>
        <w:tc>
          <w:tcPr>
            <w:tcW w:w="12194" w:type="dxa"/>
          </w:tcPr>
          <w:p w:rsidR="00447A6E" w:rsidRDefault="00713112">
            <w:pPr>
              <w:pStyle w:val="TableParagraph"/>
              <w:spacing w:before="4" w:line="288"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4" w:right="246" w:firstLine="400"/>
              <w:jc w:val="both"/>
              <w:rPr>
                <w:sz w:val="19"/>
              </w:rPr>
            </w:pPr>
            <w:r>
              <w:rPr>
                <w:sz w:val="19"/>
              </w:rPr>
              <w:t>第九十九条</w:t>
            </w:r>
            <w:r>
              <w:rPr>
                <w:sz w:val="19"/>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w:t>
            </w:r>
            <w:r>
              <w:rPr>
                <w:sz w:val="19"/>
              </w:rPr>
              <w:t>照刑法有关规定追究刑事责任：</w:t>
            </w:r>
          </w:p>
          <w:p w:rsidR="00447A6E" w:rsidRDefault="00713112">
            <w:pPr>
              <w:pStyle w:val="TableParagraph"/>
              <w:spacing w:line="213" w:lineRule="auto"/>
              <w:ind w:left="134" w:right="225" w:firstLine="367"/>
              <w:jc w:val="both"/>
              <w:rPr>
                <w:sz w:val="19"/>
              </w:rPr>
            </w:pPr>
            <w:r>
              <w:rPr>
                <w:sz w:val="19"/>
              </w:rPr>
              <w:t>（六）危险物品的容器、运输工具，以及涉及人身安全、危险性较大的海洋石油开采特种设备和矿山井下特种设备未经具有专业资质</w:t>
            </w:r>
            <w:r>
              <w:rPr>
                <w:spacing w:val="-3"/>
                <w:sz w:val="19"/>
              </w:rPr>
              <w:t>的机构检测、检验合格，取得安全使用证或者安全标志，</w:t>
            </w:r>
            <w:r>
              <w:rPr>
                <w:spacing w:val="-3"/>
                <w:sz w:val="19"/>
              </w:rPr>
              <w:t>投入使用的；</w:t>
            </w:r>
          </w:p>
          <w:p w:rsidR="00447A6E" w:rsidRDefault="00713112">
            <w:pPr>
              <w:pStyle w:val="TableParagraph"/>
              <w:spacing w:line="280" w:lineRule="exact"/>
              <w:ind w:left="501"/>
              <w:rPr>
                <w:sz w:val="19"/>
              </w:rPr>
            </w:pPr>
            <w:r>
              <w:rPr>
                <w:sz w:val="19"/>
              </w:rPr>
              <w:t>（七）使用应当淘汰的危及生产安全的工艺、设备的；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3"/>
              </w:rPr>
            </w:pPr>
          </w:p>
          <w:p w:rsidR="00447A6E" w:rsidRDefault="00713112">
            <w:pPr>
              <w:pStyle w:val="TableParagraph"/>
              <w:ind w:left="280"/>
              <w:rPr>
                <w:sz w:val="19"/>
              </w:rPr>
            </w:pPr>
            <w:r>
              <w:rPr>
                <w:sz w:val="19"/>
              </w:rPr>
              <w:t>综合</w:t>
            </w:r>
          </w:p>
        </w:tc>
      </w:tr>
      <w:tr w:rsidR="00447A6E">
        <w:trPr>
          <w:trHeight w:val="1124"/>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320218207000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before="1" w:line="288" w:lineRule="exact"/>
              <w:ind w:left="183"/>
              <w:rPr>
                <w:sz w:val="19"/>
              </w:rPr>
            </w:pPr>
            <w:r>
              <w:rPr>
                <w:sz w:val="19"/>
              </w:rPr>
              <w:t>对生产经营单位未按照规定制定生产安全事故应急救援预案或者未</w:t>
            </w:r>
            <w:r>
              <w:rPr>
                <w:sz w:val="19"/>
              </w:rPr>
              <w:t>定</w:t>
            </w:r>
          </w:p>
          <w:p w:rsidR="00447A6E" w:rsidRDefault="00713112">
            <w:pPr>
              <w:pStyle w:val="TableParagraph"/>
              <w:spacing w:line="288" w:lineRule="exact"/>
              <w:ind w:left="2081"/>
              <w:rPr>
                <w:sz w:val="19"/>
              </w:rPr>
            </w:pPr>
            <w:r>
              <w:rPr>
                <w:sz w:val="19"/>
              </w:rPr>
              <w:t>期组织演练</w:t>
            </w:r>
            <w:r w:rsidR="00483123">
              <w:rPr>
                <w:sz w:val="19"/>
              </w:rPr>
              <w:t>的</w:t>
            </w:r>
            <w:r>
              <w:rPr>
                <w:sz w:val="19"/>
              </w:rPr>
              <w:t>处罚</w:t>
            </w:r>
          </w:p>
        </w:tc>
        <w:tc>
          <w:tcPr>
            <w:tcW w:w="12194" w:type="dxa"/>
          </w:tcPr>
          <w:p w:rsidR="00447A6E" w:rsidRDefault="00713112">
            <w:pPr>
              <w:pStyle w:val="TableParagraph"/>
              <w:spacing w:line="280"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80" w:firstLine="405"/>
              <w:rPr>
                <w:sz w:val="19"/>
              </w:rPr>
            </w:pPr>
            <w:r>
              <w:rPr>
                <w:sz w:val="19"/>
              </w:rPr>
              <w:t>第九十七条</w:t>
            </w:r>
            <w:r>
              <w:rPr>
                <w:sz w:val="19"/>
              </w:rPr>
              <w:t>生产经营单位有下列行为之一的，责令限期改正，处十万元以下的罚款；逾期未改正的，责令停产停业整顿，并处十万</w:t>
            </w:r>
            <w:r>
              <w:rPr>
                <w:spacing w:val="-5"/>
                <w:sz w:val="19"/>
              </w:rPr>
              <w:t>元以上二十万元以下的罚款，</w:t>
            </w:r>
            <w:r>
              <w:rPr>
                <w:spacing w:val="-5"/>
                <w:sz w:val="19"/>
              </w:rPr>
              <w:t>对其直接负责的主管人员和其他直接责任人员处二万元以上五万元以下的罚款：</w:t>
            </w:r>
          </w:p>
          <w:p w:rsidR="00447A6E" w:rsidRDefault="00713112">
            <w:pPr>
              <w:pStyle w:val="TableParagraph"/>
              <w:spacing w:line="273" w:lineRule="exact"/>
              <w:ind w:left="501"/>
              <w:rPr>
                <w:sz w:val="19"/>
              </w:rPr>
            </w:pPr>
            <w:r>
              <w:rPr>
                <w:sz w:val="19"/>
              </w:rPr>
              <w:t>（六）未按照规定制定生产安全事故应急救援预案或者未定期组织演练的；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spacing w:before="1"/>
              <w:ind w:left="91" w:right="128"/>
              <w:jc w:val="center"/>
              <w:rPr>
                <w:rFonts w:ascii="Times New Roman"/>
                <w:sz w:val="19"/>
              </w:rPr>
            </w:pPr>
            <w:r>
              <w:rPr>
                <w:rFonts w:ascii="Times New Roman"/>
                <w:sz w:val="19"/>
              </w:rPr>
              <w:t>320218201000</w:t>
            </w:r>
          </w:p>
        </w:tc>
        <w:tc>
          <w:tcPr>
            <w:tcW w:w="6455" w:type="dxa"/>
          </w:tcPr>
          <w:p w:rsidR="00447A6E" w:rsidRDefault="00447A6E">
            <w:pPr>
              <w:pStyle w:val="TableParagraph"/>
              <w:rPr>
                <w:rFonts w:ascii="仿宋_GB2312"/>
                <w:sz w:val="20"/>
              </w:rPr>
            </w:pPr>
          </w:p>
          <w:p w:rsidR="00447A6E" w:rsidRDefault="00713112">
            <w:pPr>
              <w:pStyle w:val="TableParagraph"/>
              <w:spacing w:before="142"/>
              <w:ind w:left="483"/>
              <w:rPr>
                <w:sz w:val="19"/>
              </w:rPr>
            </w:pPr>
            <w:r>
              <w:rPr>
                <w:sz w:val="19"/>
              </w:rPr>
              <w:t>对生产经营单位未如实记录安全生产教育和培训情况的处罚</w:t>
            </w:r>
          </w:p>
        </w:tc>
        <w:tc>
          <w:tcPr>
            <w:tcW w:w="12194" w:type="dxa"/>
          </w:tcPr>
          <w:p w:rsidR="00447A6E" w:rsidRDefault="00713112">
            <w:pPr>
              <w:pStyle w:val="TableParagraph"/>
              <w:spacing w:line="279"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10" w:firstLine="405"/>
              <w:rPr>
                <w:sz w:val="19"/>
              </w:rPr>
            </w:pPr>
            <w:r>
              <w:rPr>
                <w:sz w:val="19"/>
              </w:rPr>
              <w:t>第九十七条</w:t>
            </w:r>
            <w:r>
              <w:rPr>
                <w:sz w:val="19"/>
              </w:rPr>
              <w:t>生产经营单位有下列行为之一的，责令限期改正，处十万元以下的罚款；逾期未改正的，责令停产停业整顿，并处十万</w:t>
            </w:r>
            <w:r>
              <w:rPr>
                <w:spacing w:val="-5"/>
                <w:sz w:val="19"/>
              </w:rPr>
              <w:t>元以上二十万元以下的罚款，</w:t>
            </w:r>
            <w:r>
              <w:rPr>
                <w:spacing w:val="-5"/>
                <w:sz w:val="19"/>
              </w:rPr>
              <w:t>对其直接负责的主管人员和其他直接责任人员处二万元以上五万元以下的罚款：</w:t>
            </w:r>
          </w:p>
          <w:p w:rsidR="00447A6E" w:rsidRDefault="00713112">
            <w:pPr>
              <w:pStyle w:val="TableParagraph"/>
              <w:spacing w:line="274" w:lineRule="exact"/>
              <w:ind w:left="501"/>
              <w:rPr>
                <w:sz w:val="19"/>
              </w:rPr>
            </w:pPr>
            <w:r>
              <w:rPr>
                <w:sz w:val="19"/>
              </w:rPr>
              <w:t>（四）未如实记录安全生产教育和培训情况的；</w:t>
            </w:r>
          </w:p>
        </w:tc>
        <w:tc>
          <w:tcPr>
            <w:tcW w:w="945" w:type="dxa"/>
          </w:tcPr>
          <w:p w:rsidR="00447A6E" w:rsidRDefault="00447A6E">
            <w:pPr>
              <w:pStyle w:val="TableParagraph"/>
              <w:rPr>
                <w:rFonts w:ascii="仿宋_GB2312"/>
                <w:sz w:val="20"/>
              </w:rPr>
            </w:pPr>
          </w:p>
          <w:p w:rsidR="00447A6E" w:rsidRDefault="00713112">
            <w:pPr>
              <w:pStyle w:val="TableParagraph"/>
              <w:spacing w:before="142"/>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320218194000</w:t>
            </w:r>
          </w:p>
        </w:tc>
        <w:tc>
          <w:tcPr>
            <w:tcW w:w="6455" w:type="dxa"/>
          </w:tcPr>
          <w:p w:rsidR="00447A6E" w:rsidRDefault="00447A6E">
            <w:pPr>
              <w:pStyle w:val="TableParagraph"/>
              <w:spacing w:before="6"/>
              <w:rPr>
                <w:rFonts w:ascii="仿宋_GB2312"/>
                <w:sz w:val="20"/>
              </w:rPr>
            </w:pPr>
          </w:p>
          <w:p w:rsidR="00447A6E" w:rsidRDefault="00713112">
            <w:pPr>
              <w:pStyle w:val="TableParagraph"/>
              <w:spacing w:line="288" w:lineRule="exact"/>
              <w:ind w:left="136" w:right="186"/>
              <w:jc w:val="center"/>
              <w:rPr>
                <w:sz w:val="19"/>
              </w:rPr>
            </w:pPr>
            <w:r>
              <w:rPr>
                <w:sz w:val="19"/>
              </w:rPr>
              <w:t>对生产经营单位未将事故隐患排查治理情况如实记录或者未向从业</w:t>
            </w:r>
            <w:r>
              <w:rPr>
                <w:sz w:val="19"/>
              </w:rPr>
              <w:t>人</w:t>
            </w:r>
          </w:p>
          <w:p w:rsidR="00447A6E" w:rsidRDefault="00713112">
            <w:pPr>
              <w:pStyle w:val="TableParagraph"/>
              <w:spacing w:line="288" w:lineRule="exact"/>
              <w:ind w:left="8" w:right="503"/>
              <w:jc w:val="center"/>
              <w:rPr>
                <w:sz w:val="19"/>
              </w:rPr>
            </w:pPr>
            <w:r>
              <w:rPr>
                <w:sz w:val="19"/>
              </w:rPr>
              <w:t>员通报的处罚</w:t>
            </w:r>
          </w:p>
        </w:tc>
        <w:tc>
          <w:tcPr>
            <w:tcW w:w="12194" w:type="dxa"/>
          </w:tcPr>
          <w:p w:rsidR="00447A6E" w:rsidRDefault="00713112">
            <w:pPr>
              <w:pStyle w:val="TableParagraph"/>
              <w:spacing w:line="280"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13" w:firstLine="405"/>
              <w:rPr>
                <w:sz w:val="19"/>
              </w:rPr>
            </w:pPr>
            <w:r>
              <w:rPr>
                <w:sz w:val="19"/>
              </w:rPr>
              <w:t>第九十七条</w:t>
            </w:r>
            <w:r>
              <w:rPr>
                <w:sz w:val="19"/>
              </w:rPr>
              <w:t>生产经营单位有下列行为之一的，责令限期改正，处十万元以下的罚款；逾期未改正的，责令停产停业整顿，并处十万</w:t>
            </w:r>
            <w:r>
              <w:rPr>
                <w:spacing w:val="-5"/>
                <w:sz w:val="19"/>
              </w:rPr>
              <w:t>元以上二十万元以下的罚款，</w:t>
            </w:r>
            <w:r>
              <w:rPr>
                <w:spacing w:val="-5"/>
                <w:sz w:val="19"/>
              </w:rPr>
              <w:t>对其直接负责的主管人员和其他直接责任人员处二万元以上五万元以下的罚款：</w:t>
            </w:r>
          </w:p>
          <w:p w:rsidR="00447A6E" w:rsidRDefault="00713112">
            <w:pPr>
              <w:pStyle w:val="TableParagraph"/>
              <w:spacing w:line="273" w:lineRule="exact"/>
              <w:ind w:left="501"/>
              <w:rPr>
                <w:sz w:val="19"/>
              </w:rPr>
            </w:pPr>
            <w:r>
              <w:rPr>
                <w:sz w:val="19"/>
              </w:rPr>
              <w:t>（五）未将事故隐患排查治理情况如实记录或者未向从业人员通报的；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80"/>
              <w:rPr>
                <w:sz w:val="19"/>
              </w:rPr>
            </w:pPr>
            <w:r>
              <w:rPr>
                <w:sz w:val="19"/>
              </w:rPr>
              <w:t>综合</w:t>
            </w:r>
          </w:p>
        </w:tc>
      </w:tr>
      <w:tr w:rsidR="00447A6E">
        <w:trPr>
          <w:trHeight w:val="1457"/>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7"/>
              </w:rPr>
            </w:pPr>
          </w:p>
          <w:p w:rsidR="00447A6E" w:rsidRDefault="00713112">
            <w:pPr>
              <w:pStyle w:val="TableParagraph"/>
              <w:ind w:left="91" w:right="128"/>
              <w:jc w:val="center"/>
              <w:rPr>
                <w:rFonts w:ascii="Times New Roman"/>
                <w:sz w:val="19"/>
              </w:rPr>
            </w:pPr>
            <w:r>
              <w:rPr>
                <w:rFonts w:ascii="Times New Roman"/>
                <w:sz w:val="19"/>
              </w:rPr>
              <w:t>320218170000</w:t>
            </w:r>
          </w:p>
        </w:tc>
        <w:tc>
          <w:tcPr>
            <w:tcW w:w="6455" w:type="dxa"/>
          </w:tcPr>
          <w:p w:rsidR="00447A6E" w:rsidRDefault="00447A6E">
            <w:pPr>
              <w:pStyle w:val="TableParagraph"/>
              <w:rPr>
                <w:rFonts w:ascii="仿宋_GB2312"/>
                <w:sz w:val="20"/>
              </w:rPr>
            </w:pPr>
          </w:p>
          <w:p w:rsidR="00447A6E" w:rsidRDefault="00447A6E">
            <w:pPr>
              <w:pStyle w:val="TableParagraph"/>
              <w:spacing w:before="4"/>
              <w:rPr>
                <w:rFonts w:ascii="仿宋_GB2312"/>
                <w:sz w:val="15"/>
              </w:rPr>
            </w:pPr>
          </w:p>
          <w:p w:rsidR="00447A6E" w:rsidRDefault="00713112">
            <w:pPr>
              <w:pStyle w:val="TableParagraph"/>
              <w:spacing w:line="213" w:lineRule="auto"/>
              <w:ind w:left="1484" w:right="232" w:hanging="1301"/>
              <w:rPr>
                <w:sz w:val="19"/>
              </w:rPr>
            </w:pPr>
            <w:r>
              <w:rPr>
                <w:spacing w:val="2"/>
                <w:sz w:val="19"/>
              </w:rPr>
              <w:t>对生产经营单位未建立事故隐患排查治理制度，或者重大事故隐患</w:t>
            </w:r>
            <w:r>
              <w:rPr>
                <w:spacing w:val="2"/>
                <w:sz w:val="19"/>
              </w:rPr>
              <w:t>排</w:t>
            </w:r>
            <w:r>
              <w:rPr>
                <w:sz w:val="19"/>
              </w:rPr>
              <w:t>查治理情况未按照规定报告的处罚</w:t>
            </w:r>
          </w:p>
        </w:tc>
        <w:tc>
          <w:tcPr>
            <w:tcW w:w="12194" w:type="dxa"/>
          </w:tcPr>
          <w:p w:rsidR="00447A6E" w:rsidRDefault="00713112">
            <w:pPr>
              <w:pStyle w:val="TableParagraph"/>
              <w:spacing w:before="21"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2" w:right="184" w:firstLine="403"/>
              <w:rPr>
                <w:sz w:val="19"/>
              </w:rPr>
            </w:pPr>
            <w:r>
              <w:rPr>
                <w:sz w:val="19"/>
              </w:rPr>
              <w:t>第一百零一条</w:t>
            </w:r>
            <w:r>
              <w:rPr>
                <w:sz w:val="19"/>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w:t>
            </w:r>
            <w:r>
              <w:rPr>
                <w:sz w:val="19"/>
              </w:rPr>
              <w:t>关规定追究刑事责任：</w:t>
            </w:r>
          </w:p>
          <w:p w:rsidR="00447A6E" w:rsidRDefault="00713112">
            <w:pPr>
              <w:pStyle w:val="TableParagraph"/>
              <w:spacing w:line="282" w:lineRule="exact"/>
              <w:ind w:left="501"/>
              <w:rPr>
                <w:sz w:val="19"/>
              </w:rPr>
            </w:pPr>
            <w:r>
              <w:rPr>
                <w:sz w:val="19"/>
              </w:rPr>
              <w:t>（五）未建立事故隐患排查治理制度，或者重大事故隐患排查治理情况未按照规定报告的。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ind w:left="280"/>
              <w:rPr>
                <w:sz w:val="19"/>
              </w:rPr>
            </w:pPr>
            <w:r>
              <w:rPr>
                <w:sz w:val="19"/>
              </w:rPr>
              <w:t>综合</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320218164000</w:t>
            </w:r>
          </w:p>
        </w:tc>
        <w:tc>
          <w:tcPr>
            <w:tcW w:w="6455" w:type="dxa"/>
          </w:tcPr>
          <w:p w:rsidR="00447A6E" w:rsidRDefault="00713112">
            <w:pPr>
              <w:pStyle w:val="TableParagraph"/>
              <w:spacing w:before="145" w:line="213" w:lineRule="auto"/>
              <w:ind w:left="1107" w:right="232" w:hanging="924"/>
              <w:rPr>
                <w:sz w:val="19"/>
              </w:rPr>
            </w:pPr>
            <w:r>
              <w:rPr>
                <w:spacing w:val="2"/>
                <w:sz w:val="19"/>
              </w:rPr>
              <w:t>对生产经营单位与从业人员订立协议，免除或者减轻其对从业人员</w:t>
            </w:r>
            <w:r>
              <w:rPr>
                <w:spacing w:val="2"/>
                <w:sz w:val="19"/>
              </w:rPr>
              <w:t>因</w:t>
            </w:r>
            <w:r>
              <w:rPr>
                <w:sz w:val="19"/>
              </w:rPr>
              <w:t>生产安全事故伤亡依法应承担的责任的处罚</w:t>
            </w:r>
          </w:p>
        </w:tc>
        <w:tc>
          <w:tcPr>
            <w:tcW w:w="12194" w:type="dxa"/>
          </w:tcPr>
          <w:p w:rsidR="00447A6E" w:rsidRDefault="00713112">
            <w:pPr>
              <w:pStyle w:val="TableParagraph"/>
              <w:spacing w:line="275"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line="271" w:lineRule="exact"/>
              <w:ind w:left="525"/>
              <w:rPr>
                <w:sz w:val="19"/>
              </w:rPr>
            </w:pPr>
            <w:r>
              <w:rPr>
                <w:sz w:val="19"/>
              </w:rPr>
              <w:t>第一百零六条</w:t>
            </w:r>
            <w:r>
              <w:rPr>
                <w:sz w:val="19"/>
              </w:rPr>
              <w:t>生产经营单位与从业人员订立协议，免除或者减轻其对从业人员因生产安全事故伤亡依法应承担的责任的，该协议无</w:t>
            </w:r>
          </w:p>
          <w:p w:rsidR="00447A6E" w:rsidRDefault="00713112">
            <w:pPr>
              <w:pStyle w:val="TableParagraph"/>
              <w:spacing w:line="276" w:lineRule="exact"/>
              <w:ind w:left="119"/>
              <w:rPr>
                <w:sz w:val="19"/>
              </w:rPr>
            </w:pPr>
            <w:r>
              <w:rPr>
                <w:sz w:val="19"/>
              </w:rPr>
              <w:t>效</w:t>
            </w:r>
            <w:r>
              <w:rPr>
                <w:rFonts w:ascii="Times New Roman" w:eastAsia="Times New Roman"/>
                <w:sz w:val="19"/>
              </w:rPr>
              <w:t>;</w:t>
            </w:r>
            <w:r>
              <w:rPr>
                <w:sz w:val="19"/>
              </w:rPr>
              <w:t>对生产经营单位的主要负责人、个人经营的投资人处二万元以上十万元以下的罚款。</w:t>
            </w:r>
          </w:p>
        </w:tc>
        <w:tc>
          <w:tcPr>
            <w:tcW w:w="945" w:type="dxa"/>
          </w:tcPr>
          <w:p w:rsidR="00447A6E" w:rsidRDefault="00447A6E">
            <w:pPr>
              <w:pStyle w:val="TableParagraph"/>
              <w:spacing w:before="1"/>
              <w:rPr>
                <w:rFonts w:ascii="仿宋_GB2312"/>
                <w:sz w:val="20"/>
              </w:rPr>
            </w:pPr>
          </w:p>
          <w:p w:rsidR="00447A6E" w:rsidRDefault="00713112">
            <w:pPr>
              <w:pStyle w:val="TableParagraph"/>
              <w:spacing w:before="1"/>
              <w:ind w:left="280"/>
              <w:rPr>
                <w:sz w:val="19"/>
              </w:rPr>
            </w:pPr>
            <w:r>
              <w:rPr>
                <w:sz w:val="19"/>
              </w:rPr>
              <w:t>综合</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7"/>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320218126000</w:t>
            </w:r>
          </w:p>
        </w:tc>
        <w:tc>
          <w:tcPr>
            <w:tcW w:w="6455" w:type="dxa"/>
          </w:tcPr>
          <w:p w:rsidR="00447A6E" w:rsidRDefault="00447A6E">
            <w:pPr>
              <w:pStyle w:val="TableParagraph"/>
              <w:rPr>
                <w:rFonts w:ascii="仿宋_GB2312"/>
                <w:sz w:val="20"/>
              </w:rPr>
            </w:pPr>
          </w:p>
          <w:p w:rsidR="00447A6E" w:rsidRDefault="00713112">
            <w:pPr>
              <w:pStyle w:val="TableParagraph"/>
              <w:spacing w:before="147" w:line="288" w:lineRule="exact"/>
              <w:ind w:left="136" w:right="186"/>
              <w:jc w:val="center"/>
              <w:rPr>
                <w:sz w:val="19"/>
              </w:rPr>
            </w:pPr>
            <w:r>
              <w:rPr>
                <w:sz w:val="19"/>
              </w:rPr>
              <w:t>对生产经营单位不具备安全生产条件，经停产停业整顿仍不具备安</w:t>
            </w:r>
            <w:r>
              <w:rPr>
                <w:sz w:val="19"/>
              </w:rPr>
              <w:t>全</w:t>
            </w:r>
          </w:p>
          <w:p w:rsidR="00447A6E" w:rsidRDefault="00713112">
            <w:pPr>
              <w:pStyle w:val="TableParagraph"/>
              <w:spacing w:line="288" w:lineRule="exact"/>
              <w:ind w:left="6" w:right="503"/>
              <w:jc w:val="center"/>
              <w:rPr>
                <w:sz w:val="19"/>
              </w:rPr>
            </w:pPr>
            <w:r>
              <w:rPr>
                <w:sz w:val="19"/>
              </w:rPr>
              <w:t>生产条件的处罚</w:t>
            </w:r>
          </w:p>
        </w:tc>
        <w:tc>
          <w:tcPr>
            <w:tcW w:w="12194" w:type="dxa"/>
          </w:tcPr>
          <w:p w:rsidR="00447A6E" w:rsidRDefault="00713112">
            <w:pPr>
              <w:pStyle w:val="TableParagraph"/>
              <w:spacing w:line="284"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95" w:firstLine="408"/>
              <w:jc w:val="both"/>
              <w:rPr>
                <w:sz w:val="19"/>
              </w:rPr>
            </w:pPr>
            <w:r>
              <w:rPr>
                <w:w w:val="95"/>
                <w:sz w:val="19"/>
              </w:rPr>
              <w:t>第一百一十三条</w:t>
            </w:r>
            <w:r>
              <w:rPr>
                <w:w w:val="95"/>
                <w:sz w:val="19"/>
              </w:rPr>
              <w:t>生产经营单位存在下列情形之一的，负有安全生产监督管理职责的部门应当提请地方人民政府予以关闭，</w:t>
            </w:r>
            <w:r>
              <w:rPr>
                <w:w w:val="95"/>
                <w:sz w:val="19"/>
              </w:rPr>
              <w:t>有关部门应</w:t>
            </w:r>
            <w:r>
              <w:rPr>
                <w:sz w:val="19"/>
              </w:rPr>
              <w:t>当依法吊销其有关证照。生产经营单位主要负责人五年内不得担任任何生产经营单位的主要负责人；情节严重的，终身不得担</w:t>
            </w:r>
            <w:r>
              <w:rPr>
                <w:sz w:val="19"/>
              </w:rPr>
              <w:t>任本行业生产经营单位的主要负责人：</w:t>
            </w:r>
          </w:p>
          <w:p w:rsidR="00447A6E" w:rsidRDefault="00713112">
            <w:pPr>
              <w:pStyle w:val="TableParagraph"/>
              <w:spacing w:line="276" w:lineRule="exact"/>
              <w:ind w:left="501"/>
              <w:rPr>
                <w:sz w:val="19"/>
              </w:rPr>
            </w:pPr>
            <w:r>
              <w:rPr>
                <w:sz w:val="19"/>
              </w:rPr>
              <w:t>（</w:t>
            </w:r>
            <w:r>
              <w:rPr>
                <w:spacing w:val="11"/>
                <w:sz w:val="19"/>
              </w:rPr>
              <w:t>二</w:t>
            </w:r>
            <w:r>
              <w:rPr>
                <w:sz w:val="19"/>
              </w:rPr>
              <w:t>）经停产停业整顿，仍不具备法律、行政法规和国家标准或者行业标准规定的安全生产条件的；</w:t>
            </w:r>
          </w:p>
        </w:tc>
        <w:tc>
          <w:tcPr>
            <w:tcW w:w="945" w:type="dxa"/>
          </w:tcPr>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403"/>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320218070000</w:t>
            </w:r>
          </w:p>
        </w:tc>
        <w:tc>
          <w:tcPr>
            <w:tcW w:w="6455" w:type="dxa"/>
          </w:tcPr>
          <w:p w:rsidR="00447A6E" w:rsidRDefault="00447A6E">
            <w:pPr>
              <w:pStyle w:val="TableParagraph"/>
              <w:rPr>
                <w:rFonts w:ascii="仿宋_GB2312"/>
                <w:sz w:val="20"/>
              </w:rPr>
            </w:pPr>
          </w:p>
          <w:p w:rsidR="00447A6E" w:rsidRDefault="00713112">
            <w:pPr>
              <w:pStyle w:val="TableParagraph"/>
              <w:spacing w:before="170" w:line="213" w:lineRule="auto"/>
              <w:ind w:left="1381" w:right="256" w:hanging="1198"/>
              <w:rPr>
                <w:sz w:val="19"/>
              </w:rPr>
            </w:pPr>
            <w:r>
              <w:rPr>
                <w:spacing w:val="1"/>
                <w:sz w:val="19"/>
              </w:rPr>
              <w:t>对生产经营单位未在有较大危险因素的生产经营场所和有关设施、</w:t>
            </w:r>
            <w:r>
              <w:rPr>
                <w:spacing w:val="1"/>
                <w:sz w:val="19"/>
              </w:rPr>
              <w:t>设</w:t>
            </w:r>
            <w:r>
              <w:rPr>
                <w:sz w:val="19"/>
              </w:rPr>
              <w:t>备上设置明显的安全警示标志的处罚</w:t>
            </w:r>
          </w:p>
        </w:tc>
        <w:tc>
          <w:tcPr>
            <w:tcW w:w="12194" w:type="dxa"/>
          </w:tcPr>
          <w:p w:rsidR="00447A6E" w:rsidRDefault="00713112">
            <w:pPr>
              <w:pStyle w:val="TableParagraph"/>
              <w:spacing w:line="283"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2" w:right="131" w:firstLine="403"/>
              <w:rPr>
                <w:sz w:val="19"/>
              </w:rPr>
            </w:pPr>
            <w:r>
              <w:rPr>
                <w:sz w:val="19"/>
              </w:rPr>
              <w:t>第九十九条</w:t>
            </w:r>
            <w:r>
              <w:rPr>
                <w:sz w:val="19"/>
              </w:rPr>
              <w:t>生产经营单位有下列行为之一的，责令限期改正，可以处五万元以下的罚款</w:t>
            </w:r>
            <w:r>
              <w:rPr>
                <w:rFonts w:ascii="Times New Roman" w:eastAsia="Times New Roman"/>
                <w:sz w:val="19"/>
              </w:rPr>
              <w:t>;</w:t>
            </w:r>
            <w:r>
              <w:rPr>
                <w:spacing w:val="2"/>
                <w:sz w:val="19"/>
              </w:rPr>
              <w:t>逾期未改正的，处五万元以上二十</w:t>
            </w:r>
            <w:r>
              <w:rPr>
                <w:spacing w:val="2"/>
                <w:sz w:val="19"/>
              </w:rPr>
              <w:t>万元以下</w:t>
            </w:r>
            <w:r>
              <w:rPr>
                <w:sz w:val="19"/>
              </w:rPr>
              <w:t>的罚款，对其直接负责的主管人员和其他直接责任人员处一万元以上二万元以下的罚款</w:t>
            </w:r>
            <w:r>
              <w:rPr>
                <w:rFonts w:ascii="Times New Roman" w:eastAsia="Times New Roman"/>
                <w:sz w:val="19"/>
              </w:rPr>
              <w:t>;</w:t>
            </w:r>
            <w:r>
              <w:rPr>
                <w:sz w:val="19"/>
              </w:rPr>
              <w:t>情节严重的，责令停产停业整顿</w:t>
            </w:r>
            <w:r>
              <w:rPr>
                <w:rFonts w:ascii="Times New Roman" w:eastAsia="Times New Roman"/>
                <w:sz w:val="19"/>
              </w:rPr>
              <w:t>;</w:t>
            </w:r>
            <w:r>
              <w:rPr>
                <w:sz w:val="19"/>
              </w:rPr>
              <w:t>构成犯</w:t>
            </w:r>
            <w:r>
              <w:rPr>
                <w:sz w:val="19"/>
              </w:rPr>
              <w:t>罪的，</w:t>
            </w:r>
            <w:r>
              <w:rPr>
                <w:sz w:val="19"/>
              </w:rPr>
              <w:t>依照刑法有关规定追究刑事责任：</w:t>
            </w:r>
          </w:p>
          <w:p w:rsidR="00447A6E" w:rsidRDefault="00713112">
            <w:pPr>
              <w:pStyle w:val="TableParagraph"/>
              <w:spacing w:line="278" w:lineRule="exact"/>
              <w:ind w:left="513"/>
              <w:rPr>
                <w:rFonts w:ascii="Times New Roman" w:eastAsia="Times New Roman"/>
                <w:sz w:val="19"/>
              </w:rPr>
            </w:pPr>
            <w:r>
              <w:rPr>
                <w:sz w:val="19"/>
              </w:rPr>
              <w:t>（</w:t>
            </w:r>
            <w:r>
              <w:rPr>
                <w:spacing w:val="11"/>
                <w:sz w:val="19"/>
              </w:rPr>
              <w:t>一</w:t>
            </w:r>
            <w:r>
              <w:rPr>
                <w:sz w:val="19"/>
              </w:rPr>
              <w:t>）未在有较大危险因素的生产经营场所和有关设施、设备上设置明显的安全警示标志的</w:t>
            </w:r>
            <w:r>
              <w:rPr>
                <w:rFonts w:ascii="Times New Roman" w:eastAsia="Times New Roman"/>
                <w:sz w:val="19"/>
              </w:rPr>
              <w:t>;</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80"/>
              <w:rPr>
                <w:sz w:val="19"/>
              </w:rPr>
            </w:pPr>
            <w:r>
              <w:rPr>
                <w:sz w:val="19"/>
              </w:rPr>
              <w:t>综合</w:t>
            </w:r>
          </w:p>
        </w:tc>
      </w:tr>
      <w:tr w:rsidR="00447A6E">
        <w:trPr>
          <w:trHeight w:val="1402"/>
        </w:trPr>
        <w:tc>
          <w:tcPr>
            <w:tcW w:w="1584" w:type="dxa"/>
          </w:tcPr>
          <w:p w:rsidR="00447A6E" w:rsidRDefault="00447A6E">
            <w:pPr>
              <w:pStyle w:val="TableParagraph"/>
              <w:rPr>
                <w:rFonts w:ascii="仿宋_GB2312"/>
                <w:sz w:val="20"/>
              </w:rPr>
            </w:pPr>
          </w:p>
          <w:p w:rsidR="00447A6E" w:rsidRDefault="00447A6E">
            <w:pPr>
              <w:pStyle w:val="TableParagraph"/>
              <w:spacing w:before="5"/>
              <w:rPr>
                <w:rFonts w:ascii="仿宋_GB2312"/>
                <w:sz w:val="25"/>
              </w:rPr>
            </w:pPr>
          </w:p>
          <w:p w:rsidR="00447A6E" w:rsidRDefault="00713112">
            <w:pPr>
              <w:pStyle w:val="TableParagraph"/>
              <w:spacing w:before="1"/>
              <w:ind w:left="91" w:right="128"/>
              <w:jc w:val="center"/>
              <w:rPr>
                <w:rFonts w:ascii="Times New Roman"/>
                <w:sz w:val="19"/>
              </w:rPr>
            </w:pPr>
            <w:r>
              <w:rPr>
                <w:rFonts w:ascii="Times New Roman"/>
                <w:sz w:val="19"/>
              </w:rPr>
              <w:t>320218068000</w:t>
            </w:r>
          </w:p>
        </w:tc>
        <w:tc>
          <w:tcPr>
            <w:tcW w:w="6455" w:type="dxa"/>
          </w:tcPr>
          <w:p w:rsidR="00447A6E" w:rsidRDefault="00447A6E">
            <w:pPr>
              <w:pStyle w:val="TableParagraph"/>
              <w:rPr>
                <w:rFonts w:ascii="仿宋_GB2312"/>
                <w:sz w:val="20"/>
              </w:rPr>
            </w:pPr>
          </w:p>
          <w:p w:rsidR="00447A6E" w:rsidRDefault="00713112">
            <w:pPr>
              <w:pStyle w:val="TableParagraph"/>
              <w:spacing w:before="146" w:line="288" w:lineRule="exact"/>
              <w:ind w:left="130" w:right="186"/>
              <w:jc w:val="center"/>
              <w:rPr>
                <w:sz w:val="19"/>
              </w:rPr>
            </w:pPr>
            <w:r>
              <w:rPr>
                <w:sz w:val="19"/>
              </w:rPr>
              <w:t>对生产经营单位未对安全设备进行经常性维护、保养和定期检测的</w:t>
            </w:r>
            <w:r>
              <w:rPr>
                <w:sz w:val="19"/>
              </w:rPr>
              <w:t>处</w:t>
            </w:r>
          </w:p>
          <w:p w:rsidR="00447A6E" w:rsidRDefault="00713112">
            <w:pPr>
              <w:pStyle w:val="TableParagraph"/>
              <w:spacing w:line="288" w:lineRule="exact"/>
              <w:ind w:right="485"/>
              <w:jc w:val="center"/>
              <w:rPr>
                <w:sz w:val="19"/>
              </w:rPr>
            </w:pPr>
            <w:r>
              <w:rPr>
                <w:sz w:val="19"/>
              </w:rPr>
              <w:t>罚</w:t>
            </w:r>
          </w:p>
        </w:tc>
        <w:tc>
          <w:tcPr>
            <w:tcW w:w="12194" w:type="dxa"/>
          </w:tcPr>
          <w:p w:rsidR="00447A6E" w:rsidRDefault="00713112">
            <w:pPr>
              <w:pStyle w:val="TableParagraph"/>
              <w:spacing w:line="283" w:lineRule="exact"/>
              <w:ind w:left="100"/>
              <w:jc w:val="both"/>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29" w:right="217" w:firstLine="396"/>
              <w:jc w:val="both"/>
              <w:rPr>
                <w:sz w:val="19"/>
              </w:rPr>
            </w:pPr>
            <w:r>
              <w:rPr>
                <w:sz w:val="19"/>
              </w:rPr>
              <w:t>第九十九条</w:t>
            </w:r>
            <w:r>
              <w:rPr>
                <w:sz w:val="19"/>
              </w:rPr>
              <w:t>生产经营单位有下列行为之一的，责令限期改正，可以处五万元以下的罚款</w:t>
            </w:r>
            <w:r>
              <w:rPr>
                <w:rFonts w:ascii="Times New Roman" w:eastAsia="Times New Roman"/>
                <w:sz w:val="19"/>
              </w:rPr>
              <w:t>;</w:t>
            </w:r>
            <w:r>
              <w:rPr>
                <w:sz w:val="19"/>
              </w:rPr>
              <w:t>逾期未改正的，处五万元以上二十万元以下</w:t>
            </w:r>
            <w:r>
              <w:rPr>
                <w:w w:val="95"/>
                <w:sz w:val="19"/>
              </w:rPr>
              <w:t>的罚款，</w:t>
            </w:r>
            <w:r>
              <w:rPr>
                <w:w w:val="95"/>
                <w:sz w:val="19"/>
              </w:rPr>
              <w:t>对其直接负责的主管人员和其他直接责任人员处一万元以上二万元以下的罚款</w:t>
            </w:r>
            <w:r>
              <w:rPr>
                <w:rFonts w:ascii="Times New Roman" w:eastAsia="Times New Roman"/>
                <w:w w:val="95"/>
                <w:sz w:val="19"/>
              </w:rPr>
              <w:t>;</w:t>
            </w:r>
            <w:r>
              <w:rPr>
                <w:w w:val="95"/>
                <w:sz w:val="19"/>
              </w:rPr>
              <w:t>情节严重的，责令停产停业整顿</w:t>
            </w:r>
            <w:r>
              <w:rPr>
                <w:rFonts w:ascii="Times New Roman" w:eastAsia="Times New Roman"/>
                <w:w w:val="95"/>
                <w:sz w:val="19"/>
              </w:rPr>
              <w:t>;</w:t>
            </w:r>
            <w:r>
              <w:rPr>
                <w:w w:val="95"/>
                <w:sz w:val="19"/>
              </w:rPr>
              <w:t>构成犯罪的，依</w:t>
            </w:r>
            <w:r>
              <w:rPr>
                <w:sz w:val="19"/>
              </w:rPr>
              <w:t>照刑法有关规定追究刑事责任：</w:t>
            </w:r>
          </w:p>
          <w:p w:rsidR="00447A6E" w:rsidRDefault="00713112">
            <w:pPr>
              <w:pStyle w:val="TableParagraph"/>
              <w:spacing w:line="277" w:lineRule="exact"/>
              <w:ind w:left="513"/>
              <w:rPr>
                <w:rFonts w:ascii="Times New Roman" w:eastAsia="Times New Roman"/>
                <w:sz w:val="19"/>
              </w:rPr>
            </w:pPr>
            <w:r>
              <w:rPr>
                <w:sz w:val="19"/>
              </w:rPr>
              <w:t>（</w:t>
            </w:r>
            <w:r>
              <w:rPr>
                <w:spacing w:val="11"/>
                <w:sz w:val="19"/>
              </w:rPr>
              <w:t>三</w:t>
            </w:r>
            <w:r>
              <w:rPr>
                <w:sz w:val="19"/>
              </w:rPr>
              <w:t>）未对安全设备进行经常性维护、保养和定期检测的</w:t>
            </w:r>
            <w:r>
              <w:rPr>
                <w:rFonts w:ascii="Times New Roman" w:eastAsia="Times New Roman"/>
                <w:sz w:val="19"/>
              </w:rPr>
              <w:t>;</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280"/>
              <w:rPr>
                <w:sz w:val="19"/>
              </w:rPr>
            </w:pPr>
            <w:r>
              <w:rPr>
                <w:sz w:val="19"/>
              </w:rPr>
              <w:t>综合</w:t>
            </w:r>
          </w:p>
        </w:tc>
      </w:tr>
      <w:tr w:rsidR="00447A6E">
        <w:trPr>
          <w:trHeight w:val="3362"/>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91" w:right="128"/>
              <w:jc w:val="center"/>
              <w:rPr>
                <w:rFonts w:ascii="Times New Roman"/>
                <w:sz w:val="19"/>
              </w:rPr>
            </w:pPr>
            <w:r>
              <w:rPr>
                <w:rFonts w:ascii="Times New Roman"/>
                <w:sz w:val="19"/>
              </w:rPr>
              <w:t>320218058000</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9"/>
              </w:rPr>
            </w:pPr>
          </w:p>
          <w:p w:rsidR="00447A6E" w:rsidRDefault="00713112">
            <w:pPr>
              <w:pStyle w:val="TableParagraph"/>
              <w:spacing w:line="213" w:lineRule="auto"/>
              <w:ind w:left="231" w:right="45"/>
              <w:jc w:val="center"/>
              <w:rPr>
                <w:sz w:val="19"/>
              </w:rPr>
            </w:pPr>
            <w:r>
              <w:rPr>
                <w:sz w:val="19"/>
              </w:rPr>
              <w:t>对施工单位的主要负责人、项目负责人、专职安全生产管理人员、作业</w:t>
            </w:r>
            <w:r>
              <w:rPr>
                <w:sz w:val="19"/>
              </w:rPr>
              <w:t>人员或者特种作业人员，未经安全教育培训或者经考核不合格即从事相</w:t>
            </w:r>
            <w:r>
              <w:rPr>
                <w:sz w:val="19"/>
              </w:rPr>
              <w:t>关工作的处罚</w:t>
            </w:r>
          </w:p>
        </w:tc>
        <w:tc>
          <w:tcPr>
            <w:tcW w:w="12194" w:type="dxa"/>
          </w:tcPr>
          <w:p w:rsidR="00447A6E" w:rsidRDefault="00713112">
            <w:pPr>
              <w:pStyle w:val="TableParagraph"/>
              <w:spacing w:before="24" w:line="288"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13" w:firstLine="405"/>
              <w:rPr>
                <w:sz w:val="19"/>
              </w:rPr>
            </w:pPr>
            <w:r>
              <w:rPr>
                <w:sz w:val="19"/>
              </w:rPr>
              <w:t>第九十七条</w:t>
            </w:r>
            <w:r>
              <w:rPr>
                <w:sz w:val="19"/>
              </w:rPr>
              <w:t>生产经营单位有下列行为之一的，责令限期改正，处十万元以下的罚款；逾期未改正的，责令停产停业整顿，并处十万元以上二十万元以下的罚款，</w:t>
            </w:r>
            <w:r>
              <w:rPr>
                <w:sz w:val="19"/>
              </w:rPr>
              <w:t>对其直接负责的主管人员和其他直接责任人员处二万元以上五万元以下的罚款：</w:t>
            </w:r>
          </w:p>
          <w:p w:rsidR="00447A6E" w:rsidRDefault="00713112">
            <w:pPr>
              <w:pStyle w:val="TableParagraph"/>
              <w:spacing w:line="213" w:lineRule="auto"/>
              <w:ind w:left="6" w:right="289" w:firstLine="408"/>
              <w:rPr>
                <w:sz w:val="19"/>
              </w:rPr>
            </w:pPr>
            <w:r>
              <w:rPr>
                <w:w w:val="95"/>
                <w:sz w:val="19"/>
              </w:rPr>
              <w:t>（二）</w:t>
            </w:r>
            <w:r>
              <w:rPr>
                <w:w w:val="95"/>
                <w:sz w:val="19"/>
              </w:rPr>
              <w:t>危险物品的生产、经营、储存、装卸单位以及矿山、金属冶炼、建筑施工、运输单位的主要负责人和安全生产管理人员未按照</w:t>
            </w:r>
            <w:r>
              <w:rPr>
                <w:sz w:val="19"/>
              </w:rPr>
              <w:t>规</w:t>
            </w:r>
            <w:r>
              <w:rPr>
                <w:spacing w:val="-6"/>
                <w:sz w:val="19"/>
              </w:rPr>
              <w:t>定</w:t>
            </w:r>
            <w:r>
              <w:rPr>
                <w:spacing w:val="-6"/>
                <w:sz w:val="19"/>
              </w:rPr>
              <w:t>经考核合格的；</w:t>
            </w:r>
          </w:p>
          <w:p w:rsidR="00447A6E" w:rsidRDefault="00713112">
            <w:pPr>
              <w:pStyle w:val="TableParagraph"/>
              <w:spacing w:line="265" w:lineRule="exact"/>
              <w:ind w:left="414"/>
              <w:rPr>
                <w:sz w:val="19"/>
              </w:rPr>
            </w:pPr>
            <w:r>
              <w:rPr>
                <w:sz w:val="19"/>
              </w:rPr>
              <w:t>（三）未按照规定对从业人员、被派遣劳动者、实习学生进行安全生产教育和培训，或者未按照规定如实告知有关的安全生产事项的；</w:t>
            </w:r>
          </w:p>
          <w:p w:rsidR="00447A6E" w:rsidRDefault="00713112">
            <w:pPr>
              <w:pStyle w:val="TableParagraph"/>
              <w:spacing w:line="271" w:lineRule="exact"/>
              <w:ind w:left="422"/>
              <w:rPr>
                <w:sz w:val="19"/>
              </w:rPr>
            </w:pPr>
            <w:r>
              <w:rPr>
                <w:sz w:val="19"/>
              </w:rPr>
              <w:t>（七）特种作业人员未按照规定经专门的安全作业培训并取得相应资格，上岗作业的。</w:t>
            </w:r>
          </w:p>
          <w:p w:rsidR="00447A6E" w:rsidRDefault="00713112">
            <w:pPr>
              <w:pStyle w:val="TableParagraph"/>
              <w:spacing w:line="271" w:lineRule="exact"/>
              <w:ind w:left="6"/>
              <w:rPr>
                <w:sz w:val="19"/>
              </w:rPr>
            </w:pPr>
            <w:r>
              <w:rPr>
                <w:sz w:val="19"/>
              </w:rPr>
              <w:t>【行政法规】《建设工程安全生产管理条例》</w:t>
            </w:r>
          </w:p>
          <w:p w:rsidR="00447A6E" w:rsidRDefault="00713112">
            <w:pPr>
              <w:pStyle w:val="TableParagraph"/>
              <w:spacing w:before="5" w:line="213" w:lineRule="auto"/>
              <w:ind w:left="138" w:right="282" w:firstLine="386"/>
              <w:rPr>
                <w:sz w:val="19"/>
              </w:rPr>
            </w:pPr>
            <w:r>
              <w:rPr>
                <w:sz w:val="19"/>
              </w:rPr>
              <w:t>第六十二条</w:t>
            </w:r>
            <w:r>
              <w:rPr>
                <w:sz w:val="19"/>
              </w:rPr>
              <w:t>违反本条例的规定，施工单位有下列行为之一的，责令限期改正；逾期未改正的，责令停业整顿，依照《中华人民共和国安全生产法（</w:t>
            </w:r>
            <w:r>
              <w:rPr>
                <w:rFonts w:ascii="Times New Roman" w:eastAsia="Times New Roman"/>
                <w:sz w:val="19"/>
              </w:rPr>
              <w:t>2021</w:t>
            </w:r>
            <w:r>
              <w:rPr>
                <w:sz w:val="19"/>
              </w:rPr>
              <w:t>）》的有关规定处以罚款；造成重大安全事故，构成犯罪的，对直接责任人员，依照刑法有关规定追究刑事责任：</w:t>
            </w:r>
          </w:p>
          <w:p w:rsidR="00447A6E" w:rsidRDefault="00713112">
            <w:pPr>
              <w:pStyle w:val="TableParagraph"/>
              <w:spacing w:line="213" w:lineRule="auto"/>
              <w:ind w:left="117" w:right="229" w:firstLine="384"/>
              <w:rPr>
                <w:sz w:val="19"/>
              </w:rPr>
            </w:pPr>
            <w:r>
              <w:rPr>
                <w:sz w:val="19"/>
              </w:rPr>
              <w:t>（二）施工单位的主要负责人、项目负责人、专职安全生产管理人员、作业人员或者特种作业人员，未经安全教育培训或者经考核不</w:t>
            </w:r>
            <w:r>
              <w:rPr>
                <w:sz w:val="19"/>
              </w:rPr>
              <w:t>合格即从事相关工作的。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8"/>
              </w:rPr>
            </w:pPr>
          </w:p>
          <w:p w:rsidR="00447A6E" w:rsidRDefault="00713112">
            <w:pPr>
              <w:pStyle w:val="TableParagraph"/>
              <w:ind w:left="280"/>
              <w:rPr>
                <w:sz w:val="19"/>
              </w:rPr>
            </w:pPr>
            <w:r>
              <w:rPr>
                <w:sz w:val="19"/>
              </w:rPr>
              <w:t>综合</w:t>
            </w:r>
          </w:p>
        </w:tc>
      </w:tr>
      <w:tr w:rsidR="00447A6E">
        <w:trPr>
          <w:trHeight w:val="1401"/>
        </w:trPr>
        <w:tc>
          <w:tcPr>
            <w:tcW w:w="1584" w:type="dxa"/>
          </w:tcPr>
          <w:p w:rsidR="00447A6E" w:rsidRDefault="00447A6E">
            <w:pPr>
              <w:pStyle w:val="TableParagraph"/>
              <w:rPr>
                <w:rFonts w:ascii="仿宋_GB2312"/>
                <w:sz w:val="20"/>
              </w:rPr>
            </w:pPr>
          </w:p>
          <w:p w:rsidR="00447A6E" w:rsidRDefault="00447A6E">
            <w:pPr>
              <w:pStyle w:val="TableParagraph"/>
              <w:spacing w:before="6"/>
              <w:rPr>
                <w:rFonts w:ascii="仿宋_GB2312"/>
                <w:sz w:val="25"/>
              </w:rPr>
            </w:pPr>
          </w:p>
          <w:p w:rsidR="00447A6E" w:rsidRDefault="00713112">
            <w:pPr>
              <w:pStyle w:val="TableParagraph"/>
              <w:ind w:left="91" w:right="128"/>
              <w:jc w:val="center"/>
              <w:rPr>
                <w:rFonts w:ascii="Times New Roman"/>
                <w:sz w:val="19"/>
              </w:rPr>
            </w:pPr>
            <w:r>
              <w:rPr>
                <w:rFonts w:ascii="Times New Roman"/>
                <w:sz w:val="19"/>
              </w:rPr>
              <w:t>320218016000</w:t>
            </w:r>
          </w:p>
        </w:tc>
        <w:tc>
          <w:tcPr>
            <w:tcW w:w="6455" w:type="dxa"/>
          </w:tcPr>
          <w:p w:rsidR="00447A6E" w:rsidRDefault="00447A6E">
            <w:pPr>
              <w:pStyle w:val="TableParagraph"/>
              <w:rPr>
                <w:rFonts w:ascii="仿宋_GB2312"/>
                <w:sz w:val="20"/>
              </w:rPr>
            </w:pPr>
          </w:p>
          <w:p w:rsidR="00447A6E" w:rsidRDefault="00713112">
            <w:pPr>
              <w:pStyle w:val="TableParagraph"/>
              <w:spacing w:before="146" w:line="288" w:lineRule="exact"/>
              <w:ind w:left="136" w:right="186"/>
              <w:jc w:val="center"/>
              <w:rPr>
                <w:sz w:val="19"/>
              </w:rPr>
            </w:pPr>
            <w:r>
              <w:rPr>
                <w:sz w:val="19"/>
              </w:rPr>
              <w:t>对生产经营单位未按照规定对用于储存、装卸危险物品的建设项目</w:t>
            </w:r>
            <w:r>
              <w:rPr>
                <w:sz w:val="19"/>
              </w:rPr>
              <w:t>进</w:t>
            </w:r>
          </w:p>
          <w:p w:rsidR="00447A6E" w:rsidRDefault="00713112">
            <w:pPr>
              <w:pStyle w:val="TableParagraph"/>
              <w:spacing w:line="288" w:lineRule="exact"/>
              <w:ind w:left="1" w:right="503"/>
              <w:jc w:val="center"/>
              <w:rPr>
                <w:sz w:val="19"/>
              </w:rPr>
            </w:pPr>
            <w:r>
              <w:rPr>
                <w:sz w:val="19"/>
              </w:rPr>
              <w:t>行安全评价的处罚</w:t>
            </w:r>
          </w:p>
        </w:tc>
        <w:tc>
          <w:tcPr>
            <w:tcW w:w="12194" w:type="dxa"/>
          </w:tcPr>
          <w:p w:rsidR="00447A6E" w:rsidRDefault="00713112">
            <w:pPr>
              <w:pStyle w:val="TableParagraph"/>
              <w:spacing w:line="283"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7" w:right="90" w:firstLine="408"/>
              <w:rPr>
                <w:sz w:val="19"/>
              </w:rPr>
            </w:pPr>
            <w:r>
              <w:rPr>
                <w:spacing w:val="-1"/>
                <w:sz w:val="19"/>
              </w:rPr>
              <w:t>第九十八条</w:t>
            </w:r>
            <w:r>
              <w:rPr>
                <w:spacing w:val="-1"/>
                <w:sz w:val="19"/>
              </w:rPr>
              <w:t>生产经营单位有下列行为之一的，责令停止建设或者停产停业整顿，</w:t>
            </w:r>
            <w:r>
              <w:rPr>
                <w:spacing w:val="-1"/>
                <w:sz w:val="19"/>
              </w:rPr>
              <w:t>限期改正</w:t>
            </w:r>
            <w:r>
              <w:rPr>
                <w:rFonts w:ascii="Times New Roman" w:eastAsia="Times New Roman"/>
                <w:sz w:val="19"/>
              </w:rPr>
              <w:t>;</w:t>
            </w:r>
            <w:r>
              <w:rPr>
                <w:sz w:val="19"/>
              </w:rPr>
              <w:t>逾期未改正的，处五十万元以上一百万元以下的罚款，对其直接负责的主管人员和其他直接责任人员处二万元以上五万元以下的罚款</w:t>
            </w:r>
            <w:r>
              <w:rPr>
                <w:rFonts w:ascii="Times New Roman" w:eastAsia="Times New Roman"/>
                <w:sz w:val="19"/>
              </w:rPr>
              <w:t>;</w:t>
            </w:r>
            <w:r>
              <w:rPr>
                <w:sz w:val="19"/>
              </w:rPr>
              <w:t>构成犯罪的，依照刑法有关规定追究刑事责</w:t>
            </w:r>
            <w:r>
              <w:rPr>
                <w:sz w:val="19"/>
              </w:rPr>
              <w:t>任：</w:t>
            </w:r>
          </w:p>
          <w:p w:rsidR="00447A6E" w:rsidRDefault="00713112">
            <w:pPr>
              <w:pStyle w:val="TableParagraph"/>
              <w:spacing w:line="277" w:lineRule="exact"/>
              <w:ind w:left="513"/>
              <w:rPr>
                <w:rFonts w:ascii="Times New Roman" w:eastAsia="Times New Roman"/>
                <w:sz w:val="19"/>
              </w:rPr>
            </w:pPr>
            <w:r>
              <w:rPr>
                <w:sz w:val="19"/>
              </w:rPr>
              <w:t>（</w:t>
            </w:r>
            <w:r>
              <w:rPr>
                <w:spacing w:val="11"/>
                <w:sz w:val="19"/>
              </w:rPr>
              <w:t>一</w:t>
            </w:r>
            <w:r>
              <w:rPr>
                <w:sz w:val="19"/>
              </w:rPr>
              <w:t>）未按照规定对矿山、金属冶炼建设项目或者用于生产、储存、装卸危险物品的建设项目进行安全评价的</w:t>
            </w:r>
            <w:r>
              <w:rPr>
                <w:rFonts w:ascii="Times New Roman" w:eastAsia="Times New Roman"/>
                <w:sz w:val="19"/>
              </w:rPr>
              <w:t>;</w:t>
            </w:r>
          </w:p>
        </w:tc>
        <w:tc>
          <w:tcPr>
            <w:tcW w:w="945"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280"/>
              <w:rPr>
                <w:sz w:val="19"/>
              </w:rPr>
            </w:pPr>
            <w:r>
              <w:rPr>
                <w:sz w:val="19"/>
              </w:rPr>
              <w:t>综合</w:t>
            </w:r>
          </w:p>
        </w:tc>
      </w:tr>
      <w:tr w:rsidR="00447A6E">
        <w:trPr>
          <w:trHeight w:val="1136"/>
        </w:trPr>
        <w:tc>
          <w:tcPr>
            <w:tcW w:w="1584" w:type="dxa"/>
          </w:tcPr>
          <w:p w:rsidR="00447A6E" w:rsidRDefault="00447A6E">
            <w:pPr>
              <w:pStyle w:val="TableParagraph"/>
              <w:rPr>
                <w:rFonts w:ascii="仿宋_GB2312"/>
                <w:sz w:val="20"/>
              </w:rPr>
            </w:pPr>
          </w:p>
          <w:p w:rsidR="00447A6E" w:rsidRDefault="00447A6E">
            <w:pPr>
              <w:pStyle w:val="TableParagraph"/>
              <w:spacing w:before="1"/>
              <w:rPr>
                <w:rFonts w:ascii="仿宋_GB2312"/>
                <w:sz w:val="15"/>
              </w:rPr>
            </w:pPr>
          </w:p>
          <w:p w:rsidR="00447A6E" w:rsidRDefault="00713112">
            <w:pPr>
              <w:pStyle w:val="TableParagraph"/>
              <w:ind w:left="91" w:right="128"/>
              <w:jc w:val="center"/>
              <w:rPr>
                <w:rFonts w:ascii="Times New Roman"/>
                <w:sz w:val="19"/>
              </w:rPr>
            </w:pPr>
            <w:r>
              <w:rPr>
                <w:rFonts w:ascii="Times New Roman"/>
                <w:sz w:val="19"/>
              </w:rPr>
              <w:t>320218015000</w:t>
            </w:r>
          </w:p>
        </w:tc>
        <w:tc>
          <w:tcPr>
            <w:tcW w:w="6455" w:type="dxa"/>
          </w:tcPr>
          <w:p w:rsidR="00447A6E" w:rsidRDefault="00447A6E">
            <w:pPr>
              <w:pStyle w:val="TableParagraph"/>
              <w:spacing w:before="10"/>
              <w:rPr>
                <w:rFonts w:ascii="仿宋_GB2312"/>
              </w:rPr>
            </w:pPr>
          </w:p>
          <w:p w:rsidR="00447A6E" w:rsidRDefault="00713112">
            <w:pPr>
              <w:pStyle w:val="TableParagraph"/>
              <w:spacing w:before="1" w:line="213" w:lineRule="auto"/>
              <w:ind w:left="1587" w:right="232" w:hanging="1404"/>
              <w:rPr>
                <w:sz w:val="19"/>
              </w:rPr>
            </w:pPr>
            <w:r>
              <w:rPr>
                <w:spacing w:val="2"/>
                <w:sz w:val="19"/>
              </w:rPr>
              <w:t>对生产经营单位的特种作业人员未按照规定经专门的安全作业培训</w:t>
            </w:r>
            <w:r>
              <w:rPr>
                <w:spacing w:val="2"/>
                <w:sz w:val="19"/>
              </w:rPr>
              <w:t>并</w:t>
            </w:r>
            <w:r>
              <w:rPr>
                <w:sz w:val="19"/>
              </w:rPr>
              <w:t>取得相应资格，上岗作业的处罚</w:t>
            </w:r>
          </w:p>
        </w:tc>
        <w:tc>
          <w:tcPr>
            <w:tcW w:w="12194" w:type="dxa"/>
          </w:tcPr>
          <w:p w:rsidR="00447A6E" w:rsidRDefault="00713112">
            <w:pPr>
              <w:pStyle w:val="TableParagraph"/>
              <w:spacing w:line="287"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6" w:line="213" w:lineRule="auto"/>
              <w:ind w:left="119" w:right="208" w:firstLine="405"/>
              <w:rPr>
                <w:sz w:val="19"/>
              </w:rPr>
            </w:pPr>
            <w:r>
              <w:rPr>
                <w:sz w:val="19"/>
              </w:rPr>
              <w:t>第九十七条</w:t>
            </w:r>
            <w:r>
              <w:rPr>
                <w:sz w:val="19"/>
              </w:rPr>
              <w:t>生产经营单位有下列行为之一的，责令限期改正，处十万元以下的罚款；逾期未改正的，责令停产停业整顿，并处十万</w:t>
            </w:r>
            <w:r>
              <w:rPr>
                <w:spacing w:val="-5"/>
                <w:sz w:val="19"/>
              </w:rPr>
              <w:t>元以上二十万元以下的罚款，</w:t>
            </w:r>
            <w:r>
              <w:rPr>
                <w:spacing w:val="-5"/>
                <w:sz w:val="19"/>
              </w:rPr>
              <w:t>对其直接负责的主管人员和其他直接责任人员处二万元以上五万元以下的罚款：</w:t>
            </w:r>
          </w:p>
          <w:p w:rsidR="00447A6E" w:rsidRDefault="00713112">
            <w:pPr>
              <w:pStyle w:val="TableParagraph"/>
              <w:spacing w:line="279" w:lineRule="exact"/>
              <w:ind w:left="501"/>
              <w:rPr>
                <w:sz w:val="19"/>
              </w:rPr>
            </w:pPr>
            <w:r>
              <w:rPr>
                <w:sz w:val="19"/>
              </w:rPr>
              <w:t>（</w:t>
            </w:r>
            <w:r>
              <w:rPr>
                <w:spacing w:val="11"/>
                <w:sz w:val="19"/>
              </w:rPr>
              <w:t>七</w:t>
            </w:r>
            <w:r>
              <w:rPr>
                <w:sz w:val="19"/>
              </w:rPr>
              <w:t>）特种作业人员未按照规定经专门的安全作业培训并取得相应资格，上岗作业的。</w:t>
            </w:r>
          </w:p>
        </w:tc>
        <w:tc>
          <w:tcPr>
            <w:tcW w:w="945" w:type="dxa"/>
          </w:tcPr>
          <w:p w:rsidR="00447A6E" w:rsidRDefault="00447A6E">
            <w:pPr>
              <w:pStyle w:val="TableParagraph"/>
              <w:rPr>
                <w:rFonts w:ascii="仿宋_GB2312"/>
                <w:sz w:val="20"/>
              </w:rPr>
            </w:pPr>
          </w:p>
          <w:p w:rsidR="00447A6E" w:rsidRDefault="00713112">
            <w:pPr>
              <w:pStyle w:val="TableParagraph"/>
              <w:spacing w:before="150"/>
              <w:ind w:left="280"/>
              <w:rPr>
                <w:sz w:val="19"/>
              </w:rPr>
            </w:pPr>
            <w:r>
              <w:rPr>
                <w:sz w:val="19"/>
              </w:rPr>
              <w:t>综合</w:t>
            </w:r>
          </w:p>
        </w:tc>
      </w:tr>
      <w:tr w:rsidR="00447A6E">
        <w:trPr>
          <w:trHeight w:val="141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6"/>
              </w:rPr>
            </w:pPr>
          </w:p>
          <w:p w:rsidR="00447A6E" w:rsidRDefault="00713112">
            <w:pPr>
              <w:pStyle w:val="TableParagraph"/>
              <w:ind w:left="91" w:right="128"/>
              <w:jc w:val="center"/>
              <w:rPr>
                <w:rFonts w:ascii="Times New Roman"/>
                <w:sz w:val="19"/>
              </w:rPr>
            </w:pPr>
            <w:r>
              <w:rPr>
                <w:rFonts w:ascii="Times New Roman"/>
                <w:sz w:val="19"/>
              </w:rPr>
              <w:t>320218005000</w:t>
            </w:r>
          </w:p>
        </w:tc>
        <w:tc>
          <w:tcPr>
            <w:tcW w:w="6455" w:type="dxa"/>
          </w:tcPr>
          <w:p w:rsidR="00447A6E" w:rsidRDefault="00447A6E">
            <w:pPr>
              <w:pStyle w:val="TableParagraph"/>
              <w:spacing w:before="1"/>
              <w:rPr>
                <w:rFonts w:ascii="仿宋_GB2312"/>
                <w:sz w:val="23"/>
              </w:rPr>
            </w:pPr>
          </w:p>
          <w:p w:rsidR="00447A6E" w:rsidRDefault="00713112">
            <w:pPr>
              <w:pStyle w:val="TableParagraph"/>
              <w:spacing w:line="213" w:lineRule="auto"/>
              <w:ind w:left="183" w:right="487" w:hanging="5"/>
              <w:jc w:val="center"/>
              <w:rPr>
                <w:sz w:val="19"/>
              </w:rPr>
            </w:pPr>
            <w:r>
              <w:rPr>
                <w:sz w:val="19"/>
              </w:rPr>
              <w:t>对生产经营单位在生产经营场所和员工宿舍未设有符合紧急疏散需</w:t>
            </w:r>
            <w:r>
              <w:rPr>
                <w:sz w:val="19"/>
              </w:rPr>
              <w:t>要、标志明显、保持畅通的出口、疏散通道，或者占用、锁闭、封</w:t>
            </w:r>
            <w:r>
              <w:rPr>
                <w:sz w:val="19"/>
              </w:rPr>
              <w:t>堵生产经营场所或者员工宿舍出口、疏散通道的处罚</w:t>
            </w:r>
          </w:p>
        </w:tc>
        <w:tc>
          <w:tcPr>
            <w:tcW w:w="12194" w:type="dxa"/>
          </w:tcPr>
          <w:p w:rsidR="00447A6E" w:rsidRDefault="00713112">
            <w:pPr>
              <w:pStyle w:val="TableParagraph"/>
              <w:spacing w:before="1" w:line="287" w:lineRule="exact"/>
              <w:ind w:left="100"/>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5" w:line="213" w:lineRule="auto"/>
              <w:ind w:left="131" w:right="282" w:firstLine="393"/>
              <w:rPr>
                <w:sz w:val="19"/>
              </w:rPr>
            </w:pPr>
            <w:r>
              <w:rPr>
                <w:sz w:val="19"/>
              </w:rPr>
              <w:t>第一百零五条</w:t>
            </w:r>
            <w:r>
              <w:rPr>
                <w:sz w:val="19"/>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447A6E" w:rsidRDefault="00713112">
            <w:pPr>
              <w:pStyle w:val="TableParagraph"/>
              <w:spacing w:before="1" w:line="213" w:lineRule="auto"/>
              <w:ind w:left="114" w:right="229" w:firstLine="386"/>
              <w:rPr>
                <w:sz w:val="19"/>
              </w:rPr>
            </w:pPr>
            <w:r>
              <w:rPr>
                <w:sz w:val="19"/>
              </w:rPr>
              <w:t>（二）</w:t>
            </w:r>
            <w:r>
              <w:rPr>
                <w:sz w:val="19"/>
              </w:rPr>
              <w:t>生产经营场所和员工宿舍未设有符合紧急疏散需要、标志明显、保持畅通的出口、疏散通道，或者占用、锁闭、封堵生产经营场所或者员工宿舍出口、疏散通道的。</w:t>
            </w:r>
          </w:p>
        </w:tc>
        <w:tc>
          <w:tcPr>
            <w:tcW w:w="945" w:type="dxa"/>
          </w:tcPr>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spacing w:before="1"/>
              <w:ind w:left="280"/>
              <w:rPr>
                <w:sz w:val="19"/>
              </w:rPr>
            </w:pPr>
            <w:r>
              <w:rPr>
                <w:sz w:val="19"/>
              </w:rPr>
              <w:t>综合</w:t>
            </w:r>
          </w:p>
        </w:tc>
      </w:tr>
      <w:tr w:rsidR="00447A6E">
        <w:trPr>
          <w:trHeight w:val="842"/>
        </w:trPr>
        <w:tc>
          <w:tcPr>
            <w:tcW w:w="1584" w:type="dxa"/>
          </w:tcPr>
          <w:p w:rsidR="00447A6E" w:rsidRDefault="00447A6E">
            <w:pPr>
              <w:pStyle w:val="TableParagraph"/>
              <w:spacing w:before="3"/>
              <w:rPr>
                <w:rFonts w:ascii="仿宋_GB2312"/>
                <w:sz w:val="18"/>
              </w:rPr>
            </w:pPr>
          </w:p>
          <w:p w:rsidR="00447A6E" w:rsidRDefault="00713112">
            <w:pPr>
              <w:pStyle w:val="TableParagraph"/>
              <w:ind w:left="91" w:right="128"/>
              <w:jc w:val="center"/>
              <w:rPr>
                <w:rFonts w:ascii="Times New Roman"/>
                <w:sz w:val="19"/>
              </w:rPr>
            </w:pPr>
            <w:r>
              <w:rPr>
                <w:rFonts w:ascii="Times New Roman"/>
                <w:sz w:val="19"/>
              </w:rPr>
              <w:t>320218845000</w:t>
            </w:r>
          </w:p>
        </w:tc>
        <w:tc>
          <w:tcPr>
            <w:tcW w:w="6455" w:type="dxa"/>
          </w:tcPr>
          <w:p w:rsidR="00447A6E" w:rsidRDefault="00713112">
            <w:pPr>
              <w:pStyle w:val="TableParagraph"/>
              <w:spacing w:before="146" w:line="213" w:lineRule="auto"/>
              <w:ind w:left="1592" w:right="232" w:hanging="1409"/>
              <w:rPr>
                <w:sz w:val="19"/>
              </w:rPr>
            </w:pPr>
            <w:r>
              <w:rPr>
                <w:spacing w:val="2"/>
                <w:sz w:val="19"/>
              </w:rPr>
              <w:t>对机动车生产、进口企业未按照规定向社会公布其生产、进口机动</w:t>
            </w:r>
            <w:r>
              <w:rPr>
                <w:spacing w:val="2"/>
                <w:sz w:val="19"/>
              </w:rPr>
              <w:t>车</w:t>
            </w:r>
            <w:r>
              <w:rPr>
                <w:sz w:val="19"/>
              </w:rPr>
              <w:t>车型的有关维修技术信息的处罚</w:t>
            </w:r>
          </w:p>
        </w:tc>
        <w:tc>
          <w:tcPr>
            <w:tcW w:w="12194" w:type="dxa"/>
          </w:tcPr>
          <w:p w:rsidR="00447A6E" w:rsidRDefault="00713112">
            <w:pPr>
              <w:pStyle w:val="TableParagraph"/>
              <w:spacing w:line="263" w:lineRule="exact"/>
              <w:ind w:left="100"/>
              <w:rPr>
                <w:sz w:val="19"/>
              </w:rPr>
            </w:pPr>
            <w:r>
              <w:rPr>
                <w:sz w:val="19"/>
              </w:rPr>
              <w:t>【法律】《中华人民共和国大气污染防治法（</w:t>
            </w:r>
            <w:r>
              <w:rPr>
                <w:rFonts w:ascii="Times New Roman" w:eastAsia="Times New Roman"/>
                <w:sz w:val="19"/>
              </w:rPr>
              <w:t>2018</w:t>
            </w:r>
            <w:r>
              <w:rPr>
                <w:sz w:val="19"/>
              </w:rPr>
              <w:t>）》</w:t>
            </w:r>
          </w:p>
          <w:p w:rsidR="00447A6E" w:rsidRDefault="00713112">
            <w:pPr>
              <w:pStyle w:val="TableParagraph"/>
              <w:spacing w:before="6" w:line="213" w:lineRule="auto"/>
              <w:ind w:left="134" w:right="270" w:firstLine="391"/>
              <w:rPr>
                <w:sz w:val="19"/>
              </w:rPr>
            </w:pPr>
            <w:r>
              <w:rPr>
                <w:sz w:val="19"/>
              </w:rPr>
              <w:t>第一百一十一条第二款</w:t>
            </w:r>
            <w:r>
              <w:rPr>
                <w:sz w:val="19"/>
              </w:rPr>
              <w:t>违反本法规定，机动车生产、进口企业未按照规定向社会公布其生产、进口机动车车型的有关维修技术信息的，由省级以上人民政府交通运输主管部门责令改正，处五万元以上五十万元以下罚款。</w:t>
            </w:r>
          </w:p>
        </w:tc>
        <w:tc>
          <w:tcPr>
            <w:tcW w:w="945" w:type="dxa"/>
          </w:tcPr>
          <w:p w:rsidR="00447A6E" w:rsidRDefault="00447A6E">
            <w:pPr>
              <w:pStyle w:val="TableParagraph"/>
              <w:spacing w:before="9"/>
              <w:rPr>
                <w:rFonts w:ascii="仿宋_GB2312"/>
                <w:sz w:val="16"/>
              </w:rPr>
            </w:pPr>
          </w:p>
          <w:p w:rsidR="00447A6E" w:rsidRDefault="00713112">
            <w:pPr>
              <w:pStyle w:val="TableParagraph"/>
              <w:ind w:left="280"/>
              <w:rPr>
                <w:sz w:val="19"/>
              </w:rPr>
            </w:pPr>
            <w:r>
              <w:rPr>
                <w:sz w:val="19"/>
              </w:rPr>
              <w:t>综合</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320218837000</w:t>
            </w:r>
          </w:p>
        </w:tc>
        <w:tc>
          <w:tcPr>
            <w:tcW w:w="6455" w:type="dxa"/>
          </w:tcPr>
          <w:p w:rsidR="00447A6E" w:rsidRDefault="00447A6E">
            <w:pPr>
              <w:pStyle w:val="TableParagraph"/>
              <w:spacing w:before="4"/>
              <w:rPr>
                <w:rFonts w:ascii="仿宋_GB2312"/>
              </w:rPr>
            </w:pPr>
          </w:p>
          <w:p w:rsidR="00447A6E" w:rsidRDefault="00713112">
            <w:pPr>
              <w:pStyle w:val="TableParagraph"/>
              <w:spacing w:before="1" w:line="213" w:lineRule="auto"/>
              <w:ind w:left="783" w:right="232" w:hanging="600"/>
              <w:rPr>
                <w:sz w:val="19"/>
              </w:rPr>
            </w:pPr>
            <w:r>
              <w:rPr>
                <w:spacing w:val="2"/>
                <w:sz w:val="19"/>
              </w:rPr>
              <w:t>对以拒绝进入现场等方式拒不接受海事管理机构进行船舶大气污染</w:t>
            </w:r>
            <w:r>
              <w:rPr>
                <w:spacing w:val="2"/>
                <w:sz w:val="19"/>
              </w:rPr>
              <w:t>监</w:t>
            </w:r>
            <w:r>
              <w:rPr>
                <w:sz w:val="19"/>
              </w:rPr>
              <w:t>督检查或者在接受监督检查时弄虚作假行为的处罚</w:t>
            </w:r>
          </w:p>
        </w:tc>
        <w:tc>
          <w:tcPr>
            <w:tcW w:w="12194" w:type="dxa"/>
          </w:tcPr>
          <w:p w:rsidR="00447A6E" w:rsidRDefault="00713112">
            <w:pPr>
              <w:pStyle w:val="TableParagraph"/>
              <w:spacing w:line="281" w:lineRule="exact"/>
              <w:ind w:left="100"/>
              <w:rPr>
                <w:sz w:val="19"/>
              </w:rPr>
            </w:pPr>
            <w:r>
              <w:rPr>
                <w:sz w:val="19"/>
              </w:rPr>
              <w:t>【法律】《中华人民共和国大气污染防治法（</w:t>
            </w:r>
            <w:r>
              <w:rPr>
                <w:rFonts w:ascii="Times New Roman" w:eastAsia="Times New Roman"/>
                <w:sz w:val="19"/>
              </w:rPr>
              <w:t>2018</w:t>
            </w:r>
            <w:r>
              <w:rPr>
                <w:sz w:val="19"/>
              </w:rPr>
              <w:t>）》</w:t>
            </w:r>
          </w:p>
          <w:p w:rsidR="00447A6E" w:rsidRDefault="00713112">
            <w:pPr>
              <w:pStyle w:val="TableParagraph"/>
              <w:spacing w:line="271" w:lineRule="exact"/>
              <w:ind w:left="525"/>
              <w:rPr>
                <w:sz w:val="19"/>
              </w:rPr>
            </w:pPr>
            <w:r>
              <w:rPr>
                <w:spacing w:val="6"/>
                <w:w w:val="95"/>
                <w:sz w:val="19"/>
              </w:rPr>
              <w:t>第九十八条</w:t>
            </w:r>
            <w:r>
              <w:rPr>
                <w:spacing w:val="5"/>
                <w:w w:val="95"/>
                <w:sz w:val="19"/>
              </w:rPr>
              <w:t>违反本法规定，</w:t>
            </w:r>
            <w:r>
              <w:rPr>
                <w:w w:val="95"/>
                <w:sz w:val="19"/>
              </w:rPr>
              <w:t>以拒绝进入现场等方式拒不接受生态环境主管部门及其环境执法机构或者其他负有大气环境保护监督</w:t>
            </w:r>
          </w:p>
          <w:p w:rsidR="00447A6E" w:rsidRDefault="00713112">
            <w:pPr>
              <w:pStyle w:val="TableParagraph"/>
              <w:spacing w:before="6" w:line="213" w:lineRule="auto"/>
              <w:ind w:left="124" w:right="182"/>
              <w:rPr>
                <w:sz w:val="19"/>
              </w:rPr>
            </w:pPr>
            <w:r>
              <w:rPr>
                <w:sz w:val="19"/>
              </w:rPr>
              <w:t>管理职责的部门的监督检查，或者在接受监督检查时弄虚作假的，由县级以上人民政府生态环境主管部门或者其他负有大气环境保护监督</w:t>
            </w:r>
            <w:r>
              <w:rPr>
                <w:spacing w:val="-1"/>
                <w:sz w:val="19"/>
              </w:rPr>
              <w:t>管理职责的部门责令改正，处二万元以上二十万元以下的罚款；构成违反治安管理行为的，</w:t>
            </w:r>
            <w:r>
              <w:rPr>
                <w:spacing w:val="-1"/>
                <w:sz w:val="19"/>
              </w:rPr>
              <w:t>由公安机关依法予以处罚。</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80"/>
              <w:rPr>
                <w:sz w:val="19"/>
              </w:rPr>
            </w:pPr>
            <w:r>
              <w:rPr>
                <w:sz w:val="19"/>
              </w:rPr>
              <w:t>综合</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1122"/>
        </w:trPr>
        <w:tc>
          <w:tcPr>
            <w:tcW w:w="1584" w:type="dxa"/>
          </w:tcPr>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91" w:right="128"/>
              <w:jc w:val="center"/>
              <w:rPr>
                <w:rFonts w:ascii="Times New Roman"/>
                <w:sz w:val="19"/>
              </w:rPr>
            </w:pPr>
            <w:r>
              <w:rPr>
                <w:rFonts w:ascii="Times New Roman"/>
                <w:sz w:val="19"/>
              </w:rPr>
              <w:t>320218836000</w:t>
            </w:r>
          </w:p>
        </w:tc>
        <w:tc>
          <w:tcPr>
            <w:tcW w:w="6455" w:type="dxa"/>
          </w:tcPr>
          <w:p w:rsidR="00447A6E" w:rsidRDefault="00447A6E">
            <w:pPr>
              <w:pStyle w:val="TableParagraph"/>
              <w:rPr>
                <w:rFonts w:ascii="仿宋_GB2312"/>
                <w:sz w:val="20"/>
              </w:rPr>
            </w:pPr>
          </w:p>
          <w:p w:rsidR="00447A6E" w:rsidRDefault="00713112">
            <w:pPr>
              <w:pStyle w:val="TableParagraph"/>
              <w:spacing w:before="141"/>
              <w:ind w:left="1184"/>
              <w:rPr>
                <w:sz w:val="19"/>
              </w:rPr>
            </w:pPr>
            <w:r>
              <w:rPr>
                <w:sz w:val="19"/>
              </w:rPr>
              <w:t>对码头未采取有效措施防治扬尘污染的处罚</w:t>
            </w:r>
          </w:p>
        </w:tc>
        <w:tc>
          <w:tcPr>
            <w:tcW w:w="12194" w:type="dxa"/>
          </w:tcPr>
          <w:p w:rsidR="00447A6E" w:rsidRDefault="00713112">
            <w:pPr>
              <w:pStyle w:val="TableParagraph"/>
              <w:spacing w:line="281" w:lineRule="exact"/>
              <w:ind w:left="100"/>
              <w:rPr>
                <w:sz w:val="19"/>
              </w:rPr>
            </w:pPr>
            <w:r>
              <w:rPr>
                <w:sz w:val="19"/>
              </w:rPr>
              <w:t>【法律】《中华人民共和国大气污染防治法（</w:t>
            </w:r>
            <w:r>
              <w:rPr>
                <w:rFonts w:ascii="Times New Roman" w:eastAsia="Times New Roman"/>
                <w:sz w:val="19"/>
              </w:rPr>
              <w:t>2018</w:t>
            </w:r>
            <w:r>
              <w:rPr>
                <w:sz w:val="19"/>
              </w:rPr>
              <w:t>）》</w:t>
            </w:r>
          </w:p>
          <w:p w:rsidR="00447A6E" w:rsidRDefault="00713112">
            <w:pPr>
              <w:pStyle w:val="TableParagraph"/>
              <w:spacing w:before="6" w:line="213" w:lineRule="auto"/>
              <w:ind w:left="124" w:right="248" w:firstLine="400"/>
              <w:rPr>
                <w:sz w:val="19"/>
              </w:rPr>
            </w:pPr>
            <w:r>
              <w:rPr>
                <w:sz w:val="19"/>
              </w:rPr>
              <w:t>第一百一十七条</w:t>
            </w:r>
            <w:r>
              <w:rPr>
                <w:sz w:val="19"/>
              </w:rPr>
              <w:t>违反本法规定，有下列行为之一的，由县级以上人民政府生态环境等主管部门按照职责责令改正，处一万元以上十万元以下的罚款；拒不改正的，责令停工整治或者停业整治：</w:t>
            </w:r>
          </w:p>
          <w:p w:rsidR="00447A6E" w:rsidRDefault="00713112">
            <w:pPr>
              <w:pStyle w:val="TableParagraph"/>
              <w:spacing w:line="272" w:lineRule="exact"/>
              <w:ind w:left="501"/>
              <w:rPr>
                <w:sz w:val="19"/>
              </w:rPr>
            </w:pPr>
            <w:r>
              <w:rPr>
                <w:sz w:val="19"/>
              </w:rPr>
              <w:t>（五）码头、矿山、填埋场和消纳场未采取有效措施防治扬尘污染的；</w:t>
            </w:r>
          </w:p>
        </w:tc>
        <w:tc>
          <w:tcPr>
            <w:tcW w:w="945" w:type="dxa"/>
          </w:tcPr>
          <w:p w:rsidR="00447A6E" w:rsidRDefault="00447A6E">
            <w:pPr>
              <w:pStyle w:val="TableParagraph"/>
              <w:rPr>
                <w:rFonts w:ascii="仿宋_GB2312"/>
                <w:sz w:val="20"/>
              </w:rPr>
            </w:pPr>
          </w:p>
          <w:p w:rsidR="00447A6E" w:rsidRDefault="00713112">
            <w:pPr>
              <w:pStyle w:val="TableParagraph"/>
              <w:spacing w:before="141"/>
              <w:ind w:left="280"/>
              <w:rPr>
                <w:sz w:val="19"/>
              </w:rPr>
            </w:pPr>
            <w:r>
              <w:rPr>
                <w:sz w:val="19"/>
              </w:rPr>
              <w:t>综合</w:t>
            </w:r>
          </w:p>
        </w:tc>
      </w:tr>
      <w:tr w:rsidR="00447A6E">
        <w:trPr>
          <w:trHeight w:val="842"/>
        </w:trPr>
        <w:tc>
          <w:tcPr>
            <w:tcW w:w="1584" w:type="dxa"/>
          </w:tcPr>
          <w:p w:rsidR="00447A6E" w:rsidRDefault="00447A6E">
            <w:pPr>
              <w:pStyle w:val="TableParagraph"/>
              <w:spacing w:before="9"/>
              <w:rPr>
                <w:rFonts w:ascii="仿宋_GB2312"/>
                <w:sz w:val="23"/>
              </w:rPr>
            </w:pPr>
          </w:p>
          <w:p w:rsidR="00447A6E" w:rsidRDefault="00713112">
            <w:pPr>
              <w:pStyle w:val="TableParagraph"/>
              <w:ind w:left="91" w:right="128"/>
              <w:jc w:val="center"/>
              <w:rPr>
                <w:rFonts w:ascii="Times New Roman"/>
                <w:sz w:val="19"/>
              </w:rPr>
            </w:pPr>
            <w:r>
              <w:rPr>
                <w:rFonts w:ascii="Times New Roman"/>
                <w:sz w:val="19"/>
              </w:rPr>
              <w:t>320218040000</w:t>
            </w:r>
          </w:p>
        </w:tc>
        <w:tc>
          <w:tcPr>
            <w:tcW w:w="6455" w:type="dxa"/>
          </w:tcPr>
          <w:p w:rsidR="00447A6E" w:rsidRDefault="00447A6E">
            <w:pPr>
              <w:pStyle w:val="TableParagraph"/>
              <w:spacing w:before="2"/>
              <w:rPr>
                <w:rFonts w:ascii="仿宋_GB2312"/>
                <w:sz w:val="20"/>
              </w:rPr>
            </w:pPr>
          </w:p>
          <w:p w:rsidR="00447A6E" w:rsidRDefault="00713112">
            <w:pPr>
              <w:pStyle w:val="TableParagraph"/>
              <w:ind w:left="183" w:right="481"/>
              <w:jc w:val="center"/>
              <w:rPr>
                <w:sz w:val="19"/>
              </w:rPr>
            </w:pPr>
            <w:r>
              <w:rPr>
                <w:sz w:val="19"/>
              </w:rPr>
              <w:t>对使用不符合标准或者要求的船舶用燃油的处罚</w:t>
            </w:r>
          </w:p>
        </w:tc>
        <w:tc>
          <w:tcPr>
            <w:tcW w:w="12194" w:type="dxa"/>
          </w:tcPr>
          <w:p w:rsidR="00447A6E" w:rsidRDefault="00713112">
            <w:pPr>
              <w:pStyle w:val="TableParagraph"/>
              <w:spacing w:line="276" w:lineRule="exact"/>
              <w:ind w:left="100"/>
              <w:rPr>
                <w:sz w:val="19"/>
              </w:rPr>
            </w:pPr>
            <w:r>
              <w:rPr>
                <w:sz w:val="19"/>
              </w:rPr>
              <w:t>【法律】《中华人民共和国大气污染防治法（</w:t>
            </w:r>
            <w:r>
              <w:rPr>
                <w:rFonts w:ascii="Times New Roman" w:eastAsia="Times New Roman"/>
                <w:sz w:val="19"/>
              </w:rPr>
              <w:t>2018</w:t>
            </w:r>
            <w:r>
              <w:rPr>
                <w:sz w:val="19"/>
              </w:rPr>
              <w:t>）》</w:t>
            </w:r>
          </w:p>
          <w:p w:rsidR="00447A6E" w:rsidRDefault="00713112">
            <w:pPr>
              <w:pStyle w:val="TableParagraph"/>
              <w:spacing w:line="271" w:lineRule="exact"/>
              <w:ind w:left="525"/>
              <w:rPr>
                <w:sz w:val="19"/>
              </w:rPr>
            </w:pPr>
            <w:r>
              <w:rPr>
                <w:sz w:val="19"/>
              </w:rPr>
              <w:t>第一百零六条</w:t>
            </w:r>
            <w:r>
              <w:rPr>
                <w:sz w:val="19"/>
              </w:rPr>
              <w:t>违反本法规定，使用不符合标准或者要求的船舶用燃油的，由海事管理机构、渔业主管部门按照职责处一万元以上十</w:t>
            </w:r>
          </w:p>
          <w:p w:rsidR="00447A6E" w:rsidRDefault="00713112">
            <w:pPr>
              <w:pStyle w:val="TableParagraph"/>
              <w:spacing w:line="276" w:lineRule="exact"/>
              <w:ind w:left="124"/>
              <w:rPr>
                <w:sz w:val="19"/>
              </w:rPr>
            </w:pPr>
            <w:r>
              <w:rPr>
                <w:sz w:val="19"/>
              </w:rPr>
              <w:t>万元以下的罚款。</w:t>
            </w:r>
          </w:p>
        </w:tc>
        <w:tc>
          <w:tcPr>
            <w:tcW w:w="945" w:type="dxa"/>
          </w:tcPr>
          <w:p w:rsidR="00447A6E" w:rsidRDefault="00447A6E">
            <w:pPr>
              <w:pStyle w:val="TableParagraph"/>
              <w:spacing w:before="2"/>
              <w:rPr>
                <w:rFonts w:ascii="仿宋_GB2312"/>
                <w:sz w:val="20"/>
              </w:rPr>
            </w:pPr>
          </w:p>
          <w:p w:rsidR="00447A6E" w:rsidRDefault="00713112">
            <w:pPr>
              <w:pStyle w:val="TableParagraph"/>
              <w:ind w:left="280"/>
              <w:rPr>
                <w:sz w:val="19"/>
              </w:rPr>
            </w:pPr>
            <w:r>
              <w:rPr>
                <w:sz w:val="19"/>
              </w:rPr>
              <w:t>综合</w:t>
            </w:r>
          </w:p>
        </w:tc>
      </w:tr>
      <w:tr w:rsidR="00447A6E">
        <w:trPr>
          <w:trHeight w:val="2173"/>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5"/>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3"/>
              </w:rPr>
            </w:pPr>
          </w:p>
          <w:p w:rsidR="00447A6E" w:rsidRDefault="00713112">
            <w:pPr>
              <w:pStyle w:val="TableParagraph"/>
              <w:spacing w:before="1" w:line="213" w:lineRule="auto"/>
              <w:ind w:left="1287" w:right="268" w:hanging="1104"/>
              <w:rPr>
                <w:sz w:val="19"/>
              </w:rPr>
            </w:pPr>
            <w:r>
              <w:rPr>
                <w:sz w:val="19"/>
              </w:rPr>
              <w:t>对交通工程施工单位未采取扬尘防治措施，未制定扬尘污染防治方</w:t>
            </w:r>
            <w:r>
              <w:rPr>
                <w:sz w:val="19"/>
              </w:rPr>
              <w:t>案或未按照方案采取防尘降尘措施的处罚</w:t>
            </w:r>
          </w:p>
        </w:tc>
        <w:tc>
          <w:tcPr>
            <w:tcW w:w="12194" w:type="dxa"/>
          </w:tcPr>
          <w:p w:rsidR="00447A6E" w:rsidRDefault="00713112">
            <w:pPr>
              <w:pStyle w:val="TableParagraph"/>
              <w:spacing w:line="262" w:lineRule="exact"/>
              <w:ind w:left="6"/>
              <w:rPr>
                <w:sz w:val="19"/>
              </w:rPr>
            </w:pPr>
            <w:r>
              <w:rPr>
                <w:sz w:val="19"/>
              </w:rPr>
              <w:t>【地方性法规】《江苏省大气污染防治条例（</w:t>
            </w:r>
            <w:r>
              <w:rPr>
                <w:rFonts w:ascii="Times New Roman" w:eastAsia="Times New Roman"/>
                <w:sz w:val="19"/>
              </w:rPr>
              <w:t>2018</w:t>
            </w:r>
            <w:r>
              <w:rPr>
                <w:sz w:val="19"/>
              </w:rPr>
              <w:t>）》</w:t>
            </w:r>
          </w:p>
          <w:p w:rsidR="00447A6E" w:rsidRDefault="00713112">
            <w:pPr>
              <w:pStyle w:val="TableParagraph"/>
              <w:spacing w:before="6" w:line="213" w:lineRule="auto"/>
              <w:ind w:left="119" w:right="246" w:firstLine="405"/>
              <w:rPr>
                <w:sz w:val="19"/>
              </w:rPr>
            </w:pPr>
            <w:r>
              <w:rPr>
                <w:sz w:val="19"/>
              </w:rPr>
              <w:t>第九十四条</w:t>
            </w:r>
            <w:r>
              <w:rPr>
                <w:sz w:val="19"/>
              </w:rPr>
              <w:t>有下列行为之一的，</w:t>
            </w:r>
            <w:r>
              <w:rPr>
                <w:sz w:val="19"/>
              </w:rPr>
              <w:t>由生态环境、住房城乡建设、交通运输、水利等行政主管部门根据各自职责责令限期改正，处一万元以上十万元以下罚款；对逾期仍未达到当地环境保护规定要求的，责令其停工整顿：</w:t>
            </w:r>
          </w:p>
          <w:p w:rsidR="00447A6E" w:rsidRDefault="00713112">
            <w:pPr>
              <w:pStyle w:val="TableParagraph"/>
              <w:spacing w:line="263" w:lineRule="exact"/>
              <w:ind w:left="501"/>
              <w:rPr>
                <w:sz w:val="19"/>
              </w:rPr>
            </w:pPr>
            <w:r>
              <w:rPr>
                <w:sz w:val="19"/>
              </w:rPr>
              <w:t>（一）违反本条例第五十五条规定，未采取扬尘防治措施的；</w:t>
            </w:r>
          </w:p>
          <w:p w:rsidR="00447A6E" w:rsidRDefault="00713112">
            <w:pPr>
              <w:pStyle w:val="TableParagraph"/>
              <w:spacing w:line="272" w:lineRule="exact"/>
              <w:ind w:left="501"/>
              <w:rPr>
                <w:sz w:val="19"/>
              </w:rPr>
            </w:pPr>
            <w:r>
              <w:rPr>
                <w:sz w:val="19"/>
              </w:rPr>
              <w:t>（二）违反本条例第五十六条第二款规定，未制定扬尘污染防治方案或者未按照方案采取防尘降尘措施的。</w:t>
            </w:r>
          </w:p>
          <w:p w:rsidR="00447A6E" w:rsidRDefault="00713112">
            <w:pPr>
              <w:pStyle w:val="TableParagraph"/>
              <w:spacing w:line="272" w:lineRule="exact"/>
              <w:ind w:left="6"/>
              <w:rPr>
                <w:sz w:val="19"/>
              </w:rPr>
            </w:pPr>
            <w:r>
              <w:rPr>
                <w:sz w:val="19"/>
              </w:rPr>
              <w:t>【地方性法规】《宿迁市扬尘污染防治条例》</w:t>
            </w:r>
          </w:p>
          <w:p w:rsidR="00447A6E" w:rsidRDefault="00713112">
            <w:pPr>
              <w:pStyle w:val="TableParagraph"/>
              <w:spacing w:line="271" w:lineRule="exact"/>
              <w:ind w:left="623"/>
              <w:rPr>
                <w:sz w:val="19"/>
              </w:rPr>
            </w:pPr>
            <w:r>
              <w:rPr>
                <w:sz w:val="19"/>
              </w:rPr>
              <w:t>第二十八条</w:t>
            </w:r>
            <w:r>
              <w:rPr>
                <w:sz w:val="19"/>
              </w:rPr>
              <w:t>违反本条例第十条规定，建设工程施工单位未采取扬尘防治措施的，由住房和城乡建设、交通运输、水利等主管部门根</w:t>
            </w:r>
          </w:p>
          <w:p w:rsidR="00447A6E" w:rsidRDefault="00713112">
            <w:pPr>
              <w:pStyle w:val="TableParagraph"/>
              <w:spacing w:line="261" w:lineRule="exact"/>
              <w:ind w:left="6"/>
              <w:rPr>
                <w:sz w:val="19"/>
              </w:rPr>
            </w:pPr>
            <w:r>
              <w:rPr>
                <w:sz w:val="19"/>
              </w:rPr>
              <w:t>据各自职责责令改正，处一万元以上十万元以下罚款；拒不改正的，责令停工整顿。</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5"/>
              <w:ind w:left="280"/>
              <w:rPr>
                <w:sz w:val="19"/>
              </w:rPr>
            </w:pPr>
            <w:r>
              <w:rPr>
                <w:sz w:val="19"/>
              </w:rPr>
              <w:t>综合</w:t>
            </w:r>
          </w:p>
        </w:tc>
      </w:tr>
      <w:tr w:rsidR="00447A6E">
        <w:trPr>
          <w:trHeight w:val="1123"/>
        </w:trPr>
        <w:tc>
          <w:tcPr>
            <w:tcW w:w="1584" w:type="dxa"/>
          </w:tcPr>
          <w:p w:rsidR="00447A6E" w:rsidRDefault="00447A6E">
            <w:pPr>
              <w:pStyle w:val="TableParagraph"/>
              <w:rPr>
                <w:rFonts w:ascii="仿宋_GB2312"/>
                <w:sz w:val="20"/>
              </w:rPr>
            </w:pPr>
          </w:p>
          <w:p w:rsidR="00447A6E" w:rsidRDefault="00713112">
            <w:pPr>
              <w:pStyle w:val="TableParagraph"/>
              <w:spacing w:before="143"/>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43"/>
              <w:ind w:left="183" w:right="486"/>
              <w:jc w:val="center"/>
              <w:rPr>
                <w:sz w:val="19"/>
              </w:rPr>
            </w:pPr>
            <w:r>
              <w:rPr>
                <w:sz w:val="19"/>
              </w:rPr>
              <w:t>对检测机构未取得相应资质从事质量检测活动的处罚</w:t>
            </w:r>
          </w:p>
        </w:tc>
        <w:tc>
          <w:tcPr>
            <w:tcW w:w="12194" w:type="dxa"/>
          </w:tcPr>
          <w:p w:rsidR="00447A6E" w:rsidRDefault="00713112">
            <w:pPr>
              <w:pStyle w:val="TableParagraph"/>
              <w:spacing w:line="280"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第四十八条</w:t>
            </w:r>
            <w:r>
              <w:rPr>
                <w:sz w:val="19"/>
              </w:rPr>
              <w:t>检测机构违反本办法规定，有下列行为之一的，其检测报告无效，由交通运输主管部门处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万元以下罚款；</w:t>
            </w:r>
          </w:p>
          <w:p w:rsidR="00447A6E" w:rsidRDefault="00713112">
            <w:pPr>
              <w:pStyle w:val="TableParagraph"/>
              <w:spacing w:line="271" w:lineRule="exact"/>
              <w:ind w:left="114"/>
              <w:rPr>
                <w:sz w:val="19"/>
              </w:rPr>
            </w:pPr>
            <w:r>
              <w:rPr>
                <w:spacing w:val="-1"/>
                <w:sz w:val="19"/>
              </w:rPr>
              <w:t>造成危害后果的，处</w:t>
            </w:r>
            <w:r>
              <w:rPr>
                <w:rFonts w:ascii="Times New Roman" w:eastAsia="Times New Roman"/>
                <w:sz w:val="19"/>
              </w:rPr>
              <w:t>3</w:t>
            </w:r>
            <w:r>
              <w:rPr>
                <w:spacing w:val="-1"/>
                <w:sz w:val="19"/>
              </w:rPr>
              <w:t>万元以上</w:t>
            </w:r>
            <w:r>
              <w:rPr>
                <w:rFonts w:ascii="Times New Roman" w:eastAsia="Times New Roman"/>
                <w:sz w:val="19"/>
              </w:rPr>
              <w:t>10</w:t>
            </w:r>
            <w:r>
              <w:rPr>
                <w:sz w:val="19"/>
              </w:rPr>
              <w:t>万元以下罚款；构成犯罪的，依法追究刑事责任：</w:t>
            </w:r>
          </w:p>
          <w:p w:rsidR="00447A6E" w:rsidRDefault="00713112">
            <w:pPr>
              <w:pStyle w:val="TableParagraph"/>
              <w:spacing w:line="282" w:lineRule="exact"/>
              <w:ind w:left="501"/>
              <w:rPr>
                <w:sz w:val="19"/>
              </w:rPr>
            </w:pPr>
            <w:r>
              <w:rPr>
                <w:sz w:val="19"/>
              </w:rPr>
              <w:t>（一）未取得相应资质从事质量检测活动的；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713112">
            <w:pPr>
              <w:pStyle w:val="TableParagraph"/>
              <w:spacing w:before="144"/>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584"/>
              <w:rPr>
                <w:sz w:val="19"/>
              </w:rPr>
            </w:pPr>
            <w:r>
              <w:rPr>
                <w:sz w:val="19"/>
              </w:rPr>
              <w:t>对检测机构资质证书已过有效期从事质量检测活动的处罚</w:t>
            </w:r>
          </w:p>
        </w:tc>
        <w:tc>
          <w:tcPr>
            <w:tcW w:w="12194" w:type="dxa"/>
          </w:tcPr>
          <w:p w:rsidR="00447A6E" w:rsidRDefault="00713112">
            <w:pPr>
              <w:pStyle w:val="TableParagraph"/>
              <w:spacing w:line="280"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第四十八条</w:t>
            </w:r>
            <w:r>
              <w:rPr>
                <w:sz w:val="19"/>
              </w:rPr>
              <w:t>检测机构违反本办法规定，有下列行为之一的，其检测报告无效，由交通运输主管部门处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万元以下罚款；</w:t>
            </w:r>
          </w:p>
          <w:p w:rsidR="00447A6E" w:rsidRDefault="00713112">
            <w:pPr>
              <w:pStyle w:val="TableParagraph"/>
              <w:spacing w:line="272" w:lineRule="exact"/>
              <w:ind w:left="114"/>
              <w:rPr>
                <w:sz w:val="19"/>
              </w:rPr>
            </w:pPr>
            <w:r>
              <w:rPr>
                <w:spacing w:val="-1"/>
                <w:sz w:val="19"/>
              </w:rPr>
              <w:t>造成危害后果的，处</w:t>
            </w:r>
            <w:r>
              <w:rPr>
                <w:rFonts w:ascii="Times New Roman" w:eastAsia="Times New Roman"/>
                <w:sz w:val="19"/>
              </w:rPr>
              <w:t>3</w:t>
            </w:r>
            <w:r>
              <w:rPr>
                <w:spacing w:val="-1"/>
                <w:sz w:val="19"/>
              </w:rPr>
              <w:t>万元以上</w:t>
            </w:r>
            <w:r>
              <w:rPr>
                <w:rFonts w:ascii="Times New Roman" w:eastAsia="Times New Roman"/>
                <w:sz w:val="19"/>
              </w:rPr>
              <w:t>10</w:t>
            </w:r>
            <w:r>
              <w:rPr>
                <w:sz w:val="19"/>
              </w:rPr>
              <w:t>万元以下罚款；构成犯罪的，依法追究刑事责任：</w:t>
            </w:r>
          </w:p>
          <w:p w:rsidR="00447A6E" w:rsidRDefault="00713112">
            <w:pPr>
              <w:pStyle w:val="TableParagraph"/>
              <w:spacing w:line="281" w:lineRule="exact"/>
              <w:ind w:left="501"/>
              <w:rPr>
                <w:sz w:val="19"/>
              </w:rPr>
            </w:pPr>
            <w:r>
              <w:rPr>
                <w:sz w:val="19"/>
              </w:rPr>
              <w:t>（二）资质证书已过有效期从事质量检测活动的；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质量</w:t>
            </w:r>
          </w:p>
        </w:tc>
      </w:tr>
      <w:tr w:rsidR="00447A6E">
        <w:trPr>
          <w:trHeight w:val="1176"/>
        </w:trPr>
        <w:tc>
          <w:tcPr>
            <w:tcW w:w="1584" w:type="dxa"/>
          </w:tcPr>
          <w:p w:rsidR="00447A6E" w:rsidRDefault="00447A6E">
            <w:pPr>
              <w:pStyle w:val="TableParagraph"/>
              <w:rPr>
                <w:rFonts w:ascii="仿宋_GB2312"/>
                <w:sz w:val="20"/>
              </w:rPr>
            </w:pPr>
          </w:p>
          <w:p w:rsidR="00447A6E" w:rsidRDefault="00713112">
            <w:pPr>
              <w:pStyle w:val="TableParagraph"/>
              <w:spacing w:before="169"/>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69"/>
              <w:ind w:left="685"/>
              <w:rPr>
                <w:sz w:val="19"/>
              </w:rPr>
            </w:pPr>
            <w:r>
              <w:rPr>
                <w:sz w:val="19"/>
              </w:rPr>
              <w:t>对检测机构超出资质许可范围从事质量检测活动的处罚</w:t>
            </w:r>
          </w:p>
        </w:tc>
        <w:tc>
          <w:tcPr>
            <w:tcW w:w="12194" w:type="dxa"/>
          </w:tcPr>
          <w:p w:rsidR="00447A6E" w:rsidRDefault="00713112">
            <w:pPr>
              <w:pStyle w:val="TableParagraph"/>
              <w:spacing w:before="17" w:line="288"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sz w:val="19"/>
              </w:rPr>
              <w:t>第四十八条</w:t>
            </w:r>
            <w:r>
              <w:rPr>
                <w:sz w:val="19"/>
              </w:rPr>
              <w:t>检测机构违反本办法规定，有下列行为之一的，其检测报告无效，由交通运输主管部门处</w:t>
            </w:r>
            <w:r>
              <w:rPr>
                <w:rFonts w:ascii="Times New Roman" w:eastAsia="Times New Roman"/>
                <w:sz w:val="19"/>
              </w:rPr>
              <w:t>1</w:t>
            </w:r>
            <w:r>
              <w:rPr>
                <w:spacing w:val="7"/>
                <w:sz w:val="19"/>
              </w:rPr>
              <w:t>万元以上</w:t>
            </w:r>
            <w:r>
              <w:rPr>
                <w:rFonts w:ascii="Times New Roman" w:eastAsia="Times New Roman"/>
                <w:sz w:val="19"/>
              </w:rPr>
              <w:t>3</w:t>
            </w:r>
            <w:r>
              <w:rPr>
                <w:sz w:val="19"/>
              </w:rPr>
              <w:t>万元以下罚款；</w:t>
            </w:r>
          </w:p>
          <w:p w:rsidR="00447A6E" w:rsidRDefault="00713112">
            <w:pPr>
              <w:pStyle w:val="TableParagraph"/>
              <w:spacing w:line="272" w:lineRule="exact"/>
              <w:ind w:left="114"/>
              <w:rPr>
                <w:sz w:val="19"/>
              </w:rPr>
            </w:pPr>
            <w:r>
              <w:rPr>
                <w:spacing w:val="-1"/>
                <w:sz w:val="19"/>
              </w:rPr>
              <w:t>造成危害后果的，处</w:t>
            </w:r>
            <w:r>
              <w:rPr>
                <w:rFonts w:ascii="Times New Roman" w:eastAsia="Times New Roman"/>
                <w:sz w:val="19"/>
              </w:rPr>
              <w:t>3</w:t>
            </w:r>
            <w:r>
              <w:rPr>
                <w:spacing w:val="-1"/>
                <w:sz w:val="19"/>
              </w:rPr>
              <w:t>万元以上</w:t>
            </w:r>
            <w:r>
              <w:rPr>
                <w:rFonts w:ascii="Times New Roman" w:eastAsia="Times New Roman"/>
                <w:sz w:val="19"/>
              </w:rPr>
              <w:t>10</w:t>
            </w:r>
            <w:r>
              <w:rPr>
                <w:sz w:val="19"/>
              </w:rPr>
              <w:t>万元以下罚款；构成犯罪的，依法追究刑事责任：</w:t>
            </w:r>
          </w:p>
          <w:p w:rsidR="00447A6E" w:rsidRDefault="00713112">
            <w:pPr>
              <w:pStyle w:val="TableParagraph"/>
              <w:spacing w:line="288" w:lineRule="exact"/>
              <w:ind w:left="501"/>
              <w:rPr>
                <w:sz w:val="19"/>
              </w:rPr>
            </w:pPr>
            <w:r>
              <w:rPr>
                <w:sz w:val="19"/>
              </w:rPr>
              <w:t>（三）超出资质许可范围从事质量检测活动的。</w:t>
            </w:r>
          </w:p>
        </w:tc>
        <w:tc>
          <w:tcPr>
            <w:tcW w:w="945" w:type="dxa"/>
          </w:tcPr>
          <w:p w:rsidR="00447A6E" w:rsidRDefault="00447A6E">
            <w:pPr>
              <w:pStyle w:val="TableParagraph"/>
              <w:rPr>
                <w:rFonts w:ascii="仿宋_GB2312"/>
                <w:sz w:val="20"/>
              </w:rPr>
            </w:pPr>
          </w:p>
          <w:p w:rsidR="00447A6E" w:rsidRDefault="00713112">
            <w:pPr>
              <w:pStyle w:val="TableParagraph"/>
              <w:spacing w:before="169"/>
              <w:ind w:left="278"/>
              <w:rPr>
                <w:sz w:val="19"/>
              </w:rPr>
            </w:pPr>
            <w:r>
              <w:rPr>
                <w:sz w:val="19"/>
              </w:rPr>
              <w:t>质量</w:t>
            </w:r>
          </w:p>
        </w:tc>
      </w:tr>
      <w:tr w:rsidR="00447A6E">
        <w:trPr>
          <w:trHeight w:val="845"/>
        </w:trPr>
        <w:tc>
          <w:tcPr>
            <w:tcW w:w="1584" w:type="dxa"/>
          </w:tcPr>
          <w:p w:rsidR="00447A6E" w:rsidRDefault="00447A6E">
            <w:pPr>
              <w:pStyle w:val="TableParagraph"/>
              <w:spacing w:before="2"/>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2"/>
              <w:rPr>
                <w:rFonts w:ascii="仿宋_GB2312"/>
                <w:sz w:val="20"/>
              </w:rPr>
            </w:pPr>
          </w:p>
          <w:p w:rsidR="00447A6E" w:rsidRDefault="00713112">
            <w:pPr>
              <w:pStyle w:val="TableParagraph"/>
              <w:ind w:left="483"/>
              <w:rPr>
                <w:sz w:val="19"/>
              </w:rPr>
            </w:pPr>
            <w:r>
              <w:rPr>
                <w:sz w:val="19"/>
              </w:rPr>
              <w:t>对检测机构隐瞒有关情况或者提供虚假材料申请资质的处罚</w:t>
            </w:r>
          </w:p>
        </w:tc>
        <w:tc>
          <w:tcPr>
            <w:tcW w:w="12194" w:type="dxa"/>
          </w:tcPr>
          <w:p w:rsidR="00447A6E" w:rsidRDefault="00713112">
            <w:pPr>
              <w:pStyle w:val="TableParagraph"/>
              <w:spacing w:line="277"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rFonts w:ascii="Times New Roman" w:eastAsia="Times New Roman"/>
                <w:sz w:val="19"/>
              </w:rPr>
            </w:pPr>
            <w:r>
              <w:rPr>
                <w:w w:val="95"/>
                <w:sz w:val="19"/>
              </w:rPr>
              <w:t>第四十九条</w:t>
            </w:r>
            <w:r>
              <w:rPr>
                <w:w w:val="95"/>
                <w:sz w:val="19"/>
              </w:rPr>
              <w:t>检测机构隐瞒有关情况或者提供虚假材料申请资质的，许可机关不予受理或者不予行政许可，</w:t>
            </w:r>
            <w:r>
              <w:rPr>
                <w:w w:val="95"/>
                <w:sz w:val="19"/>
              </w:rPr>
              <w:t>并给予警告；检测机构</w:t>
            </w:r>
            <w:r>
              <w:rPr>
                <w:rFonts w:ascii="Times New Roman" w:eastAsia="Times New Roman"/>
                <w:w w:val="95"/>
                <w:sz w:val="19"/>
              </w:rPr>
              <w:t>1</w:t>
            </w:r>
          </w:p>
          <w:p w:rsidR="00447A6E" w:rsidRDefault="00713112">
            <w:pPr>
              <w:pStyle w:val="TableParagraph"/>
              <w:spacing w:line="277" w:lineRule="exact"/>
              <w:ind w:left="114"/>
              <w:rPr>
                <w:sz w:val="19"/>
              </w:rPr>
            </w:pPr>
            <w:r>
              <w:rPr>
                <w:sz w:val="19"/>
              </w:rPr>
              <w:t>年内不得再次申请该资质。</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8"/>
              <w:rPr>
                <w:sz w:val="19"/>
              </w:rPr>
            </w:pPr>
            <w:r>
              <w:rPr>
                <w:sz w:val="19"/>
              </w:rPr>
              <w:t>质量</w:t>
            </w:r>
          </w:p>
        </w:tc>
      </w:tr>
      <w:tr w:rsidR="00447A6E">
        <w:trPr>
          <w:trHeight w:val="2241"/>
        </w:trPr>
        <w:tc>
          <w:tcPr>
            <w:tcW w:w="158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4"/>
              </w:rPr>
            </w:pPr>
          </w:p>
          <w:p w:rsidR="00447A6E" w:rsidRDefault="00713112">
            <w:pPr>
              <w:pStyle w:val="TableParagraph"/>
              <w:spacing w:line="288" w:lineRule="exact"/>
              <w:ind w:left="100" w:right="186"/>
              <w:jc w:val="center"/>
              <w:rPr>
                <w:sz w:val="19"/>
              </w:rPr>
            </w:pPr>
            <w:r>
              <w:rPr>
                <w:spacing w:val="-3"/>
                <w:sz w:val="19"/>
              </w:rPr>
              <w:t>对检测机构未按照规定申请相关事项变更，</w:t>
            </w:r>
            <w:r>
              <w:rPr>
                <w:spacing w:val="-3"/>
                <w:sz w:val="19"/>
              </w:rPr>
              <w:t>经责令限期办结，逾期</w:t>
            </w:r>
            <w:r>
              <w:rPr>
                <w:spacing w:val="-3"/>
                <w:sz w:val="19"/>
              </w:rPr>
              <w:t>未</w:t>
            </w:r>
          </w:p>
          <w:p w:rsidR="00447A6E" w:rsidRDefault="00713112">
            <w:pPr>
              <w:pStyle w:val="TableParagraph"/>
              <w:spacing w:line="288" w:lineRule="exact"/>
              <w:ind w:left="8" w:right="503"/>
              <w:jc w:val="center"/>
              <w:rPr>
                <w:sz w:val="19"/>
              </w:rPr>
            </w:pPr>
            <w:r>
              <w:rPr>
                <w:sz w:val="19"/>
              </w:rPr>
              <w:t>办理的处罚</w:t>
            </w:r>
          </w:p>
        </w:tc>
        <w:tc>
          <w:tcPr>
            <w:tcW w:w="12194" w:type="dxa"/>
          </w:tcPr>
          <w:p w:rsidR="00447A6E" w:rsidRDefault="00713112">
            <w:pPr>
              <w:pStyle w:val="TableParagraph"/>
              <w:spacing w:before="5" w:line="288"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before="6" w:line="213" w:lineRule="auto"/>
              <w:ind w:left="114" w:right="206" w:firstLine="410"/>
              <w:rPr>
                <w:sz w:val="19"/>
              </w:rPr>
            </w:pPr>
            <w:r>
              <w:rPr>
                <w:sz w:val="19"/>
              </w:rPr>
              <w:t>第二十三条</w:t>
            </w:r>
            <w:r>
              <w:rPr>
                <w:sz w:val="19"/>
              </w:rPr>
              <w:t>检测机构的名称、注册地址、检测场所地址、法定代表人、行政负责人、技术负责人和质量负责人等事项发生变更的，</w:t>
            </w:r>
            <w:r>
              <w:rPr>
                <w:spacing w:val="-2"/>
                <w:sz w:val="19"/>
              </w:rPr>
              <w:t>检测机构应当在完成变更后</w:t>
            </w:r>
            <w:r>
              <w:rPr>
                <w:rFonts w:ascii="Times New Roman" w:eastAsia="Times New Roman"/>
                <w:sz w:val="19"/>
              </w:rPr>
              <w:t>10</w:t>
            </w:r>
            <w:r>
              <w:rPr>
                <w:sz w:val="19"/>
              </w:rPr>
              <w:t>个工作日内向原许可机关申请变更。</w:t>
            </w:r>
          </w:p>
          <w:p w:rsidR="00447A6E" w:rsidRDefault="00713112">
            <w:pPr>
              <w:pStyle w:val="TableParagraph"/>
              <w:spacing w:line="265" w:lineRule="exact"/>
              <w:ind w:left="518"/>
              <w:rPr>
                <w:sz w:val="19"/>
              </w:rPr>
            </w:pPr>
            <w:r>
              <w:rPr>
                <w:spacing w:val="-1"/>
                <w:sz w:val="19"/>
              </w:rPr>
              <w:t>发生检测场所地址变更的，许可机关应当选派</w:t>
            </w:r>
            <w:r>
              <w:rPr>
                <w:rFonts w:ascii="Times New Roman" w:eastAsia="Times New Roman"/>
                <w:sz w:val="19"/>
              </w:rPr>
              <w:t>2</w:t>
            </w:r>
            <w:r>
              <w:rPr>
                <w:spacing w:val="2"/>
                <w:sz w:val="19"/>
              </w:rPr>
              <w:t>名以上专家进行现场核查，并在</w:t>
            </w:r>
            <w:r>
              <w:rPr>
                <w:rFonts w:ascii="Times New Roman" w:eastAsia="Times New Roman"/>
                <w:sz w:val="19"/>
              </w:rPr>
              <w:t>15</w:t>
            </w:r>
            <w:r>
              <w:rPr>
                <w:sz w:val="19"/>
              </w:rPr>
              <w:t>个工作日内办理完毕；其他变更事项许可机关应</w:t>
            </w:r>
          </w:p>
          <w:p w:rsidR="00447A6E" w:rsidRDefault="00713112">
            <w:pPr>
              <w:pStyle w:val="TableParagraph"/>
              <w:spacing w:line="271" w:lineRule="exact"/>
              <w:ind w:left="143"/>
              <w:rPr>
                <w:sz w:val="19"/>
              </w:rPr>
            </w:pPr>
            <w:r>
              <w:rPr>
                <w:spacing w:val="16"/>
                <w:sz w:val="19"/>
              </w:rPr>
              <w:t>当在</w:t>
            </w:r>
            <w:r>
              <w:rPr>
                <w:rFonts w:ascii="Times New Roman" w:eastAsia="Times New Roman"/>
                <w:sz w:val="19"/>
              </w:rPr>
              <w:t>5</w:t>
            </w:r>
            <w:r>
              <w:rPr>
                <w:sz w:val="19"/>
              </w:rPr>
              <w:t>个工作日内办理完毕。</w:t>
            </w:r>
          </w:p>
          <w:p w:rsidR="00447A6E" w:rsidRDefault="00713112">
            <w:pPr>
              <w:pStyle w:val="TableParagraph"/>
              <w:spacing w:line="271" w:lineRule="exact"/>
              <w:ind w:left="515"/>
              <w:rPr>
                <w:sz w:val="19"/>
              </w:rPr>
            </w:pPr>
            <w:r>
              <w:rPr>
                <w:sz w:val="19"/>
              </w:rPr>
              <w:t>检测机构发生合并、分立、重组、改制等情形的，</w:t>
            </w:r>
            <w:r>
              <w:rPr>
                <w:sz w:val="19"/>
              </w:rPr>
              <w:t>应当按照本办法的规定重新提交资质申请。</w:t>
            </w:r>
          </w:p>
          <w:p w:rsidR="00447A6E" w:rsidRDefault="00713112">
            <w:pPr>
              <w:pStyle w:val="TableParagraph"/>
              <w:spacing w:before="7" w:line="213" w:lineRule="auto"/>
              <w:ind w:left="117" w:right="285" w:firstLine="408"/>
              <w:rPr>
                <w:sz w:val="19"/>
              </w:rPr>
            </w:pPr>
            <w:r>
              <w:rPr>
                <w:w w:val="95"/>
                <w:sz w:val="19"/>
              </w:rPr>
              <w:t>第五十一条</w:t>
            </w:r>
            <w:r>
              <w:rPr>
                <w:w w:val="95"/>
                <w:sz w:val="19"/>
              </w:rPr>
              <w:t>检测机构未按照本办法第二十三条规定申请变更的，</w:t>
            </w:r>
            <w:r>
              <w:rPr>
                <w:w w:val="95"/>
                <w:sz w:val="19"/>
              </w:rPr>
              <w:t>由交通运输主管部门责令限期办理；逾期未办理的，给予警告或者</w:t>
            </w:r>
            <w:r>
              <w:rPr>
                <w:sz w:val="19"/>
              </w:rPr>
              <w:t>通报批评。</w:t>
            </w:r>
          </w:p>
        </w:tc>
        <w:tc>
          <w:tcPr>
            <w:tcW w:w="945"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278"/>
              <w:rPr>
                <w:sz w:val="19"/>
              </w:rPr>
            </w:pPr>
            <w:r>
              <w:rPr>
                <w:sz w:val="19"/>
              </w:rPr>
              <w:t>质量</w:t>
            </w:r>
          </w:p>
        </w:tc>
      </w:tr>
      <w:tr w:rsidR="00447A6E">
        <w:trPr>
          <w:trHeight w:val="1123"/>
        </w:trPr>
        <w:tc>
          <w:tcPr>
            <w:tcW w:w="1584" w:type="dxa"/>
          </w:tcPr>
          <w:p w:rsidR="00447A6E" w:rsidRDefault="00447A6E">
            <w:pPr>
              <w:pStyle w:val="TableParagraph"/>
              <w:rPr>
                <w:rFonts w:ascii="仿宋_GB2312"/>
                <w:sz w:val="20"/>
              </w:rPr>
            </w:pPr>
          </w:p>
          <w:p w:rsidR="00447A6E" w:rsidRDefault="00713112">
            <w:pPr>
              <w:pStyle w:val="TableParagraph"/>
              <w:spacing w:before="143"/>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43"/>
              <w:ind w:left="483"/>
              <w:rPr>
                <w:sz w:val="19"/>
              </w:rPr>
            </w:pPr>
            <w:r>
              <w:rPr>
                <w:sz w:val="19"/>
              </w:rPr>
              <w:t>对检测机构出具虚假检测报告，篡改、伪造检测报告的处罚</w:t>
            </w:r>
          </w:p>
        </w:tc>
        <w:tc>
          <w:tcPr>
            <w:tcW w:w="12194" w:type="dxa"/>
          </w:tcPr>
          <w:p w:rsidR="00447A6E" w:rsidRDefault="00713112">
            <w:pPr>
              <w:pStyle w:val="TableParagraph"/>
              <w:spacing w:line="280"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before="6" w:line="213" w:lineRule="auto"/>
              <w:ind w:left="119" w:right="107" w:firstLine="405"/>
              <w:rPr>
                <w:sz w:val="19"/>
              </w:rPr>
            </w:pPr>
            <w:r>
              <w:rPr>
                <w:w w:val="95"/>
                <w:sz w:val="19"/>
              </w:rPr>
              <w:t>第五十二条</w:t>
            </w:r>
            <w:r>
              <w:rPr>
                <w:w w:val="95"/>
                <w:sz w:val="19"/>
              </w:rPr>
              <w:t>检测机构违反本办法规定，有下列行为之一的，由交通运输主管部门责令改正，处</w:t>
            </w:r>
            <w:r>
              <w:rPr>
                <w:rFonts w:ascii="Times New Roman" w:eastAsia="Times New Roman"/>
                <w:w w:val="95"/>
                <w:sz w:val="19"/>
              </w:rPr>
              <w:t>1</w:t>
            </w:r>
            <w:r>
              <w:rPr>
                <w:spacing w:val="7"/>
                <w:w w:val="95"/>
                <w:sz w:val="19"/>
              </w:rPr>
              <w:t>万元以上</w:t>
            </w:r>
            <w:r>
              <w:rPr>
                <w:rFonts w:ascii="Times New Roman" w:eastAsia="Times New Roman"/>
                <w:w w:val="95"/>
                <w:sz w:val="19"/>
              </w:rPr>
              <w:t>3</w:t>
            </w:r>
            <w:r>
              <w:rPr>
                <w:w w:val="95"/>
                <w:sz w:val="19"/>
              </w:rPr>
              <w:t>万元以下罚款；造成危</w:t>
            </w:r>
            <w:r>
              <w:rPr>
                <w:w w:val="95"/>
                <w:sz w:val="19"/>
              </w:rPr>
              <w:t>害</w:t>
            </w:r>
            <w:r>
              <w:rPr>
                <w:spacing w:val="-5"/>
                <w:sz w:val="19"/>
              </w:rPr>
              <w:t>后果的，处</w:t>
            </w:r>
            <w:r>
              <w:rPr>
                <w:rFonts w:ascii="Times New Roman" w:eastAsia="Times New Roman"/>
                <w:sz w:val="19"/>
              </w:rPr>
              <w:t>3</w:t>
            </w:r>
            <w:r>
              <w:rPr>
                <w:spacing w:val="-6"/>
                <w:sz w:val="19"/>
              </w:rPr>
              <w:t>万元以上</w:t>
            </w:r>
            <w:r>
              <w:rPr>
                <w:rFonts w:ascii="Times New Roman" w:eastAsia="Times New Roman"/>
                <w:sz w:val="19"/>
              </w:rPr>
              <w:t>10</w:t>
            </w:r>
            <w:r>
              <w:rPr>
                <w:sz w:val="19"/>
              </w:rPr>
              <w:t>万元以下罚款；构成犯罪的，依法追究刑事责任：</w:t>
            </w:r>
          </w:p>
          <w:p w:rsidR="00447A6E" w:rsidRDefault="00713112">
            <w:pPr>
              <w:pStyle w:val="TableParagraph"/>
              <w:spacing w:line="274" w:lineRule="exact"/>
              <w:ind w:left="501"/>
              <w:rPr>
                <w:sz w:val="19"/>
              </w:rPr>
            </w:pPr>
            <w:r>
              <w:rPr>
                <w:sz w:val="19"/>
              </w:rPr>
              <w:t>（一）出具虚假检测报告，篡改、伪造检测报告的。</w:t>
            </w:r>
          </w:p>
        </w:tc>
        <w:tc>
          <w:tcPr>
            <w:tcW w:w="945" w:type="dxa"/>
          </w:tcPr>
          <w:p w:rsidR="00447A6E" w:rsidRDefault="00447A6E">
            <w:pPr>
              <w:pStyle w:val="TableParagraph"/>
              <w:rPr>
                <w:rFonts w:ascii="仿宋_GB2312"/>
                <w:sz w:val="20"/>
              </w:rPr>
            </w:pPr>
          </w:p>
          <w:p w:rsidR="00447A6E" w:rsidRDefault="00713112">
            <w:pPr>
              <w:pStyle w:val="TableParagraph"/>
              <w:spacing w:before="143"/>
              <w:ind w:left="278"/>
              <w:rPr>
                <w:sz w:val="19"/>
              </w:rPr>
            </w:pPr>
            <w:r>
              <w:rPr>
                <w:sz w:val="19"/>
              </w:rPr>
              <w:t>质量</w:t>
            </w:r>
          </w:p>
        </w:tc>
      </w:tr>
      <w:tr w:rsidR="00447A6E">
        <w:trPr>
          <w:trHeight w:val="1122"/>
        </w:trPr>
        <w:tc>
          <w:tcPr>
            <w:tcW w:w="1584" w:type="dxa"/>
          </w:tcPr>
          <w:p w:rsidR="00447A6E" w:rsidRDefault="00447A6E">
            <w:pPr>
              <w:pStyle w:val="TableParagraph"/>
              <w:rPr>
                <w:rFonts w:ascii="仿宋_GB2312"/>
                <w:sz w:val="20"/>
              </w:rPr>
            </w:pPr>
          </w:p>
          <w:p w:rsidR="00447A6E" w:rsidRDefault="00713112">
            <w:pPr>
              <w:pStyle w:val="TableParagraph"/>
              <w:spacing w:before="144"/>
              <w:ind w:left="112" w:right="128"/>
              <w:jc w:val="center"/>
              <w:rPr>
                <w:sz w:val="19"/>
              </w:rPr>
            </w:pPr>
            <w:r>
              <w:rPr>
                <w:sz w:val="19"/>
              </w:rPr>
              <w:t>新增</w:t>
            </w:r>
          </w:p>
        </w:tc>
        <w:tc>
          <w:tcPr>
            <w:tcW w:w="6455" w:type="dxa"/>
          </w:tcPr>
          <w:p w:rsidR="00447A6E" w:rsidRDefault="00447A6E">
            <w:pPr>
              <w:pStyle w:val="TableParagraph"/>
              <w:rPr>
                <w:rFonts w:ascii="仿宋_GB2312"/>
                <w:sz w:val="20"/>
              </w:rPr>
            </w:pPr>
          </w:p>
          <w:p w:rsidR="00447A6E" w:rsidRDefault="00713112">
            <w:pPr>
              <w:pStyle w:val="TableParagraph"/>
              <w:spacing w:before="144"/>
              <w:ind w:left="1083"/>
              <w:rPr>
                <w:sz w:val="19"/>
              </w:rPr>
            </w:pPr>
            <w:r>
              <w:rPr>
                <w:sz w:val="19"/>
              </w:rPr>
              <w:t>对检测机构将检测业务转包、违规分包的处罚</w:t>
            </w:r>
          </w:p>
        </w:tc>
        <w:tc>
          <w:tcPr>
            <w:tcW w:w="12194" w:type="dxa"/>
          </w:tcPr>
          <w:p w:rsidR="00447A6E" w:rsidRDefault="00713112">
            <w:pPr>
              <w:pStyle w:val="TableParagraph"/>
              <w:spacing w:line="281"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before="6" w:line="213" w:lineRule="auto"/>
              <w:ind w:left="119" w:right="107" w:firstLine="405"/>
              <w:rPr>
                <w:sz w:val="19"/>
              </w:rPr>
            </w:pPr>
            <w:r>
              <w:rPr>
                <w:w w:val="95"/>
                <w:sz w:val="19"/>
              </w:rPr>
              <w:t>第五十二条</w:t>
            </w:r>
            <w:r>
              <w:rPr>
                <w:w w:val="95"/>
                <w:sz w:val="19"/>
              </w:rPr>
              <w:t>检测机构违反本办法规定，有下列行为之一的，由交通运输主管部门责令改正，处</w:t>
            </w:r>
            <w:r>
              <w:rPr>
                <w:rFonts w:ascii="Times New Roman" w:eastAsia="Times New Roman"/>
                <w:w w:val="95"/>
                <w:sz w:val="19"/>
              </w:rPr>
              <w:t>1</w:t>
            </w:r>
            <w:r>
              <w:rPr>
                <w:spacing w:val="7"/>
                <w:w w:val="95"/>
                <w:sz w:val="19"/>
              </w:rPr>
              <w:t>万元以上</w:t>
            </w:r>
            <w:r>
              <w:rPr>
                <w:rFonts w:ascii="Times New Roman" w:eastAsia="Times New Roman"/>
                <w:w w:val="95"/>
                <w:sz w:val="19"/>
              </w:rPr>
              <w:t>3</w:t>
            </w:r>
            <w:r>
              <w:rPr>
                <w:w w:val="95"/>
                <w:sz w:val="19"/>
              </w:rPr>
              <w:t>万元以下罚款；造成危</w:t>
            </w:r>
            <w:r>
              <w:rPr>
                <w:w w:val="95"/>
                <w:sz w:val="19"/>
              </w:rPr>
              <w:t>害</w:t>
            </w:r>
            <w:r>
              <w:rPr>
                <w:spacing w:val="-5"/>
                <w:sz w:val="19"/>
              </w:rPr>
              <w:t>后果的，处</w:t>
            </w:r>
            <w:r>
              <w:rPr>
                <w:rFonts w:ascii="Times New Roman" w:eastAsia="Times New Roman"/>
                <w:sz w:val="19"/>
              </w:rPr>
              <w:t>3</w:t>
            </w:r>
            <w:r>
              <w:rPr>
                <w:spacing w:val="-6"/>
                <w:sz w:val="19"/>
              </w:rPr>
              <w:t>万元以上</w:t>
            </w:r>
            <w:r>
              <w:rPr>
                <w:rFonts w:ascii="Times New Roman" w:eastAsia="Times New Roman"/>
                <w:sz w:val="19"/>
              </w:rPr>
              <w:t>10</w:t>
            </w:r>
            <w:r>
              <w:rPr>
                <w:sz w:val="19"/>
              </w:rPr>
              <w:t>万元以下罚款；构成犯罪的，依法追究刑事责任：</w:t>
            </w:r>
          </w:p>
          <w:p w:rsidR="00447A6E" w:rsidRDefault="00713112">
            <w:pPr>
              <w:pStyle w:val="TableParagraph"/>
              <w:spacing w:line="271" w:lineRule="exact"/>
              <w:ind w:left="501"/>
              <w:rPr>
                <w:sz w:val="19"/>
              </w:rPr>
            </w:pPr>
            <w:r>
              <w:rPr>
                <w:sz w:val="19"/>
              </w:rPr>
              <w:t>（二）将检测业务转包、违规分包的。</w:t>
            </w:r>
          </w:p>
        </w:tc>
        <w:tc>
          <w:tcPr>
            <w:tcW w:w="945" w:type="dxa"/>
          </w:tcPr>
          <w:p w:rsidR="00447A6E" w:rsidRDefault="00447A6E">
            <w:pPr>
              <w:pStyle w:val="TableParagraph"/>
              <w:rPr>
                <w:rFonts w:ascii="仿宋_GB2312"/>
                <w:sz w:val="20"/>
              </w:rPr>
            </w:pPr>
          </w:p>
          <w:p w:rsidR="00447A6E" w:rsidRDefault="00713112">
            <w:pPr>
              <w:pStyle w:val="TableParagraph"/>
              <w:spacing w:before="144"/>
              <w:ind w:left="278"/>
              <w:rPr>
                <w:sz w:val="19"/>
              </w:rPr>
            </w:pPr>
            <w:r>
              <w:rPr>
                <w:sz w:val="19"/>
              </w:rPr>
              <w:t>质量</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447A6E">
        <w:trPr>
          <w:trHeight w:val="737"/>
        </w:trPr>
        <w:tc>
          <w:tcPr>
            <w:tcW w:w="21178" w:type="dxa"/>
            <w:gridSpan w:val="4"/>
          </w:tcPr>
          <w:p w:rsidR="00447A6E" w:rsidRDefault="00713112">
            <w:pPr>
              <w:pStyle w:val="TableParagraph"/>
              <w:spacing w:before="157"/>
              <w:ind w:left="8929" w:right="8659"/>
              <w:jc w:val="center"/>
              <w:rPr>
                <w:rFonts w:ascii="楷体_GB2312" w:eastAsia="楷体_GB2312"/>
                <w:b/>
                <w:sz w:val="32"/>
              </w:rPr>
            </w:pPr>
            <w:r>
              <w:rPr>
                <w:rFonts w:ascii="楷体_GB2312" w:eastAsia="楷体_GB2312" w:hint="eastAsia"/>
                <w:b/>
                <w:sz w:val="32"/>
              </w:rPr>
              <w:lastRenderedPageBreak/>
              <w:t>（一）行政处罚事项目录</w:t>
            </w:r>
          </w:p>
        </w:tc>
      </w:tr>
      <w:tr w:rsidR="00447A6E">
        <w:trPr>
          <w:trHeight w:val="567"/>
        </w:trPr>
        <w:tc>
          <w:tcPr>
            <w:tcW w:w="1584" w:type="dxa"/>
          </w:tcPr>
          <w:p w:rsidR="00447A6E" w:rsidRDefault="0071311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447A6E" w:rsidRDefault="0071311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447A6E" w:rsidRDefault="0071311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447A6E" w:rsidRDefault="00713112">
            <w:pPr>
              <w:pStyle w:val="TableParagraph"/>
              <w:spacing w:before="141"/>
              <w:ind w:left="276"/>
              <w:rPr>
                <w:rFonts w:ascii="黑体" w:eastAsia="黑体" w:hint="eastAsia"/>
                <w:sz w:val="21"/>
              </w:rPr>
            </w:pPr>
            <w:r>
              <w:rPr>
                <w:rFonts w:ascii="黑体" w:eastAsia="黑体" w:hint="eastAsia"/>
                <w:sz w:val="21"/>
              </w:rPr>
              <w:t>类别</w:t>
            </w:r>
          </w:p>
        </w:tc>
      </w:tr>
      <w:tr w:rsidR="00447A6E">
        <w:trPr>
          <w:trHeight w:val="845"/>
        </w:trPr>
        <w:tc>
          <w:tcPr>
            <w:tcW w:w="1584" w:type="dxa"/>
          </w:tcPr>
          <w:p w:rsidR="00447A6E" w:rsidRDefault="00447A6E">
            <w:pPr>
              <w:pStyle w:val="TableParagraph"/>
              <w:spacing w:before="4"/>
              <w:rPr>
                <w:rFonts w:ascii="仿宋_GB2312"/>
                <w:sz w:val="20"/>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713112">
            <w:pPr>
              <w:pStyle w:val="TableParagraph"/>
              <w:spacing w:before="148" w:line="213" w:lineRule="auto"/>
              <w:ind w:left="1781" w:right="268" w:hanging="1599"/>
              <w:rPr>
                <w:sz w:val="19"/>
              </w:rPr>
            </w:pPr>
            <w:r>
              <w:rPr>
                <w:spacing w:val="-2"/>
                <w:sz w:val="19"/>
              </w:rPr>
              <w:t>对检测机构的质量保证体系未有效运行的，</w:t>
            </w:r>
            <w:r>
              <w:rPr>
                <w:spacing w:val="-2"/>
                <w:sz w:val="19"/>
              </w:rPr>
              <w:t>或者未按照有关规定对</w:t>
            </w:r>
            <w:r>
              <w:rPr>
                <w:spacing w:val="-2"/>
                <w:sz w:val="19"/>
              </w:rPr>
              <w:t>仪</w:t>
            </w:r>
            <w:r>
              <w:rPr>
                <w:sz w:val="19"/>
              </w:rPr>
              <w:t>器设备进行正常维护的处罚</w:t>
            </w:r>
          </w:p>
        </w:tc>
        <w:tc>
          <w:tcPr>
            <w:tcW w:w="12194" w:type="dxa"/>
          </w:tcPr>
          <w:p w:rsidR="00447A6E" w:rsidRDefault="00713112">
            <w:pPr>
              <w:pStyle w:val="TableParagraph"/>
              <w:spacing w:line="276"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sz w:val="19"/>
              </w:rPr>
              <w:t>第五十三条</w:t>
            </w:r>
            <w:r>
              <w:rPr>
                <w:sz w:val="19"/>
              </w:rPr>
              <w:t>检测机构违反本办法规定，有下列行为之一的，由交通运输主管部门责令改正，处</w:t>
            </w:r>
            <w:r>
              <w:rPr>
                <w:rFonts w:ascii="Times New Roman" w:eastAsia="Times New Roman"/>
                <w:sz w:val="19"/>
              </w:rPr>
              <w:t>5000</w:t>
            </w:r>
            <w:r>
              <w:rPr>
                <w:spacing w:val="5"/>
                <w:sz w:val="19"/>
              </w:rPr>
              <w:t>元以上</w:t>
            </w:r>
            <w:r>
              <w:rPr>
                <w:rFonts w:ascii="Times New Roman" w:eastAsia="Times New Roman"/>
                <w:sz w:val="19"/>
              </w:rPr>
              <w:t>1</w:t>
            </w:r>
            <w:r>
              <w:rPr>
                <w:sz w:val="19"/>
              </w:rPr>
              <w:t>万元以下罚款：</w:t>
            </w:r>
          </w:p>
          <w:p w:rsidR="00447A6E" w:rsidRDefault="00713112">
            <w:pPr>
              <w:pStyle w:val="TableParagraph"/>
              <w:spacing w:line="278" w:lineRule="exact"/>
              <w:ind w:left="513"/>
              <w:rPr>
                <w:sz w:val="19"/>
              </w:rPr>
            </w:pPr>
            <w:r>
              <w:rPr>
                <w:sz w:val="19"/>
              </w:rPr>
              <w:t>（一）</w:t>
            </w:r>
            <w:r>
              <w:rPr>
                <w:spacing w:val="-1"/>
                <w:sz w:val="19"/>
              </w:rPr>
              <w:t>质量保证体系未有效运行的，</w:t>
            </w:r>
            <w:r>
              <w:rPr>
                <w:spacing w:val="-1"/>
                <w:sz w:val="19"/>
              </w:rPr>
              <w:t>或者未按照有关规定对仪器设备进行正常维护的。</w:t>
            </w:r>
          </w:p>
        </w:tc>
        <w:tc>
          <w:tcPr>
            <w:tcW w:w="945" w:type="dxa"/>
          </w:tcPr>
          <w:p w:rsidR="00447A6E" w:rsidRDefault="00447A6E">
            <w:pPr>
              <w:pStyle w:val="TableParagraph"/>
              <w:spacing w:before="4"/>
              <w:rPr>
                <w:rFonts w:ascii="仿宋_GB2312"/>
                <w:sz w:val="20"/>
              </w:rPr>
            </w:pPr>
          </w:p>
          <w:p w:rsidR="00447A6E" w:rsidRDefault="00713112">
            <w:pPr>
              <w:pStyle w:val="TableParagraph"/>
              <w:spacing w:before="1"/>
              <w:ind w:left="278"/>
              <w:rPr>
                <w:sz w:val="19"/>
              </w:rPr>
            </w:pPr>
            <w:r>
              <w:rPr>
                <w:sz w:val="19"/>
              </w:rPr>
              <w:t>质量</w:t>
            </w:r>
          </w:p>
        </w:tc>
      </w:tr>
      <w:tr w:rsidR="00447A6E">
        <w:trPr>
          <w:trHeight w:val="842"/>
        </w:trPr>
        <w:tc>
          <w:tcPr>
            <w:tcW w:w="1584" w:type="dxa"/>
          </w:tcPr>
          <w:p w:rsidR="00447A6E" w:rsidRDefault="00447A6E">
            <w:pPr>
              <w:pStyle w:val="TableParagraph"/>
              <w:spacing w:before="3"/>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3"/>
              <w:rPr>
                <w:rFonts w:ascii="仿宋_GB2312"/>
                <w:sz w:val="20"/>
              </w:rPr>
            </w:pPr>
          </w:p>
          <w:p w:rsidR="00447A6E" w:rsidRDefault="00713112">
            <w:pPr>
              <w:pStyle w:val="TableParagraph"/>
              <w:ind w:left="183"/>
              <w:rPr>
                <w:sz w:val="19"/>
              </w:rPr>
            </w:pPr>
            <w:r>
              <w:rPr>
                <w:sz w:val="19"/>
              </w:rPr>
              <w:t>对检测机构未按规定进行档案管理，造成检测数据无法追溯的处罚</w:t>
            </w:r>
          </w:p>
        </w:tc>
        <w:tc>
          <w:tcPr>
            <w:tcW w:w="12194" w:type="dxa"/>
          </w:tcPr>
          <w:p w:rsidR="00447A6E" w:rsidRDefault="00713112">
            <w:pPr>
              <w:pStyle w:val="TableParagraph"/>
              <w:spacing w:line="277"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第五十三条</w:t>
            </w:r>
            <w:r>
              <w:rPr>
                <w:sz w:val="19"/>
              </w:rPr>
              <w:t>检测机构违反本办法规定，有下列行为之一的，由交通运输主管部门责令改正，处</w:t>
            </w:r>
            <w:r>
              <w:rPr>
                <w:rFonts w:ascii="Times New Roman" w:eastAsia="Times New Roman"/>
                <w:sz w:val="19"/>
              </w:rPr>
              <w:t>5000</w:t>
            </w:r>
            <w:r>
              <w:rPr>
                <w:spacing w:val="5"/>
                <w:sz w:val="19"/>
              </w:rPr>
              <w:t>元以上</w:t>
            </w:r>
            <w:r>
              <w:rPr>
                <w:rFonts w:ascii="Times New Roman" w:eastAsia="Times New Roman"/>
                <w:sz w:val="19"/>
              </w:rPr>
              <w:t>1</w:t>
            </w:r>
            <w:r>
              <w:rPr>
                <w:sz w:val="19"/>
              </w:rPr>
              <w:t>万元以下罚款：</w:t>
            </w:r>
          </w:p>
          <w:p w:rsidR="00447A6E" w:rsidRDefault="00713112">
            <w:pPr>
              <w:pStyle w:val="TableParagraph"/>
              <w:spacing w:line="275" w:lineRule="exact"/>
              <w:ind w:left="515"/>
              <w:rPr>
                <w:sz w:val="19"/>
              </w:rPr>
            </w:pPr>
            <w:r>
              <w:rPr>
                <w:sz w:val="19"/>
              </w:rPr>
              <w:t>（二）未按规定进行档案管理，造成检测数据无法追溯的。</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843"/>
        </w:trPr>
        <w:tc>
          <w:tcPr>
            <w:tcW w:w="1584" w:type="dxa"/>
          </w:tcPr>
          <w:p w:rsidR="00447A6E" w:rsidRDefault="00447A6E">
            <w:pPr>
              <w:pStyle w:val="TableParagraph"/>
              <w:spacing w:before="1"/>
              <w:rPr>
                <w:rFonts w:ascii="仿宋_GB2312"/>
                <w:sz w:val="20"/>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713112">
            <w:pPr>
              <w:pStyle w:val="TableParagraph"/>
              <w:spacing w:before="145" w:line="213" w:lineRule="auto"/>
              <w:ind w:left="1985" w:right="232" w:hanging="1803"/>
              <w:rPr>
                <w:sz w:val="19"/>
              </w:rPr>
            </w:pPr>
            <w:r>
              <w:rPr>
                <w:spacing w:val="2"/>
                <w:sz w:val="19"/>
              </w:rPr>
              <w:t>对检测机构在检测过程中发现检测项目不合格且涉及工程主体结构</w:t>
            </w:r>
            <w:r>
              <w:rPr>
                <w:spacing w:val="2"/>
                <w:sz w:val="19"/>
              </w:rPr>
              <w:t>安</w:t>
            </w:r>
            <w:r>
              <w:rPr>
                <w:sz w:val="19"/>
              </w:rPr>
              <w:t>全未按规定报告的处罚</w:t>
            </w:r>
          </w:p>
        </w:tc>
        <w:tc>
          <w:tcPr>
            <w:tcW w:w="12194" w:type="dxa"/>
          </w:tcPr>
          <w:p w:rsidR="00447A6E" w:rsidRDefault="00713112">
            <w:pPr>
              <w:pStyle w:val="TableParagraph"/>
              <w:spacing w:line="275"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第五十三条</w:t>
            </w:r>
            <w:r>
              <w:rPr>
                <w:sz w:val="19"/>
              </w:rPr>
              <w:t>检测机构违反本办法规定，有下列行为之一的，由交通运输主管部门责令改正，处</w:t>
            </w:r>
            <w:r>
              <w:rPr>
                <w:rFonts w:ascii="Times New Roman" w:eastAsia="Times New Roman"/>
                <w:sz w:val="19"/>
              </w:rPr>
              <w:t>5000</w:t>
            </w:r>
            <w:r>
              <w:rPr>
                <w:spacing w:val="5"/>
                <w:sz w:val="19"/>
              </w:rPr>
              <w:t>元以上</w:t>
            </w:r>
            <w:r>
              <w:rPr>
                <w:rFonts w:ascii="Times New Roman" w:eastAsia="Times New Roman"/>
                <w:sz w:val="19"/>
              </w:rPr>
              <w:t>1</w:t>
            </w:r>
            <w:r>
              <w:rPr>
                <w:sz w:val="19"/>
              </w:rPr>
              <w:t>万元以下罚款：</w:t>
            </w:r>
          </w:p>
          <w:p w:rsidR="00447A6E" w:rsidRDefault="00713112">
            <w:pPr>
              <w:pStyle w:val="TableParagraph"/>
              <w:spacing w:line="276" w:lineRule="exact"/>
              <w:ind w:left="515"/>
              <w:rPr>
                <w:sz w:val="19"/>
              </w:rPr>
            </w:pPr>
            <w:r>
              <w:rPr>
                <w:sz w:val="19"/>
              </w:rPr>
              <w:t>（四）未按规定报告在检测过程中发现检测项目不合格且涉及工程主体结构安全的。</w:t>
            </w:r>
          </w:p>
        </w:tc>
        <w:tc>
          <w:tcPr>
            <w:tcW w:w="945" w:type="dxa"/>
          </w:tcPr>
          <w:p w:rsidR="00447A6E" w:rsidRDefault="00447A6E">
            <w:pPr>
              <w:pStyle w:val="TableParagraph"/>
              <w:spacing w:before="1"/>
              <w:rPr>
                <w:rFonts w:ascii="仿宋_GB2312"/>
                <w:sz w:val="20"/>
              </w:rPr>
            </w:pPr>
          </w:p>
          <w:p w:rsidR="00447A6E" w:rsidRDefault="00713112">
            <w:pPr>
              <w:pStyle w:val="TableParagraph"/>
              <w:spacing w:before="1"/>
              <w:ind w:left="278"/>
              <w:rPr>
                <w:sz w:val="19"/>
              </w:rPr>
            </w:pPr>
            <w:r>
              <w:rPr>
                <w:sz w:val="19"/>
              </w:rPr>
              <w:t>质量</w:t>
            </w:r>
          </w:p>
        </w:tc>
      </w:tr>
      <w:tr w:rsidR="00447A6E">
        <w:trPr>
          <w:trHeight w:val="845"/>
        </w:trPr>
        <w:tc>
          <w:tcPr>
            <w:tcW w:w="1584" w:type="dxa"/>
          </w:tcPr>
          <w:p w:rsidR="00447A6E" w:rsidRDefault="00447A6E">
            <w:pPr>
              <w:pStyle w:val="TableParagraph"/>
              <w:spacing w:before="3"/>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25" w:line="289" w:lineRule="exact"/>
              <w:ind w:left="100" w:right="186"/>
              <w:jc w:val="center"/>
              <w:rPr>
                <w:sz w:val="19"/>
              </w:rPr>
            </w:pPr>
            <w:r>
              <w:rPr>
                <w:spacing w:val="-3"/>
                <w:sz w:val="19"/>
              </w:rPr>
              <w:t>对检测机构接受监督检查时不如实提供有关资料，</w:t>
            </w:r>
            <w:r>
              <w:rPr>
                <w:spacing w:val="-3"/>
                <w:sz w:val="19"/>
              </w:rPr>
              <w:t>或者拒绝、阻碍</w:t>
            </w:r>
            <w:r>
              <w:rPr>
                <w:spacing w:val="-3"/>
                <w:sz w:val="19"/>
              </w:rPr>
              <w:t>监</w:t>
            </w:r>
          </w:p>
          <w:p w:rsidR="00447A6E" w:rsidRDefault="00713112">
            <w:pPr>
              <w:pStyle w:val="TableParagraph"/>
              <w:spacing w:line="289" w:lineRule="exact"/>
              <w:ind w:left="8" w:right="503"/>
              <w:jc w:val="center"/>
              <w:rPr>
                <w:sz w:val="19"/>
              </w:rPr>
            </w:pPr>
            <w:r>
              <w:rPr>
                <w:sz w:val="19"/>
              </w:rPr>
              <w:t>督检查的处罚</w:t>
            </w:r>
          </w:p>
        </w:tc>
        <w:tc>
          <w:tcPr>
            <w:tcW w:w="12194" w:type="dxa"/>
          </w:tcPr>
          <w:p w:rsidR="00447A6E" w:rsidRDefault="00713112">
            <w:pPr>
              <w:pStyle w:val="TableParagraph"/>
              <w:spacing w:line="277"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第五十三条</w:t>
            </w:r>
            <w:r>
              <w:rPr>
                <w:sz w:val="19"/>
              </w:rPr>
              <w:t>检测机构违反本办法规定，有下列行为之一的，由交通运输主管部门责令改正，处</w:t>
            </w:r>
            <w:r>
              <w:rPr>
                <w:rFonts w:ascii="Times New Roman" w:eastAsia="Times New Roman"/>
                <w:sz w:val="19"/>
              </w:rPr>
              <w:t>5000</w:t>
            </w:r>
            <w:r>
              <w:rPr>
                <w:spacing w:val="5"/>
                <w:sz w:val="19"/>
              </w:rPr>
              <w:t>元以上</w:t>
            </w:r>
            <w:r>
              <w:rPr>
                <w:rFonts w:ascii="Times New Roman" w:eastAsia="Times New Roman"/>
                <w:sz w:val="19"/>
              </w:rPr>
              <w:t>1</w:t>
            </w:r>
            <w:r>
              <w:rPr>
                <w:sz w:val="19"/>
              </w:rPr>
              <w:t>万元以下罚款：</w:t>
            </w:r>
          </w:p>
          <w:p w:rsidR="00447A6E" w:rsidRDefault="00713112">
            <w:pPr>
              <w:pStyle w:val="TableParagraph"/>
              <w:spacing w:line="278" w:lineRule="exact"/>
              <w:ind w:left="515"/>
              <w:rPr>
                <w:sz w:val="19"/>
              </w:rPr>
            </w:pPr>
            <w:r>
              <w:rPr>
                <w:sz w:val="19"/>
              </w:rPr>
              <w:t>（五）接受监督检查时不如实提供有关资料，或者拒绝、阻碍监督检查的。</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843"/>
        </w:trPr>
        <w:tc>
          <w:tcPr>
            <w:tcW w:w="1584" w:type="dxa"/>
          </w:tcPr>
          <w:p w:rsidR="00447A6E" w:rsidRDefault="00447A6E">
            <w:pPr>
              <w:pStyle w:val="TableParagraph"/>
              <w:spacing w:before="1"/>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1"/>
              <w:rPr>
                <w:rFonts w:ascii="仿宋_GB2312"/>
                <w:sz w:val="20"/>
              </w:rPr>
            </w:pPr>
          </w:p>
          <w:p w:rsidR="00447A6E" w:rsidRDefault="00713112">
            <w:pPr>
              <w:pStyle w:val="TableParagraph"/>
              <w:ind w:left="685"/>
              <w:rPr>
                <w:sz w:val="19"/>
              </w:rPr>
            </w:pPr>
            <w:r>
              <w:rPr>
                <w:sz w:val="19"/>
              </w:rPr>
              <w:t>对检测机构或者检测人员未按规定进行样品管理的处罚</w:t>
            </w:r>
          </w:p>
        </w:tc>
        <w:tc>
          <w:tcPr>
            <w:tcW w:w="12194" w:type="dxa"/>
          </w:tcPr>
          <w:p w:rsidR="00447A6E" w:rsidRDefault="00713112">
            <w:pPr>
              <w:pStyle w:val="TableParagraph"/>
              <w:spacing w:line="275"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sz w:val="19"/>
              </w:rPr>
              <w:t>第五十四条</w:t>
            </w:r>
            <w:r>
              <w:rPr>
                <w:sz w:val="19"/>
              </w:rPr>
              <w:t>检测机构或者检测人员违反本办法规定，有下列行为之一的，由交通运输主管部门责令改正，给予警告或者通报批评：</w:t>
            </w:r>
          </w:p>
          <w:p w:rsidR="00447A6E" w:rsidRDefault="00713112">
            <w:pPr>
              <w:pStyle w:val="TableParagraph"/>
              <w:spacing w:line="276" w:lineRule="exact"/>
              <w:ind w:left="501"/>
              <w:rPr>
                <w:sz w:val="19"/>
              </w:rPr>
            </w:pPr>
            <w:r>
              <w:rPr>
                <w:sz w:val="19"/>
              </w:rPr>
              <w:t>（一）未按规定进行样品管理的。</w:t>
            </w:r>
          </w:p>
        </w:tc>
        <w:tc>
          <w:tcPr>
            <w:tcW w:w="945" w:type="dxa"/>
          </w:tcPr>
          <w:p w:rsidR="00447A6E" w:rsidRDefault="00447A6E">
            <w:pPr>
              <w:pStyle w:val="TableParagraph"/>
              <w:spacing w:before="1"/>
              <w:rPr>
                <w:rFonts w:ascii="仿宋_GB2312"/>
                <w:sz w:val="20"/>
              </w:rPr>
            </w:pPr>
          </w:p>
          <w:p w:rsidR="00447A6E" w:rsidRDefault="00713112">
            <w:pPr>
              <w:pStyle w:val="TableParagraph"/>
              <w:ind w:left="278"/>
              <w:rPr>
                <w:sz w:val="19"/>
              </w:rPr>
            </w:pPr>
            <w:r>
              <w:rPr>
                <w:sz w:val="19"/>
              </w:rPr>
              <w:t>质量</w:t>
            </w:r>
          </w:p>
        </w:tc>
      </w:tr>
      <w:tr w:rsidR="00447A6E">
        <w:trPr>
          <w:trHeight w:val="842"/>
        </w:trPr>
        <w:tc>
          <w:tcPr>
            <w:tcW w:w="1584" w:type="dxa"/>
          </w:tcPr>
          <w:p w:rsidR="00447A6E" w:rsidRDefault="00447A6E">
            <w:pPr>
              <w:pStyle w:val="TableParagraph"/>
              <w:spacing w:before="2"/>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22" w:line="289" w:lineRule="exact"/>
              <w:ind w:left="136" w:right="186"/>
              <w:jc w:val="center"/>
              <w:rPr>
                <w:sz w:val="19"/>
              </w:rPr>
            </w:pPr>
            <w:r>
              <w:rPr>
                <w:sz w:val="19"/>
              </w:rPr>
              <w:t>对检测机构或者检测人员同时在两家或者两家以上检测机构从事检</w:t>
            </w:r>
            <w:r>
              <w:rPr>
                <w:sz w:val="19"/>
              </w:rPr>
              <w:t>测</w:t>
            </w:r>
          </w:p>
          <w:p w:rsidR="00447A6E" w:rsidRDefault="00713112">
            <w:pPr>
              <w:pStyle w:val="TableParagraph"/>
              <w:spacing w:line="289" w:lineRule="exact"/>
              <w:ind w:left="6" w:right="491"/>
              <w:jc w:val="center"/>
              <w:rPr>
                <w:sz w:val="19"/>
              </w:rPr>
            </w:pPr>
            <w:r>
              <w:rPr>
                <w:sz w:val="19"/>
              </w:rPr>
              <w:t>活动的处罚</w:t>
            </w:r>
          </w:p>
        </w:tc>
        <w:tc>
          <w:tcPr>
            <w:tcW w:w="12194" w:type="dxa"/>
          </w:tcPr>
          <w:p w:rsidR="00447A6E" w:rsidRDefault="00713112">
            <w:pPr>
              <w:pStyle w:val="TableParagraph"/>
              <w:spacing w:line="276"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第五十四条</w:t>
            </w:r>
            <w:r>
              <w:rPr>
                <w:sz w:val="19"/>
              </w:rPr>
              <w:t>检测机构或者检测人员违反本办法规定，有下列行为之一的，由交通运输主管部门责令改正，给予警告或者通报批评：</w:t>
            </w:r>
          </w:p>
          <w:p w:rsidR="00447A6E" w:rsidRDefault="00713112">
            <w:pPr>
              <w:pStyle w:val="TableParagraph"/>
              <w:spacing w:line="276" w:lineRule="exact"/>
              <w:ind w:left="501"/>
              <w:rPr>
                <w:sz w:val="19"/>
              </w:rPr>
            </w:pPr>
            <w:r>
              <w:rPr>
                <w:sz w:val="19"/>
              </w:rPr>
              <w:t>（二）同时在两家或者两家以上检测机构从事检测活动的；</w:t>
            </w:r>
          </w:p>
        </w:tc>
        <w:tc>
          <w:tcPr>
            <w:tcW w:w="945" w:type="dxa"/>
          </w:tcPr>
          <w:p w:rsidR="00447A6E" w:rsidRDefault="00447A6E">
            <w:pPr>
              <w:pStyle w:val="TableParagraph"/>
              <w:spacing w:before="2"/>
              <w:rPr>
                <w:rFonts w:ascii="仿宋_GB2312"/>
                <w:sz w:val="20"/>
              </w:rPr>
            </w:pPr>
          </w:p>
          <w:p w:rsidR="00447A6E" w:rsidRDefault="00713112">
            <w:pPr>
              <w:pStyle w:val="TableParagraph"/>
              <w:ind w:left="278"/>
              <w:rPr>
                <w:sz w:val="19"/>
              </w:rPr>
            </w:pPr>
            <w:r>
              <w:rPr>
                <w:sz w:val="19"/>
              </w:rPr>
              <w:t>质量</w:t>
            </w:r>
          </w:p>
        </w:tc>
      </w:tr>
      <w:tr w:rsidR="00447A6E">
        <w:trPr>
          <w:trHeight w:val="846"/>
        </w:trPr>
        <w:tc>
          <w:tcPr>
            <w:tcW w:w="1584" w:type="dxa"/>
          </w:tcPr>
          <w:p w:rsidR="00447A6E" w:rsidRDefault="00447A6E">
            <w:pPr>
              <w:pStyle w:val="TableParagraph"/>
              <w:spacing w:before="3"/>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713112">
            <w:pPr>
              <w:pStyle w:val="TableParagraph"/>
              <w:spacing w:before="125" w:line="287" w:lineRule="exact"/>
              <w:ind w:left="136" w:right="186"/>
              <w:jc w:val="center"/>
              <w:rPr>
                <w:sz w:val="19"/>
              </w:rPr>
            </w:pPr>
            <w:r>
              <w:rPr>
                <w:sz w:val="19"/>
              </w:rPr>
              <w:t>对检测机构或者检测人员借工作之便推销建设材料、构配件和设备</w:t>
            </w:r>
            <w:r>
              <w:rPr>
                <w:sz w:val="19"/>
              </w:rPr>
              <w:t>的</w:t>
            </w:r>
          </w:p>
          <w:p w:rsidR="00447A6E" w:rsidRDefault="00713112">
            <w:pPr>
              <w:pStyle w:val="TableParagraph"/>
              <w:spacing w:line="287" w:lineRule="exact"/>
              <w:ind w:left="37" w:right="491"/>
              <w:jc w:val="center"/>
              <w:rPr>
                <w:sz w:val="19"/>
              </w:rPr>
            </w:pPr>
            <w:r>
              <w:rPr>
                <w:sz w:val="19"/>
              </w:rPr>
              <w:t>处罚</w:t>
            </w:r>
          </w:p>
        </w:tc>
        <w:tc>
          <w:tcPr>
            <w:tcW w:w="12194" w:type="dxa"/>
          </w:tcPr>
          <w:p w:rsidR="00447A6E" w:rsidRDefault="00713112">
            <w:pPr>
              <w:pStyle w:val="TableParagraph"/>
              <w:spacing w:line="277"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第五十四条</w:t>
            </w:r>
            <w:r>
              <w:rPr>
                <w:sz w:val="19"/>
              </w:rPr>
              <w:t>检测机构或者检测人员违反本办法规定，有下列行为之一的，由交通运输主管部门责令改正，给予警告或者通报批评：</w:t>
            </w:r>
          </w:p>
          <w:p w:rsidR="00447A6E" w:rsidRDefault="00713112">
            <w:pPr>
              <w:pStyle w:val="TableParagraph"/>
              <w:spacing w:line="278" w:lineRule="exact"/>
              <w:ind w:left="501"/>
              <w:rPr>
                <w:sz w:val="19"/>
              </w:rPr>
            </w:pPr>
            <w:r>
              <w:rPr>
                <w:sz w:val="19"/>
              </w:rPr>
              <w:t>（三）借工作之便推销建设材料、构配件和设备的。</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950"/>
        </w:trPr>
        <w:tc>
          <w:tcPr>
            <w:tcW w:w="1584" w:type="dxa"/>
          </w:tcPr>
          <w:p w:rsidR="00447A6E" w:rsidRDefault="00447A6E">
            <w:pPr>
              <w:pStyle w:val="TableParagraph"/>
              <w:spacing w:before="5"/>
              <w:rPr>
                <w:rFonts w:ascii="仿宋_GB2312"/>
                <w:sz w:val="24"/>
              </w:rPr>
            </w:pPr>
          </w:p>
          <w:p w:rsidR="00447A6E" w:rsidRDefault="00713112">
            <w:pPr>
              <w:pStyle w:val="TableParagraph"/>
              <w:spacing w:before="1"/>
              <w:ind w:left="112" w:right="128"/>
              <w:jc w:val="center"/>
              <w:rPr>
                <w:sz w:val="19"/>
              </w:rPr>
            </w:pPr>
            <w:r>
              <w:rPr>
                <w:sz w:val="19"/>
              </w:rPr>
              <w:t>新增</w:t>
            </w:r>
          </w:p>
        </w:tc>
        <w:tc>
          <w:tcPr>
            <w:tcW w:w="6455" w:type="dxa"/>
          </w:tcPr>
          <w:p w:rsidR="00447A6E" w:rsidRDefault="00447A6E">
            <w:pPr>
              <w:pStyle w:val="TableParagraph"/>
              <w:spacing w:before="5"/>
              <w:rPr>
                <w:rFonts w:ascii="仿宋_GB2312"/>
                <w:sz w:val="24"/>
              </w:rPr>
            </w:pPr>
          </w:p>
          <w:p w:rsidR="00447A6E" w:rsidRDefault="00713112">
            <w:pPr>
              <w:pStyle w:val="TableParagraph"/>
              <w:spacing w:before="1"/>
              <w:ind w:left="584"/>
              <w:rPr>
                <w:sz w:val="19"/>
              </w:rPr>
            </w:pPr>
            <w:r>
              <w:rPr>
                <w:sz w:val="19"/>
              </w:rPr>
              <w:t>对检测机构或者检测人员不按照要求参加比对试验的处罚</w:t>
            </w:r>
          </w:p>
        </w:tc>
        <w:tc>
          <w:tcPr>
            <w:tcW w:w="12194" w:type="dxa"/>
          </w:tcPr>
          <w:p w:rsidR="00447A6E" w:rsidRDefault="00713112">
            <w:pPr>
              <w:pStyle w:val="TableParagraph"/>
              <w:spacing w:before="39" w:line="288"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2" w:lineRule="exact"/>
              <w:ind w:left="525"/>
              <w:rPr>
                <w:sz w:val="19"/>
              </w:rPr>
            </w:pPr>
            <w:r>
              <w:rPr>
                <w:sz w:val="19"/>
              </w:rPr>
              <w:t>第五十四条</w:t>
            </w:r>
            <w:r>
              <w:rPr>
                <w:sz w:val="19"/>
              </w:rPr>
              <w:t>检测机构或者检测人员违反本办法规定，有下列行为之一的，由交通运输主管部门责令改正，给予警告或者通报批评：</w:t>
            </w:r>
          </w:p>
          <w:p w:rsidR="00447A6E" w:rsidRDefault="00713112">
            <w:pPr>
              <w:pStyle w:val="TableParagraph"/>
              <w:spacing w:line="290" w:lineRule="exact"/>
              <w:ind w:left="501"/>
              <w:rPr>
                <w:sz w:val="19"/>
              </w:rPr>
            </w:pPr>
            <w:r>
              <w:rPr>
                <w:sz w:val="19"/>
              </w:rPr>
              <w:t>（四）不按照要求参加比对试验的。</w:t>
            </w:r>
          </w:p>
        </w:tc>
        <w:tc>
          <w:tcPr>
            <w:tcW w:w="945" w:type="dxa"/>
          </w:tcPr>
          <w:p w:rsidR="00447A6E" w:rsidRDefault="00447A6E">
            <w:pPr>
              <w:pStyle w:val="TableParagraph"/>
              <w:spacing w:before="5"/>
              <w:rPr>
                <w:rFonts w:ascii="仿宋_GB2312"/>
                <w:sz w:val="24"/>
              </w:rPr>
            </w:pPr>
          </w:p>
          <w:p w:rsidR="00447A6E" w:rsidRDefault="00713112">
            <w:pPr>
              <w:pStyle w:val="TableParagraph"/>
              <w:spacing w:before="1"/>
              <w:ind w:left="278"/>
              <w:rPr>
                <w:sz w:val="19"/>
              </w:rPr>
            </w:pPr>
            <w:r>
              <w:rPr>
                <w:sz w:val="19"/>
              </w:rPr>
              <w:t>质量</w:t>
            </w:r>
          </w:p>
        </w:tc>
      </w:tr>
      <w:tr w:rsidR="00447A6E">
        <w:trPr>
          <w:trHeight w:val="845"/>
        </w:trPr>
        <w:tc>
          <w:tcPr>
            <w:tcW w:w="1584" w:type="dxa"/>
          </w:tcPr>
          <w:p w:rsidR="00447A6E" w:rsidRDefault="00447A6E">
            <w:pPr>
              <w:pStyle w:val="TableParagraph"/>
              <w:spacing w:before="4"/>
              <w:rPr>
                <w:rFonts w:ascii="仿宋_GB2312"/>
                <w:sz w:val="20"/>
              </w:rPr>
            </w:pPr>
          </w:p>
          <w:p w:rsidR="00447A6E" w:rsidRDefault="00713112">
            <w:pPr>
              <w:pStyle w:val="TableParagraph"/>
              <w:ind w:left="112" w:right="128"/>
              <w:jc w:val="center"/>
              <w:rPr>
                <w:sz w:val="19"/>
              </w:rPr>
            </w:pPr>
            <w:r>
              <w:rPr>
                <w:sz w:val="19"/>
              </w:rPr>
              <w:t>新增</w:t>
            </w:r>
          </w:p>
        </w:tc>
        <w:tc>
          <w:tcPr>
            <w:tcW w:w="6455" w:type="dxa"/>
          </w:tcPr>
          <w:p w:rsidR="00447A6E" w:rsidRDefault="00447A6E">
            <w:pPr>
              <w:pStyle w:val="TableParagraph"/>
              <w:spacing w:before="4"/>
              <w:rPr>
                <w:rFonts w:ascii="仿宋_GB2312"/>
                <w:sz w:val="20"/>
              </w:rPr>
            </w:pPr>
          </w:p>
          <w:p w:rsidR="00447A6E" w:rsidRDefault="00713112">
            <w:pPr>
              <w:pStyle w:val="TableParagraph"/>
              <w:ind w:left="183" w:right="481"/>
              <w:jc w:val="center"/>
              <w:rPr>
                <w:sz w:val="19"/>
              </w:rPr>
            </w:pPr>
            <w:r>
              <w:rPr>
                <w:sz w:val="19"/>
              </w:rPr>
              <w:t>对检测机构转让、出租检测机构资质证书的处罚</w:t>
            </w:r>
          </w:p>
        </w:tc>
        <w:tc>
          <w:tcPr>
            <w:tcW w:w="12194" w:type="dxa"/>
          </w:tcPr>
          <w:p w:rsidR="00447A6E" w:rsidRDefault="00713112">
            <w:pPr>
              <w:pStyle w:val="TableParagraph"/>
              <w:spacing w:line="278" w:lineRule="exact"/>
              <w:ind w:left="100"/>
              <w:rPr>
                <w:sz w:val="19"/>
              </w:rPr>
            </w:pPr>
            <w:r>
              <w:rPr>
                <w:sz w:val="19"/>
              </w:rPr>
              <w:t>【部门规章】《公路水运工程质量检测管理办法（</w:t>
            </w:r>
            <w:r>
              <w:rPr>
                <w:rFonts w:ascii="Times New Roman" w:eastAsia="Times New Roman"/>
                <w:sz w:val="19"/>
              </w:rPr>
              <w:t>2023</w:t>
            </w:r>
            <w:r>
              <w:rPr>
                <w:sz w:val="19"/>
              </w:rPr>
              <w:t>）》</w:t>
            </w:r>
          </w:p>
          <w:p w:rsidR="00447A6E" w:rsidRDefault="00713112">
            <w:pPr>
              <w:pStyle w:val="TableParagraph"/>
              <w:spacing w:line="271" w:lineRule="exact"/>
              <w:ind w:left="525"/>
              <w:rPr>
                <w:sz w:val="19"/>
              </w:rPr>
            </w:pPr>
            <w:r>
              <w:rPr>
                <w:sz w:val="19"/>
              </w:rPr>
              <w:t>第五十五条</w:t>
            </w:r>
            <w:r>
              <w:rPr>
                <w:sz w:val="19"/>
              </w:rPr>
              <w:t>检测机构违反本办法规定，转让、出租检测机构资质证书的，由交通运输主管部门责令停止违法行为，收缴有关证件，</w:t>
            </w:r>
          </w:p>
          <w:p w:rsidR="00447A6E" w:rsidRDefault="00713112">
            <w:pPr>
              <w:pStyle w:val="TableParagraph"/>
              <w:spacing w:line="276" w:lineRule="exact"/>
              <w:ind w:left="114"/>
              <w:rPr>
                <w:sz w:val="19"/>
              </w:rPr>
            </w:pPr>
            <w:r>
              <w:rPr>
                <w:spacing w:val="-24"/>
                <w:sz w:val="19"/>
              </w:rPr>
              <w:t>处</w:t>
            </w:r>
            <w:r>
              <w:rPr>
                <w:rFonts w:ascii="Times New Roman" w:eastAsia="Times New Roman"/>
                <w:sz w:val="19"/>
              </w:rPr>
              <w:t>5000</w:t>
            </w:r>
            <w:r>
              <w:rPr>
                <w:sz w:val="19"/>
              </w:rPr>
              <w:t>元以下罚款。</w:t>
            </w:r>
          </w:p>
        </w:tc>
        <w:tc>
          <w:tcPr>
            <w:tcW w:w="945" w:type="dxa"/>
          </w:tcPr>
          <w:p w:rsidR="00447A6E" w:rsidRDefault="00447A6E">
            <w:pPr>
              <w:pStyle w:val="TableParagraph"/>
              <w:spacing w:before="4"/>
              <w:rPr>
                <w:rFonts w:ascii="仿宋_GB2312"/>
                <w:sz w:val="20"/>
              </w:rPr>
            </w:pPr>
          </w:p>
          <w:p w:rsidR="00447A6E" w:rsidRDefault="00713112">
            <w:pPr>
              <w:pStyle w:val="TableParagraph"/>
              <w:ind w:left="278"/>
              <w:rPr>
                <w:sz w:val="19"/>
              </w:rPr>
            </w:pPr>
            <w:r>
              <w:rPr>
                <w:sz w:val="19"/>
              </w:rPr>
              <w:t>质量</w:t>
            </w:r>
          </w:p>
        </w:tc>
      </w:tr>
      <w:tr w:rsidR="00447A6E">
        <w:trPr>
          <w:trHeight w:val="845"/>
        </w:trPr>
        <w:tc>
          <w:tcPr>
            <w:tcW w:w="1584" w:type="dxa"/>
          </w:tcPr>
          <w:p w:rsidR="00447A6E" w:rsidRDefault="00447A6E">
            <w:pPr>
              <w:pStyle w:val="TableParagraph"/>
              <w:spacing w:before="3"/>
              <w:rPr>
                <w:rFonts w:ascii="仿宋_GB2312"/>
                <w:sz w:val="20"/>
              </w:rPr>
            </w:pPr>
          </w:p>
          <w:p w:rsidR="00447A6E" w:rsidRDefault="00713112">
            <w:pPr>
              <w:pStyle w:val="TableParagraph"/>
              <w:ind w:left="138" w:right="128"/>
              <w:jc w:val="center"/>
              <w:rPr>
                <w:sz w:val="19"/>
              </w:rPr>
            </w:pPr>
            <w:r>
              <w:rPr>
                <w:sz w:val="19"/>
              </w:rPr>
              <w:t>新增</w:t>
            </w:r>
          </w:p>
        </w:tc>
        <w:tc>
          <w:tcPr>
            <w:tcW w:w="6455" w:type="dxa"/>
          </w:tcPr>
          <w:p w:rsidR="00447A6E" w:rsidRDefault="00713112">
            <w:pPr>
              <w:pStyle w:val="TableParagraph"/>
              <w:spacing w:before="146" w:line="213" w:lineRule="auto"/>
              <w:ind w:left="2847" w:right="76" w:hanging="2756"/>
              <w:rPr>
                <w:sz w:val="19"/>
              </w:rPr>
            </w:pPr>
            <w:r>
              <w:rPr>
                <w:spacing w:val="-1"/>
                <w:sz w:val="19"/>
              </w:rPr>
              <w:t>对气象预报风力达到五级以上时，交通建设工程施工单位不停止施工或者作</w:t>
            </w:r>
            <w:r>
              <w:rPr>
                <w:sz w:val="19"/>
              </w:rPr>
              <w:t>业的处罚</w:t>
            </w:r>
          </w:p>
        </w:tc>
        <w:tc>
          <w:tcPr>
            <w:tcW w:w="12194" w:type="dxa"/>
          </w:tcPr>
          <w:p w:rsidR="00447A6E" w:rsidRDefault="00713112">
            <w:pPr>
              <w:pStyle w:val="TableParagraph"/>
              <w:spacing w:line="262" w:lineRule="exact"/>
              <w:ind w:left="100"/>
              <w:rPr>
                <w:sz w:val="19"/>
              </w:rPr>
            </w:pPr>
            <w:r>
              <w:rPr>
                <w:sz w:val="19"/>
              </w:rPr>
              <w:t>【地方性法规】《宿迁市扬尘污染防治条例（</w:t>
            </w:r>
            <w:r>
              <w:rPr>
                <w:rFonts w:ascii="Times New Roman" w:eastAsia="Times New Roman"/>
                <w:sz w:val="19"/>
              </w:rPr>
              <w:t>2023</w:t>
            </w:r>
            <w:r>
              <w:rPr>
                <w:sz w:val="19"/>
              </w:rPr>
              <w:t>）》</w:t>
            </w:r>
          </w:p>
          <w:p w:rsidR="00447A6E" w:rsidRDefault="00713112">
            <w:pPr>
              <w:pStyle w:val="TableParagraph"/>
              <w:spacing w:line="271" w:lineRule="exact"/>
              <w:ind w:left="479"/>
              <w:rPr>
                <w:sz w:val="19"/>
              </w:rPr>
            </w:pPr>
            <w:r>
              <w:rPr>
                <w:spacing w:val="-4"/>
                <w:sz w:val="19"/>
              </w:rPr>
              <w:t>第三十一条</w:t>
            </w:r>
            <w:r>
              <w:rPr>
                <w:spacing w:val="-4"/>
                <w:sz w:val="19"/>
              </w:rPr>
              <w:t>违反本条例第十四条规定，建</w:t>
            </w:r>
            <w:r>
              <w:rPr>
                <w:sz w:val="19"/>
              </w:rPr>
              <w:t>（构）筑物爆破、拆除、建设工程施工单位不停止施工或者作业的，由住房和城乡建设、城市管理</w:t>
            </w:r>
          </w:p>
          <w:p w:rsidR="00447A6E" w:rsidRDefault="00713112">
            <w:pPr>
              <w:pStyle w:val="TableParagraph"/>
              <w:spacing w:line="288" w:lineRule="exact"/>
              <w:ind w:left="100"/>
              <w:rPr>
                <w:sz w:val="19"/>
              </w:rPr>
            </w:pPr>
            <w:r>
              <w:rPr>
                <w:spacing w:val="-1"/>
                <w:sz w:val="19"/>
              </w:rPr>
              <w:t>、交通运输等主管部门根据各自职责责令改正，处一万元以上十万元以下罚款；拒不改正的，责令停工整顿。</w:t>
            </w:r>
          </w:p>
        </w:tc>
        <w:tc>
          <w:tcPr>
            <w:tcW w:w="945" w:type="dxa"/>
          </w:tcPr>
          <w:p w:rsidR="00447A6E" w:rsidRDefault="00447A6E">
            <w:pPr>
              <w:pStyle w:val="TableParagraph"/>
              <w:spacing w:before="3"/>
              <w:rPr>
                <w:rFonts w:ascii="仿宋_GB2312"/>
                <w:sz w:val="20"/>
              </w:rPr>
            </w:pPr>
          </w:p>
          <w:p w:rsidR="00447A6E" w:rsidRDefault="00713112">
            <w:pPr>
              <w:pStyle w:val="TableParagraph"/>
              <w:ind w:left="278"/>
              <w:rPr>
                <w:sz w:val="19"/>
              </w:rPr>
            </w:pPr>
            <w:r>
              <w:rPr>
                <w:sz w:val="19"/>
              </w:rPr>
              <w:t>质量</w:t>
            </w:r>
          </w:p>
        </w:tc>
      </w:tr>
      <w:tr w:rsidR="00447A6E">
        <w:trPr>
          <w:trHeight w:val="1087"/>
        </w:trPr>
        <w:tc>
          <w:tcPr>
            <w:tcW w:w="1584" w:type="dxa"/>
          </w:tcPr>
          <w:p w:rsidR="00447A6E" w:rsidRDefault="00447A6E">
            <w:pPr>
              <w:pStyle w:val="TableParagraph"/>
              <w:spacing w:before="9"/>
              <w:rPr>
                <w:rFonts w:ascii="仿宋_GB2312"/>
                <w:sz w:val="29"/>
              </w:rPr>
            </w:pPr>
          </w:p>
          <w:p w:rsidR="00447A6E" w:rsidRDefault="00713112">
            <w:pPr>
              <w:pStyle w:val="TableParagraph"/>
              <w:ind w:left="122" w:right="128"/>
              <w:jc w:val="center"/>
              <w:rPr>
                <w:sz w:val="19"/>
              </w:rPr>
            </w:pPr>
            <w:r>
              <w:rPr>
                <w:sz w:val="19"/>
              </w:rPr>
              <w:t>新增</w:t>
            </w:r>
          </w:p>
        </w:tc>
        <w:tc>
          <w:tcPr>
            <w:tcW w:w="6455" w:type="dxa"/>
          </w:tcPr>
          <w:p w:rsidR="00447A6E" w:rsidRDefault="00447A6E">
            <w:pPr>
              <w:pStyle w:val="TableParagraph"/>
              <w:spacing w:before="9"/>
              <w:rPr>
                <w:rFonts w:ascii="仿宋_GB2312"/>
                <w:sz w:val="29"/>
              </w:rPr>
            </w:pPr>
          </w:p>
          <w:p w:rsidR="00447A6E" w:rsidRDefault="00713112">
            <w:pPr>
              <w:pStyle w:val="TableParagraph"/>
              <w:ind w:left="92"/>
              <w:rPr>
                <w:sz w:val="19"/>
              </w:rPr>
            </w:pPr>
            <w:r>
              <w:rPr>
                <w:spacing w:val="-1"/>
                <w:sz w:val="19"/>
              </w:rPr>
              <w:t>对在国道省道运输的车辆未采取密闭或者其他措施防止物料散落滴漏的处罚</w:t>
            </w:r>
          </w:p>
        </w:tc>
        <w:tc>
          <w:tcPr>
            <w:tcW w:w="12194" w:type="dxa"/>
          </w:tcPr>
          <w:p w:rsidR="00447A6E" w:rsidRDefault="00713112">
            <w:pPr>
              <w:pStyle w:val="TableParagraph"/>
              <w:spacing w:line="262" w:lineRule="exact"/>
              <w:ind w:left="100"/>
              <w:rPr>
                <w:sz w:val="19"/>
              </w:rPr>
            </w:pPr>
            <w:r>
              <w:rPr>
                <w:sz w:val="19"/>
              </w:rPr>
              <w:t>【地方性法规】《宿迁市扬尘污染防治条例（</w:t>
            </w:r>
            <w:r>
              <w:rPr>
                <w:rFonts w:ascii="Times New Roman" w:eastAsia="Times New Roman"/>
                <w:sz w:val="19"/>
              </w:rPr>
              <w:t>2023</w:t>
            </w:r>
            <w:r>
              <w:rPr>
                <w:sz w:val="19"/>
              </w:rPr>
              <w:t>）》</w:t>
            </w:r>
          </w:p>
          <w:p w:rsidR="00447A6E" w:rsidRDefault="00713112">
            <w:pPr>
              <w:pStyle w:val="TableParagraph"/>
              <w:spacing w:before="6" w:line="213" w:lineRule="auto"/>
              <w:ind w:left="100" w:right="11" w:firstLine="379"/>
              <w:rPr>
                <w:sz w:val="19"/>
              </w:rPr>
            </w:pPr>
            <w:r>
              <w:rPr>
                <w:spacing w:val="-2"/>
                <w:sz w:val="19"/>
              </w:rPr>
              <w:t>第三十三条</w:t>
            </w:r>
            <w:r>
              <w:rPr>
                <w:spacing w:val="-2"/>
                <w:sz w:val="19"/>
              </w:rPr>
              <w:t>违反本条例第十六条规定，在城市道路运输易产生扬尘物料的车辆未采取密闭或者其他措施防止物料散落滴漏的，由城市管理主</w:t>
            </w:r>
            <w:r>
              <w:rPr>
                <w:sz w:val="19"/>
              </w:rPr>
              <w:t>管部门责令改正，对承运人处二千元以上二万元以下罚款；在国道省道运输的，由交通运输主管部门责令改正，对承运人处二千元以上二万元以</w:t>
            </w:r>
          </w:p>
          <w:p w:rsidR="00447A6E" w:rsidRDefault="00713112">
            <w:pPr>
              <w:pStyle w:val="TableParagraph"/>
              <w:spacing w:line="255" w:lineRule="exact"/>
              <w:ind w:left="100"/>
              <w:rPr>
                <w:sz w:val="19"/>
              </w:rPr>
            </w:pPr>
            <w:r>
              <w:rPr>
                <w:spacing w:val="-1"/>
                <w:sz w:val="19"/>
              </w:rPr>
              <w:t>下罚款。</w:t>
            </w:r>
          </w:p>
        </w:tc>
        <w:tc>
          <w:tcPr>
            <w:tcW w:w="945" w:type="dxa"/>
          </w:tcPr>
          <w:p w:rsidR="00447A6E" w:rsidRDefault="00447A6E">
            <w:pPr>
              <w:pStyle w:val="TableParagraph"/>
              <w:spacing w:before="9"/>
              <w:rPr>
                <w:rFonts w:ascii="仿宋_GB2312"/>
                <w:sz w:val="29"/>
              </w:rPr>
            </w:pPr>
          </w:p>
          <w:p w:rsidR="00447A6E" w:rsidRDefault="00713112">
            <w:pPr>
              <w:pStyle w:val="TableParagraph"/>
              <w:ind w:left="278"/>
              <w:rPr>
                <w:sz w:val="19"/>
              </w:rPr>
            </w:pPr>
            <w:r>
              <w:rPr>
                <w:sz w:val="19"/>
              </w:rPr>
              <w:t>道路</w:t>
            </w:r>
          </w:p>
        </w:tc>
      </w:tr>
      <w:tr w:rsidR="00447A6E">
        <w:trPr>
          <w:trHeight w:val="1085"/>
        </w:trPr>
        <w:tc>
          <w:tcPr>
            <w:tcW w:w="1584" w:type="dxa"/>
          </w:tcPr>
          <w:p w:rsidR="00447A6E" w:rsidRDefault="00447A6E">
            <w:pPr>
              <w:pStyle w:val="TableParagraph"/>
              <w:spacing w:before="6"/>
              <w:rPr>
                <w:rFonts w:ascii="仿宋_GB2312"/>
                <w:sz w:val="29"/>
              </w:rPr>
            </w:pPr>
          </w:p>
          <w:p w:rsidR="00447A6E" w:rsidRDefault="00713112">
            <w:pPr>
              <w:pStyle w:val="TableParagraph"/>
              <w:ind w:left="138" w:right="128"/>
              <w:jc w:val="center"/>
              <w:rPr>
                <w:sz w:val="19"/>
              </w:rPr>
            </w:pPr>
            <w:r>
              <w:rPr>
                <w:sz w:val="19"/>
              </w:rPr>
              <w:t>新增</w:t>
            </w:r>
          </w:p>
        </w:tc>
        <w:tc>
          <w:tcPr>
            <w:tcW w:w="6455" w:type="dxa"/>
          </w:tcPr>
          <w:p w:rsidR="00447A6E" w:rsidRDefault="00447A6E">
            <w:pPr>
              <w:pStyle w:val="TableParagraph"/>
              <w:spacing w:before="6"/>
              <w:rPr>
                <w:rFonts w:ascii="仿宋_GB2312"/>
                <w:sz w:val="29"/>
              </w:rPr>
            </w:pPr>
          </w:p>
          <w:p w:rsidR="00447A6E" w:rsidRDefault="00713112">
            <w:pPr>
              <w:pStyle w:val="TableParagraph"/>
              <w:ind w:left="183" w:right="170"/>
              <w:jc w:val="center"/>
              <w:rPr>
                <w:sz w:val="19"/>
              </w:rPr>
            </w:pPr>
            <w:r>
              <w:rPr>
                <w:spacing w:val="-1"/>
                <w:sz w:val="19"/>
              </w:rPr>
              <w:t>对在公共交通工具内等禁止吸烟的场所和区域内吸烟的处罚</w:t>
            </w:r>
          </w:p>
        </w:tc>
        <w:tc>
          <w:tcPr>
            <w:tcW w:w="12194" w:type="dxa"/>
          </w:tcPr>
          <w:p w:rsidR="00447A6E" w:rsidRDefault="00713112">
            <w:pPr>
              <w:pStyle w:val="TableParagraph"/>
              <w:spacing w:line="261" w:lineRule="exact"/>
              <w:ind w:left="100"/>
              <w:rPr>
                <w:sz w:val="19"/>
              </w:rPr>
            </w:pPr>
            <w:r>
              <w:rPr>
                <w:sz w:val="19"/>
              </w:rPr>
              <w:t>【地方性法规】《宿迁市文明行为促进条例（</w:t>
            </w:r>
            <w:r>
              <w:rPr>
                <w:rFonts w:ascii="Times New Roman" w:eastAsia="Times New Roman"/>
                <w:sz w:val="19"/>
              </w:rPr>
              <w:t>2024</w:t>
            </w:r>
            <w:r>
              <w:rPr>
                <w:sz w:val="19"/>
              </w:rPr>
              <w:t>）》</w:t>
            </w:r>
          </w:p>
          <w:p w:rsidR="00447A6E" w:rsidRDefault="00713112">
            <w:pPr>
              <w:pStyle w:val="TableParagraph"/>
              <w:spacing w:line="271" w:lineRule="exact"/>
              <w:ind w:left="479"/>
              <w:rPr>
                <w:sz w:val="19"/>
              </w:rPr>
            </w:pPr>
            <w:r>
              <w:rPr>
                <w:spacing w:val="-1"/>
                <w:sz w:val="19"/>
              </w:rPr>
              <w:t>第四十条</w:t>
            </w:r>
            <w:r>
              <w:rPr>
                <w:spacing w:val="-1"/>
                <w:sz w:val="19"/>
              </w:rPr>
              <w:t>违反本条例第十七条规定，按照下列规定处罚：</w:t>
            </w:r>
          </w:p>
          <w:p w:rsidR="00447A6E" w:rsidRDefault="00713112">
            <w:pPr>
              <w:pStyle w:val="TableParagraph"/>
              <w:spacing w:line="271" w:lineRule="exact"/>
              <w:ind w:left="479"/>
              <w:rPr>
                <w:sz w:val="19"/>
              </w:rPr>
            </w:pPr>
            <w:r>
              <w:rPr>
                <w:sz w:val="19"/>
              </w:rPr>
              <w:t>（二）在禁止吸烟的场所和区域内吸烟的，由教育、卫生健康、交通运输、公安、市场监管、文化和旅游、体育等部门按照行政管理权限责</w:t>
            </w:r>
          </w:p>
          <w:p w:rsidR="00447A6E" w:rsidRDefault="00713112">
            <w:pPr>
              <w:pStyle w:val="TableParagraph"/>
              <w:spacing w:line="262" w:lineRule="exact"/>
              <w:ind w:left="100"/>
              <w:rPr>
                <w:sz w:val="19"/>
              </w:rPr>
            </w:pPr>
            <w:r>
              <w:rPr>
                <w:spacing w:val="-1"/>
                <w:sz w:val="19"/>
              </w:rPr>
              <w:t>令改正，处以五十元罚款；</w:t>
            </w:r>
          </w:p>
        </w:tc>
        <w:tc>
          <w:tcPr>
            <w:tcW w:w="945" w:type="dxa"/>
          </w:tcPr>
          <w:p w:rsidR="00447A6E" w:rsidRDefault="00447A6E">
            <w:pPr>
              <w:pStyle w:val="TableParagraph"/>
              <w:spacing w:before="6"/>
              <w:rPr>
                <w:rFonts w:ascii="仿宋_GB2312"/>
                <w:sz w:val="29"/>
              </w:rPr>
            </w:pPr>
          </w:p>
          <w:p w:rsidR="00447A6E" w:rsidRDefault="00713112">
            <w:pPr>
              <w:pStyle w:val="TableParagraph"/>
              <w:ind w:left="278"/>
              <w:rPr>
                <w:sz w:val="19"/>
              </w:rPr>
            </w:pPr>
            <w:r>
              <w:rPr>
                <w:sz w:val="19"/>
              </w:rPr>
              <w:t>道路</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447A6E">
        <w:trPr>
          <w:trHeight w:val="737"/>
        </w:trPr>
        <w:tc>
          <w:tcPr>
            <w:tcW w:w="20737" w:type="dxa"/>
            <w:gridSpan w:val="4"/>
          </w:tcPr>
          <w:p w:rsidR="00447A6E" w:rsidRDefault="00713112">
            <w:pPr>
              <w:pStyle w:val="TableParagraph"/>
              <w:spacing w:before="190"/>
              <w:ind w:left="8576" w:right="8572"/>
              <w:jc w:val="center"/>
              <w:rPr>
                <w:rFonts w:ascii="楷体_GB2312" w:eastAsia="楷体_GB2312"/>
                <w:b/>
                <w:sz w:val="32"/>
              </w:rPr>
            </w:pPr>
            <w:r>
              <w:rPr>
                <w:rFonts w:ascii="楷体_GB2312" w:eastAsia="楷体_GB2312" w:hint="eastAsia"/>
                <w:b/>
                <w:sz w:val="32"/>
              </w:rPr>
              <w:lastRenderedPageBreak/>
              <w:t>（二）行政强制事项目录</w:t>
            </w:r>
          </w:p>
        </w:tc>
      </w:tr>
      <w:tr w:rsidR="00447A6E">
        <w:trPr>
          <w:trHeight w:val="567"/>
        </w:trPr>
        <w:tc>
          <w:tcPr>
            <w:tcW w:w="3802" w:type="dxa"/>
          </w:tcPr>
          <w:p w:rsidR="00447A6E" w:rsidRDefault="0071311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447A6E" w:rsidRDefault="0071311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447A6E" w:rsidRDefault="0071311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447A6E" w:rsidRDefault="0071311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447A6E">
        <w:trPr>
          <w:trHeight w:val="3600"/>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9"/>
              <w:ind w:left="1305" w:right="1299"/>
              <w:jc w:val="center"/>
              <w:rPr>
                <w:rFonts w:ascii="Times New Roman"/>
                <w:sz w:val="19"/>
              </w:rPr>
            </w:pPr>
            <w:r>
              <w:rPr>
                <w:rFonts w:ascii="Times New Roman"/>
                <w:sz w:val="19"/>
              </w:rPr>
              <w:t>320318006000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2"/>
              <w:ind w:left="609"/>
              <w:rPr>
                <w:sz w:val="19"/>
              </w:rPr>
            </w:pPr>
            <w:r>
              <w:rPr>
                <w:sz w:val="19"/>
              </w:rPr>
              <w:t>扣留拒不接受调查处理的车辆、工具</w:t>
            </w:r>
          </w:p>
        </w:tc>
        <w:tc>
          <w:tcPr>
            <w:tcW w:w="9879" w:type="dxa"/>
          </w:tcPr>
          <w:p w:rsidR="00447A6E" w:rsidRDefault="00713112">
            <w:pPr>
              <w:pStyle w:val="TableParagraph"/>
              <w:spacing w:before="16" w:line="291"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9" w:line="213" w:lineRule="auto"/>
              <w:ind w:left="146" w:right="173" w:firstLine="379"/>
              <w:rPr>
                <w:sz w:val="19"/>
              </w:rPr>
            </w:pPr>
            <w:r>
              <w:rPr>
                <w:sz w:val="19"/>
              </w:rPr>
              <w:t>第七十二条</w:t>
            </w:r>
            <w:r>
              <w:rPr>
                <w:sz w:val="19"/>
              </w:rPr>
              <w:t>造成公路、公路附属设施损坏，拒不接受公路管理机构现场调查处理的，公路管理机构可以扣留车辆、工具。</w:t>
            </w:r>
          </w:p>
          <w:p w:rsidR="00447A6E" w:rsidRDefault="00713112">
            <w:pPr>
              <w:pStyle w:val="TableParagraph"/>
              <w:spacing w:line="258" w:lineRule="exact"/>
              <w:ind w:left="518"/>
              <w:rPr>
                <w:sz w:val="19"/>
              </w:rPr>
            </w:pPr>
            <w:r>
              <w:rPr>
                <w:sz w:val="19"/>
              </w:rPr>
              <w:t>公路管理机构扣留车辆、工具的，应当当场出具凭证，并告知当事人在规定期限内到公路管理机构接受处</w:t>
            </w:r>
          </w:p>
          <w:p w:rsidR="00447A6E" w:rsidRDefault="00713112">
            <w:pPr>
              <w:pStyle w:val="TableParagraph"/>
              <w:spacing w:line="276" w:lineRule="exact"/>
              <w:ind w:left="117"/>
              <w:rPr>
                <w:sz w:val="19"/>
              </w:rPr>
            </w:pPr>
            <w:r>
              <w:rPr>
                <w:sz w:val="19"/>
              </w:rPr>
              <w:t>理。</w:t>
            </w:r>
          </w:p>
          <w:p w:rsidR="00447A6E" w:rsidRDefault="00713112">
            <w:pPr>
              <w:pStyle w:val="TableParagraph"/>
              <w:spacing w:before="13" w:line="213" w:lineRule="auto"/>
              <w:ind w:left="117" w:right="168" w:firstLine="398"/>
              <w:rPr>
                <w:sz w:val="19"/>
              </w:rPr>
            </w:pPr>
            <w:r>
              <w:rPr>
                <w:spacing w:val="-1"/>
                <w:sz w:val="19"/>
              </w:rPr>
              <w:t>逾期不接受处理，</w:t>
            </w:r>
            <w:r>
              <w:rPr>
                <w:spacing w:val="-1"/>
                <w:sz w:val="19"/>
              </w:rPr>
              <w:t>并且经公告</w:t>
            </w:r>
            <w:r>
              <w:rPr>
                <w:rFonts w:ascii="Times New Roman" w:eastAsia="Times New Roman"/>
                <w:sz w:val="19"/>
              </w:rPr>
              <w:t>3</w:t>
            </w:r>
            <w:r>
              <w:rPr>
                <w:spacing w:val="-2"/>
                <w:sz w:val="19"/>
              </w:rPr>
              <w:t>个月仍不来接受处理的，对扣留的车辆、工具，</w:t>
            </w:r>
            <w:r>
              <w:rPr>
                <w:spacing w:val="-2"/>
                <w:sz w:val="19"/>
              </w:rPr>
              <w:t>由公路管理机构依法处理。</w:t>
            </w:r>
            <w:r>
              <w:rPr>
                <w:sz w:val="19"/>
              </w:rPr>
              <w:t>公路管理机构对被扣留的车辆、工具应当妥善保管，不得使用。</w:t>
            </w:r>
          </w:p>
          <w:p w:rsidR="00447A6E" w:rsidRDefault="00713112">
            <w:pPr>
              <w:pStyle w:val="TableParagraph"/>
              <w:spacing w:line="271" w:lineRule="exact"/>
              <w:ind w:left="103"/>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line="274" w:lineRule="exact"/>
              <w:ind w:left="525"/>
              <w:rPr>
                <w:sz w:val="19"/>
              </w:rPr>
            </w:pPr>
            <w:r>
              <w:rPr>
                <w:sz w:val="19"/>
              </w:rPr>
              <w:t>第五条</w:t>
            </w:r>
            <w:r>
              <w:rPr>
                <w:sz w:val="19"/>
              </w:rPr>
              <w:t>国道、省道的监督管理，由省和设区的市交通运输主管部门负责，具体职责划分由省人民政府确</w:t>
            </w:r>
          </w:p>
          <w:p w:rsidR="00447A6E" w:rsidRDefault="00713112">
            <w:pPr>
              <w:pStyle w:val="TableParagraph"/>
              <w:spacing w:line="272" w:lineRule="exact"/>
              <w:ind w:left="117"/>
              <w:rPr>
                <w:sz w:val="19"/>
              </w:rPr>
            </w:pPr>
            <w:r>
              <w:rPr>
                <w:sz w:val="19"/>
              </w:rPr>
              <w:t>定。</w:t>
            </w:r>
          </w:p>
          <w:p w:rsidR="00447A6E" w:rsidRDefault="00713112">
            <w:pPr>
              <w:pStyle w:val="TableParagraph"/>
              <w:spacing w:line="272" w:lineRule="exact"/>
              <w:ind w:left="523"/>
              <w:rPr>
                <w:sz w:val="19"/>
              </w:rPr>
            </w:pPr>
            <w:r>
              <w:rPr>
                <w:sz w:val="19"/>
              </w:rPr>
              <w:t>县道、乡道的监督管理，由县（市、区）交通运输主管部门负责。</w:t>
            </w:r>
          </w:p>
          <w:p w:rsidR="00447A6E" w:rsidRDefault="00713112">
            <w:pPr>
              <w:pStyle w:val="TableParagraph"/>
              <w:spacing w:line="274" w:lineRule="exact"/>
              <w:ind w:left="523"/>
              <w:rPr>
                <w:sz w:val="19"/>
              </w:rPr>
            </w:pPr>
            <w:r>
              <w:rPr>
                <w:spacing w:val="3"/>
                <w:sz w:val="19"/>
              </w:rPr>
              <w:t>县级以上地方人民政府交通运输主管部门</w:t>
            </w:r>
            <w:r>
              <w:rPr>
                <w:spacing w:val="11"/>
                <w:sz w:val="19"/>
              </w:rPr>
              <w:t>（</w:t>
            </w:r>
            <w:r>
              <w:rPr>
                <w:spacing w:val="5"/>
                <w:sz w:val="19"/>
              </w:rPr>
              <w:t>以下简称交通运输主管部门</w:t>
            </w:r>
            <w:r>
              <w:rPr>
                <w:spacing w:val="11"/>
                <w:sz w:val="19"/>
              </w:rPr>
              <w:t>）</w:t>
            </w:r>
            <w:r>
              <w:rPr>
                <w:spacing w:val="4"/>
                <w:sz w:val="19"/>
              </w:rPr>
              <w:t>所属的交通运输综合执法机构具</w:t>
            </w:r>
          </w:p>
          <w:p w:rsidR="00447A6E" w:rsidRDefault="00713112">
            <w:pPr>
              <w:pStyle w:val="TableParagraph"/>
              <w:spacing w:line="264" w:lineRule="exact"/>
              <w:ind w:left="117"/>
              <w:rPr>
                <w:sz w:val="19"/>
              </w:rPr>
            </w:pPr>
            <w:r>
              <w:rPr>
                <w:sz w:val="19"/>
              </w:rPr>
              <w:t>体承担公路行政处罚以及与行政处罚相关的行政检查、行政强制等执法职能。</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9"/>
              <w:ind w:left="1075" w:right="1059"/>
              <w:jc w:val="center"/>
              <w:rPr>
                <w:sz w:val="19"/>
              </w:rPr>
            </w:pPr>
            <w:r>
              <w:rPr>
                <w:sz w:val="19"/>
              </w:rPr>
              <w:t>道路</w:t>
            </w:r>
          </w:p>
        </w:tc>
      </w:tr>
      <w:tr w:rsidR="00447A6E">
        <w:trPr>
          <w:trHeight w:val="1123"/>
        </w:trPr>
        <w:tc>
          <w:tcPr>
            <w:tcW w:w="3802" w:type="dxa"/>
          </w:tcPr>
          <w:p w:rsidR="00447A6E" w:rsidRDefault="00447A6E">
            <w:pPr>
              <w:pStyle w:val="TableParagraph"/>
              <w:rPr>
                <w:rFonts w:ascii="仿宋_GB2312"/>
                <w:sz w:val="20"/>
              </w:rPr>
            </w:pPr>
          </w:p>
          <w:p w:rsidR="00447A6E" w:rsidRDefault="00447A6E">
            <w:pPr>
              <w:pStyle w:val="TableParagraph"/>
              <w:spacing w:before="9"/>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320318014000</w:t>
            </w:r>
          </w:p>
        </w:tc>
        <w:tc>
          <w:tcPr>
            <w:tcW w:w="4404" w:type="dxa"/>
          </w:tcPr>
          <w:p w:rsidR="00447A6E" w:rsidRDefault="00447A6E">
            <w:pPr>
              <w:pStyle w:val="TableParagraph"/>
              <w:spacing w:before="12"/>
              <w:rPr>
                <w:rFonts w:ascii="仿宋_GB2312"/>
                <w:sz w:val="24"/>
              </w:rPr>
            </w:pPr>
          </w:p>
          <w:p w:rsidR="00447A6E" w:rsidRDefault="00713112">
            <w:pPr>
              <w:pStyle w:val="TableParagraph"/>
              <w:spacing w:line="213" w:lineRule="auto"/>
              <w:ind w:left="1720" w:right="208" w:hanging="1512"/>
              <w:rPr>
                <w:sz w:val="19"/>
              </w:rPr>
            </w:pPr>
            <w:r>
              <w:rPr>
                <w:sz w:val="19"/>
              </w:rPr>
              <w:t>扣留未按照指定时间、路线和速度行驶且拒不改正的车辆</w:t>
            </w:r>
          </w:p>
        </w:tc>
        <w:tc>
          <w:tcPr>
            <w:tcW w:w="9879" w:type="dxa"/>
          </w:tcPr>
          <w:p w:rsidR="00447A6E" w:rsidRDefault="00713112">
            <w:pPr>
              <w:pStyle w:val="TableParagraph"/>
              <w:spacing w:before="25" w:line="281" w:lineRule="exact"/>
              <w:ind w:left="103"/>
              <w:jc w:val="both"/>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10" w:line="201" w:lineRule="auto"/>
              <w:ind w:left="136" w:right="88" w:firstLine="388"/>
              <w:jc w:val="both"/>
              <w:rPr>
                <w:sz w:val="19"/>
              </w:rPr>
            </w:pPr>
            <w:r>
              <w:rPr>
                <w:spacing w:val="10"/>
                <w:sz w:val="19"/>
              </w:rPr>
              <w:t>第六十五条第一款</w:t>
            </w:r>
            <w:r>
              <w:rPr>
                <w:spacing w:val="10"/>
                <w:sz w:val="19"/>
              </w:rPr>
              <w:t>违反本条例的规定，经批准进行超限运输的车辆，未按照指定时间、路线和速度行驶</w:t>
            </w:r>
            <w:r>
              <w:rPr>
                <w:sz w:val="19"/>
              </w:rPr>
              <w:t>的，由公路管理机构或者公安机关交通管理部门责令改正；拒不改正的，公路管理机构或者公安机关交通管理部</w:t>
            </w:r>
            <w:r>
              <w:rPr>
                <w:sz w:val="19"/>
              </w:rPr>
              <w:t>门可以扣留车辆。</w:t>
            </w:r>
          </w:p>
        </w:tc>
        <w:tc>
          <w:tcPr>
            <w:tcW w:w="2652" w:type="dxa"/>
          </w:tcPr>
          <w:p w:rsidR="00447A6E" w:rsidRDefault="00447A6E">
            <w:pPr>
              <w:pStyle w:val="TableParagraph"/>
              <w:rPr>
                <w:rFonts w:ascii="仿宋_GB2312"/>
                <w:sz w:val="20"/>
              </w:rPr>
            </w:pPr>
          </w:p>
          <w:p w:rsidR="00447A6E" w:rsidRDefault="00447A6E">
            <w:pPr>
              <w:pStyle w:val="TableParagraph"/>
              <w:spacing w:before="4"/>
              <w:rPr>
                <w:rFonts w:ascii="仿宋_GB2312"/>
                <w:sz w:val="14"/>
              </w:rPr>
            </w:pPr>
          </w:p>
          <w:p w:rsidR="00447A6E" w:rsidRDefault="00713112">
            <w:pPr>
              <w:pStyle w:val="TableParagraph"/>
              <w:spacing w:before="1"/>
              <w:ind w:left="1075" w:right="1059"/>
              <w:jc w:val="center"/>
              <w:rPr>
                <w:sz w:val="19"/>
              </w:rPr>
            </w:pPr>
            <w:r>
              <w:rPr>
                <w:sz w:val="19"/>
              </w:rPr>
              <w:t>道路</w:t>
            </w:r>
          </w:p>
        </w:tc>
      </w:tr>
      <w:tr w:rsidR="00447A6E">
        <w:trPr>
          <w:trHeight w:val="842"/>
        </w:trPr>
        <w:tc>
          <w:tcPr>
            <w:tcW w:w="3802" w:type="dxa"/>
          </w:tcPr>
          <w:p w:rsidR="00447A6E" w:rsidRDefault="00447A6E">
            <w:pPr>
              <w:pStyle w:val="TableParagraph"/>
              <w:spacing w:before="12"/>
              <w:rPr>
                <w:rFonts w:ascii="仿宋_GB2312"/>
                <w:sz w:val="24"/>
              </w:rPr>
            </w:pPr>
          </w:p>
          <w:p w:rsidR="00447A6E" w:rsidRDefault="00713112">
            <w:pPr>
              <w:pStyle w:val="TableParagraph"/>
              <w:ind w:left="1305" w:right="1299"/>
              <w:jc w:val="center"/>
              <w:rPr>
                <w:rFonts w:ascii="Times New Roman"/>
                <w:sz w:val="19"/>
              </w:rPr>
            </w:pPr>
            <w:r>
              <w:rPr>
                <w:rFonts w:ascii="Times New Roman"/>
                <w:sz w:val="19"/>
              </w:rPr>
              <w:t>320318001000</w:t>
            </w:r>
          </w:p>
        </w:tc>
        <w:tc>
          <w:tcPr>
            <w:tcW w:w="4404" w:type="dxa"/>
          </w:tcPr>
          <w:p w:rsidR="00447A6E" w:rsidRDefault="00447A6E">
            <w:pPr>
              <w:pStyle w:val="TableParagraph"/>
              <w:spacing w:before="10"/>
              <w:rPr>
                <w:rFonts w:ascii="仿宋_GB2312"/>
              </w:rPr>
            </w:pPr>
          </w:p>
          <w:p w:rsidR="00447A6E" w:rsidRDefault="00713112">
            <w:pPr>
              <w:pStyle w:val="TableParagraph"/>
              <w:spacing w:before="1"/>
              <w:ind w:left="309"/>
              <w:rPr>
                <w:sz w:val="19"/>
              </w:rPr>
            </w:pPr>
            <w:r>
              <w:rPr>
                <w:sz w:val="19"/>
              </w:rPr>
              <w:t>扣留未随车携带超限运输车辆通行证的车辆</w:t>
            </w:r>
          </w:p>
        </w:tc>
        <w:tc>
          <w:tcPr>
            <w:tcW w:w="9879" w:type="dxa"/>
          </w:tcPr>
          <w:p w:rsidR="00447A6E" w:rsidRDefault="00713112">
            <w:pPr>
              <w:pStyle w:val="TableParagraph"/>
              <w:spacing w:before="26" w:line="278"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15" w:line="192" w:lineRule="auto"/>
              <w:ind w:left="136" w:right="208" w:firstLine="391"/>
              <w:rPr>
                <w:sz w:val="19"/>
              </w:rPr>
            </w:pPr>
            <w:r>
              <w:rPr>
                <w:w w:val="95"/>
                <w:sz w:val="19"/>
              </w:rPr>
              <w:t>第六十五条第二款</w:t>
            </w:r>
            <w:r>
              <w:rPr>
                <w:w w:val="95"/>
                <w:sz w:val="19"/>
              </w:rPr>
              <w:t>未随车携带超限运输车辆通行证的，</w:t>
            </w:r>
            <w:r>
              <w:rPr>
                <w:w w:val="95"/>
                <w:sz w:val="19"/>
              </w:rPr>
              <w:t>由公路管理机构扣留车辆，责令车辆驾驶人提供超</w:t>
            </w:r>
            <w:r>
              <w:rPr>
                <w:sz w:val="19"/>
              </w:rPr>
              <w:t>限运输车辆通行证或者相应的证明。</w:t>
            </w:r>
          </w:p>
        </w:tc>
        <w:tc>
          <w:tcPr>
            <w:tcW w:w="2652" w:type="dxa"/>
          </w:tcPr>
          <w:p w:rsidR="00447A6E" w:rsidRDefault="00447A6E">
            <w:pPr>
              <w:pStyle w:val="TableParagraph"/>
              <w:spacing w:before="2"/>
              <w:rPr>
                <w:rFonts w:ascii="仿宋_GB2312"/>
                <w:sz w:val="23"/>
              </w:rPr>
            </w:pPr>
          </w:p>
          <w:p w:rsidR="00447A6E" w:rsidRDefault="00713112">
            <w:pPr>
              <w:pStyle w:val="TableParagraph"/>
              <w:spacing w:before="1"/>
              <w:ind w:left="1075" w:right="1059"/>
              <w:jc w:val="center"/>
              <w:rPr>
                <w:sz w:val="19"/>
              </w:rPr>
            </w:pPr>
            <w:r>
              <w:rPr>
                <w:sz w:val="19"/>
              </w:rPr>
              <w:t>道路</w:t>
            </w:r>
          </w:p>
        </w:tc>
      </w:tr>
      <w:tr w:rsidR="00447A6E">
        <w:trPr>
          <w:trHeight w:val="1123"/>
        </w:trPr>
        <w:tc>
          <w:tcPr>
            <w:tcW w:w="3802" w:type="dxa"/>
          </w:tcPr>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320318008000</w:t>
            </w:r>
          </w:p>
        </w:tc>
        <w:tc>
          <w:tcPr>
            <w:tcW w:w="4404" w:type="dxa"/>
          </w:tcPr>
          <w:p w:rsidR="00447A6E" w:rsidRDefault="00447A6E">
            <w:pPr>
              <w:pStyle w:val="TableParagraph"/>
              <w:spacing w:before="12"/>
              <w:rPr>
                <w:rFonts w:ascii="仿宋_GB2312"/>
                <w:sz w:val="18"/>
              </w:rPr>
            </w:pPr>
          </w:p>
          <w:p w:rsidR="00447A6E" w:rsidRDefault="00713112">
            <w:pPr>
              <w:pStyle w:val="TableParagraph"/>
              <w:spacing w:line="213" w:lineRule="auto"/>
              <w:ind w:left="213" w:right="203" w:hanging="10"/>
              <w:jc w:val="center"/>
              <w:rPr>
                <w:sz w:val="19"/>
              </w:rPr>
            </w:pPr>
            <w:r>
              <w:rPr>
                <w:sz w:val="19"/>
              </w:rPr>
              <w:t>强制拆除在公路建筑控制区内修建、扩建的建筑物、地面构筑物或者未经许可埋设管道、电缆等设施</w:t>
            </w:r>
          </w:p>
        </w:tc>
        <w:tc>
          <w:tcPr>
            <w:tcW w:w="9879" w:type="dxa"/>
          </w:tcPr>
          <w:p w:rsidR="00447A6E" w:rsidRDefault="00713112">
            <w:pPr>
              <w:pStyle w:val="TableParagraph"/>
              <w:spacing w:before="27" w:line="288"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6" w:line="213" w:lineRule="auto"/>
              <w:ind w:left="136" w:right="206" w:firstLine="388"/>
              <w:rPr>
                <w:sz w:val="19"/>
              </w:rPr>
            </w:pPr>
            <w:r>
              <w:rPr>
                <w:spacing w:val="1"/>
                <w:sz w:val="19"/>
              </w:rPr>
              <w:t>第五十六条</w:t>
            </w:r>
            <w:r>
              <w:rPr>
                <w:spacing w:val="1"/>
                <w:sz w:val="19"/>
              </w:rPr>
              <w:t>违反本条例的规定，有下列情形之一的，由公路管理机构责令限期拆除，可以处</w:t>
            </w:r>
            <w:r>
              <w:rPr>
                <w:rFonts w:ascii="Times New Roman" w:eastAsia="Times New Roman"/>
                <w:sz w:val="19"/>
              </w:rPr>
              <w:t>5</w:t>
            </w:r>
            <w:r>
              <w:rPr>
                <w:sz w:val="19"/>
              </w:rPr>
              <w:t>万元以下的罚款。逾期不拆除的，由公路管理机构拆除，有关费用由违法行为人承担：</w:t>
            </w:r>
          </w:p>
          <w:p w:rsidR="00447A6E" w:rsidRDefault="00713112">
            <w:pPr>
              <w:pStyle w:val="TableParagraph"/>
              <w:spacing w:line="236" w:lineRule="exact"/>
              <w:ind w:left="503"/>
              <w:rPr>
                <w:sz w:val="19"/>
              </w:rPr>
            </w:pPr>
            <w:r>
              <w:rPr>
                <w:sz w:val="19"/>
              </w:rPr>
              <w:t>（一）在公路建筑控制区内修建、扩建建筑物、地面构筑物或者未经许可埋设管道、电缆等设施的；</w:t>
            </w:r>
          </w:p>
        </w:tc>
        <w:tc>
          <w:tcPr>
            <w:tcW w:w="2652" w:type="dxa"/>
          </w:tcPr>
          <w:p w:rsidR="00447A6E" w:rsidRDefault="00447A6E">
            <w:pPr>
              <w:pStyle w:val="TableParagraph"/>
              <w:rPr>
                <w:rFonts w:ascii="仿宋_GB2312"/>
                <w:sz w:val="20"/>
              </w:rPr>
            </w:pPr>
          </w:p>
          <w:p w:rsidR="00447A6E" w:rsidRDefault="00447A6E">
            <w:pPr>
              <w:pStyle w:val="TableParagraph"/>
              <w:spacing w:before="2"/>
              <w:rPr>
                <w:rFonts w:ascii="仿宋_GB2312"/>
                <w:sz w:val="14"/>
              </w:rPr>
            </w:pPr>
          </w:p>
          <w:p w:rsidR="00447A6E" w:rsidRDefault="00713112">
            <w:pPr>
              <w:pStyle w:val="TableParagraph"/>
              <w:ind w:left="1075" w:right="1059"/>
              <w:jc w:val="center"/>
              <w:rPr>
                <w:sz w:val="19"/>
              </w:rPr>
            </w:pPr>
            <w:r>
              <w:rPr>
                <w:sz w:val="19"/>
              </w:rPr>
              <w:t>道路</w:t>
            </w:r>
          </w:p>
        </w:tc>
      </w:tr>
      <w:tr w:rsidR="00447A6E">
        <w:trPr>
          <w:trHeight w:val="3650"/>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4"/>
              </w:rPr>
            </w:pPr>
          </w:p>
          <w:p w:rsidR="00447A6E" w:rsidRDefault="00713112">
            <w:pPr>
              <w:pStyle w:val="TableParagraph"/>
              <w:ind w:left="1305" w:right="1299"/>
              <w:jc w:val="center"/>
              <w:rPr>
                <w:rFonts w:ascii="Times New Roman"/>
                <w:sz w:val="19"/>
              </w:rPr>
            </w:pPr>
            <w:r>
              <w:rPr>
                <w:rFonts w:ascii="Times New Roman"/>
                <w:sz w:val="19"/>
              </w:rPr>
              <w:t>320318005000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7" w:line="218" w:lineRule="auto"/>
              <w:ind w:left="203" w:right="213" w:firstLine="9"/>
              <w:jc w:val="center"/>
              <w:rPr>
                <w:sz w:val="19"/>
              </w:rPr>
            </w:pPr>
            <w:r>
              <w:rPr>
                <w:sz w:val="19"/>
              </w:rPr>
              <w:t>强制拆除在公路建筑控制区外修建的建筑物、地面构筑物以及其他遮挡公路标志或者妨碍安全视距的违法设施</w:t>
            </w:r>
          </w:p>
        </w:tc>
        <w:tc>
          <w:tcPr>
            <w:tcW w:w="9879" w:type="dxa"/>
          </w:tcPr>
          <w:p w:rsidR="00447A6E" w:rsidRDefault="00713112">
            <w:pPr>
              <w:pStyle w:val="TableParagraph"/>
              <w:spacing w:before="29" w:line="290"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8" w:line="213" w:lineRule="auto"/>
              <w:ind w:left="136" w:right="206" w:firstLine="388"/>
              <w:rPr>
                <w:sz w:val="19"/>
              </w:rPr>
            </w:pPr>
            <w:r>
              <w:rPr>
                <w:spacing w:val="1"/>
                <w:sz w:val="19"/>
              </w:rPr>
              <w:t>第五十六条</w:t>
            </w:r>
            <w:r>
              <w:rPr>
                <w:spacing w:val="1"/>
                <w:sz w:val="19"/>
              </w:rPr>
              <w:t>违反本条例的规定，有下列情形之一的，由公路管理机构责令限期拆除，可以处</w:t>
            </w:r>
            <w:r>
              <w:rPr>
                <w:rFonts w:ascii="Times New Roman" w:eastAsia="Times New Roman"/>
                <w:sz w:val="19"/>
              </w:rPr>
              <w:t>5</w:t>
            </w:r>
            <w:r>
              <w:rPr>
                <w:sz w:val="19"/>
              </w:rPr>
              <w:t>万元以下的罚款。逾期不拆除的，由公路管理机构拆除，有关费用由违法行为人承担：</w:t>
            </w:r>
          </w:p>
          <w:p w:rsidR="00447A6E" w:rsidRDefault="00713112">
            <w:pPr>
              <w:pStyle w:val="TableParagraph"/>
              <w:spacing w:line="268" w:lineRule="exact"/>
              <w:ind w:left="503"/>
              <w:rPr>
                <w:sz w:val="19"/>
              </w:rPr>
            </w:pPr>
            <w:r>
              <w:rPr>
                <w:sz w:val="19"/>
              </w:rPr>
              <w:t>（二）在公路建筑控制区外修建的建筑物、地面构筑物以及其他设施遮挡公路标志或者妨碍安全视距的。</w:t>
            </w:r>
          </w:p>
          <w:p w:rsidR="00447A6E" w:rsidRDefault="00713112">
            <w:pPr>
              <w:pStyle w:val="TableParagraph"/>
              <w:spacing w:line="274" w:lineRule="exact"/>
              <w:ind w:left="103"/>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before="8" w:line="213" w:lineRule="auto"/>
              <w:ind w:left="117" w:right="173" w:firstLine="408"/>
              <w:rPr>
                <w:sz w:val="19"/>
              </w:rPr>
            </w:pPr>
            <w:r>
              <w:rPr>
                <w:sz w:val="19"/>
              </w:rPr>
              <w:t>第四条</w:t>
            </w:r>
            <w:r>
              <w:rPr>
                <w:sz w:val="19"/>
              </w:rPr>
              <w:t>省人民政府交通运输主管部门主管全省公路工作，设区的市、县（市、区）人民政府交通运输主管部门主管本行政区域内的公路工作。</w:t>
            </w:r>
          </w:p>
          <w:p w:rsidR="00447A6E" w:rsidRDefault="00713112">
            <w:pPr>
              <w:pStyle w:val="TableParagraph"/>
              <w:spacing w:before="3" w:line="213" w:lineRule="auto"/>
              <w:ind w:left="117" w:right="43" w:firstLine="403"/>
              <w:rPr>
                <w:sz w:val="19"/>
              </w:rPr>
            </w:pPr>
            <w:r>
              <w:rPr>
                <w:sz w:val="19"/>
              </w:rPr>
              <w:t>县级以上地方人民政府交通运输主管部门（以下简称交通运输主管部门）的</w:t>
            </w:r>
            <w:r>
              <w:rPr>
                <w:sz w:val="19"/>
              </w:rPr>
              <w:t>公路管理机构依照本条例规定，</w:t>
            </w:r>
            <w:r>
              <w:rPr>
                <w:sz w:val="19"/>
              </w:rPr>
              <w:t>具体负责公路监督管理工作。</w:t>
            </w:r>
          </w:p>
          <w:p w:rsidR="00447A6E" w:rsidRDefault="00713112">
            <w:pPr>
              <w:pStyle w:val="TableParagraph"/>
              <w:spacing w:before="3" w:line="213" w:lineRule="auto"/>
              <w:ind w:left="119" w:right="93" w:firstLine="420"/>
              <w:rPr>
                <w:sz w:val="19"/>
              </w:rPr>
            </w:pPr>
            <w:r>
              <w:rPr>
                <w:sz w:val="19"/>
              </w:rPr>
              <w:t>国道、省道由省和设区的市公路管理机构履行监督管理职责，具体划分由省人民政府确定。高速公路由省公</w:t>
            </w:r>
            <w:r>
              <w:rPr>
                <w:sz w:val="19"/>
              </w:rPr>
              <w:t>路管理机构具体履行监督管理职责。</w:t>
            </w:r>
          </w:p>
          <w:p w:rsidR="00447A6E" w:rsidRDefault="00713112">
            <w:pPr>
              <w:pStyle w:val="TableParagraph"/>
              <w:spacing w:line="194" w:lineRule="auto"/>
              <w:ind w:left="544" w:right="4399" w:hanging="22"/>
              <w:rPr>
                <w:sz w:val="19"/>
              </w:rPr>
            </w:pPr>
            <w:r>
              <w:rPr>
                <w:sz w:val="19"/>
              </w:rPr>
              <w:t>县道由县（市、区）公路管理机构履行监督管理职责。</w:t>
            </w:r>
            <w:r>
              <w:rPr>
                <w:sz w:val="19"/>
              </w:rPr>
              <w:t>乡道的路政管理由县（市、区）公路管理机构具体负责。</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1075" w:right="1059"/>
              <w:jc w:val="center"/>
              <w:rPr>
                <w:sz w:val="19"/>
              </w:rPr>
            </w:pPr>
            <w:r>
              <w:rPr>
                <w:sz w:val="19"/>
              </w:rPr>
              <w:t>道路</w:t>
            </w:r>
          </w:p>
        </w:tc>
      </w:tr>
      <w:tr w:rsidR="00447A6E">
        <w:trPr>
          <w:trHeight w:val="2529"/>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9"/>
              <w:ind w:left="1305" w:right="1299"/>
              <w:jc w:val="center"/>
              <w:rPr>
                <w:rFonts w:ascii="Times New Roman"/>
                <w:sz w:val="19"/>
              </w:rPr>
            </w:pPr>
            <w:r>
              <w:rPr>
                <w:rFonts w:ascii="Times New Roman"/>
                <w:sz w:val="19"/>
              </w:rPr>
              <w:t>320318002000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8"/>
              </w:rPr>
            </w:pPr>
          </w:p>
          <w:p w:rsidR="00447A6E" w:rsidRDefault="00713112">
            <w:pPr>
              <w:pStyle w:val="TableParagraph"/>
              <w:ind w:left="319"/>
              <w:rPr>
                <w:sz w:val="19"/>
              </w:rPr>
            </w:pPr>
            <w:r>
              <w:rPr>
                <w:sz w:val="19"/>
              </w:rPr>
              <w:t>强制拖离或者扣留扰乱超限检测秩序的车辆</w:t>
            </w:r>
          </w:p>
        </w:tc>
        <w:tc>
          <w:tcPr>
            <w:tcW w:w="9879" w:type="dxa"/>
          </w:tcPr>
          <w:p w:rsidR="00447A6E" w:rsidRDefault="00713112">
            <w:pPr>
              <w:pStyle w:val="TableParagraph"/>
              <w:spacing w:before="26" w:line="291"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8" w:line="213" w:lineRule="auto"/>
              <w:ind w:left="141" w:right="206" w:firstLine="386"/>
              <w:rPr>
                <w:sz w:val="19"/>
              </w:rPr>
            </w:pPr>
            <w:r>
              <w:rPr>
                <w:spacing w:val="1"/>
                <w:sz w:val="19"/>
              </w:rPr>
              <w:t>第六十七条</w:t>
            </w:r>
            <w:r>
              <w:rPr>
                <w:spacing w:val="1"/>
                <w:sz w:val="19"/>
              </w:rPr>
              <w:t>违反本条例的规定，有下列行为之一的，由公路管理机构强制拖离或者扣留车辆，处</w:t>
            </w:r>
            <w:r>
              <w:rPr>
                <w:rFonts w:ascii="Times New Roman" w:eastAsia="Times New Roman"/>
                <w:sz w:val="19"/>
              </w:rPr>
              <w:t>3</w:t>
            </w:r>
            <w:r>
              <w:rPr>
                <w:sz w:val="19"/>
              </w:rPr>
              <w:t>万元以下的罚款：</w:t>
            </w:r>
          </w:p>
          <w:p w:rsidR="00447A6E" w:rsidRDefault="00713112">
            <w:pPr>
              <w:pStyle w:val="TableParagraph"/>
              <w:spacing w:line="267" w:lineRule="exact"/>
              <w:ind w:left="503"/>
              <w:rPr>
                <w:sz w:val="19"/>
              </w:rPr>
            </w:pPr>
            <w:r>
              <w:rPr>
                <w:sz w:val="19"/>
              </w:rPr>
              <w:t>（一）采取故意堵塞固定超限检测站点通行车道、强行通过固定超限检测站点等方式扰乱超限检测秩序的；</w:t>
            </w:r>
          </w:p>
          <w:p w:rsidR="00447A6E" w:rsidRDefault="00713112">
            <w:pPr>
              <w:pStyle w:val="TableParagraph"/>
              <w:spacing w:line="272" w:lineRule="exact"/>
              <w:ind w:left="103"/>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before="6" w:line="213" w:lineRule="auto"/>
              <w:ind w:left="129" w:right="208" w:firstLine="398"/>
              <w:rPr>
                <w:sz w:val="19"/>
              </w:rPr>
            </w:pPr>
            <w:r>
              <w:rPr>
                <w:spacing w:val="-1"/>
                <w:sz w:val="19"/>
              </w:rPr>
              <w:t>第五十条第一款</w:t>
            </w:r>
            <w:r>
              <w:rPr>
                <w:spacing w:val="-1"/>
                <w:sz w:val="19"/>
              </w:rPr>
              <w:t>货运车辆通过固定超限检测站点、公路收费站、公路渡口时，应当服从现场指挥，</w:t>
            </w:r>
            <w:r>
              <w:rPr>
                <w:spacing w:val="-1"/>
                <w:sz w:val="19"/>
              </w:rPr>
              <w:t>主动接</w:t>
            </w:r>
            <w:r>
              <w:rPr>
                <w:sz w:val="19"/>
              </w:rPr>
              <w:t>受检查、检测，</w:t>
            </w:r>
            <w:r>
              <w:rPr>
                <w:sz w:val="19"/>
              </w:rPr>
              <w:t>不得扰乱检测秩序。</w:t>
            </w:r>
          </w:p>
          <w:p w:rsidR="00447A6E" w:rsidRDefault="00713112">
            <w:pPr>
              <w:pStyle w:val="TableParagraph"/>
              <w:spacing w:before="2" w:line="196" w:lineRule="auto"/>
              <w:ind w:left="119" w:right="139" w:firstLine="405"/>
              <w:rPr>
                <w:sz w:val="19"/>
              </w:rPr>
            </w:pPr>
            <w:r>
              <w:rPr>
                <w:sz w:val="19"/>
              </w:rPr>
              <w:t>第七十一条</w:t>
            </w:r>
            <w:r>
              <w:rPr>
                <w:sz w:val="19"/>
              </w:rPr>
              <w:t>违反本条例第五十条第一款规定，扰乱检测秩序的，由交通运输主管部门强制拖离或者扣押车辆，处三千元以上三</w:t>
            </w:r>
            <w:r>
              <w:rPr>
                <w:sz w:val="19"/>
              </w:rPr>
              <w:t>万元以下的罚款。</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9"/>
              </w:rPr>
            </w:pPr>
          </w:p>
          <w:p w:rsidR="00447A6E" w:rsidRDefault="00713112">
            <w:pPr>
              <w:pStyle w:val="TableParagraph"/>
              <w:ind w:left="1075" w:right="1059"/>
              <w:jc w:val="center"/>
              <w:rPr>
                <w:sz w:val="19"/>
              </w:rPr>
            </w:pPr>
            <w:r>
              <w:rPr>
                <w:sz w:val="19"/>
              </w:rPr>
              <w:t>道路</w:t>
            </w:r>
          </w:p>
        </w:tc>
      </w:tr>
    </w:tbl>
    <w:p w:rsidR="00447A6E" w:rsidRDefault="00447A6E">
      <w:pPr>
        <w:jc w:val="cente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447A6E">
        <w:trPr>
          <w:trHeight w:val="737"/>
        </w:trPr>
        <w:tc>
          <w:tcPr>
            <w:tcW w:w="20737" w:type="dxa"/>
            <w:gridSpan w:val="4"/>
          </w:tcPr>
          <w:p w:rsidR="00447A6E" w:rsidRDefault="00713112">
            <w:pPr>
              <w:pStyle w:val="TableParagraph"/>
              <w:spacing w:before="190"/>
              <w:ind w:left="8576" w:right="8572"/>
              <w:jc w:val="center"/>
              <w:rPr>
                <w:rFonts w:ascii="楷体_GB2312" w:eastAsia="楷体_GB2312"/>
                <w:b/>
                <w:sz w:val="32"/>
              </w:rPr>
            </w:pPr>
            <w:r>
              <w:rPr>
                <w:rFonts w:ascii="楷体_GB2312" w:eastAsia="楷体_GB2312" w:hint="eastAsia"/>
                <w:b/>
                <w:sz w:val="32"/>
              </w:rPr>
              <w:lastRenderedPageBreak/>
              <w:t>（二）行政强制事项目录</w:t>
            </w:r>
          </w:p>
        </w:tc>
      </w:tr>
      <w:tr w:rsidR="00447A6E">
        <w:trPr>
          <w:trHeight w:val="567"/>
        </w:trPr>
        <w:tc>
          <w:tcPr>
            <w:tcW w:w="3802" w:type="dxa"/>
          </w:tcPr>
          <w:p w:rsidR="00447A6E" w:rsidRDefault="0071311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447A6E" w:rsidRDefault="0071311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447A6E" w:rsidRDefault="0071311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447A6E" w:rsidRDefault="0071311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447A6E">
        <w:trPr>
          <w:trHeight w:val="1123"/>
        </w:trPr>
        <w:tc>
          <w:tcPr>
            <w:tcW w:w="3802" w:type="dxa"/>
          </w:tcPr>
          <w:p w:rsidR="00447A6E" w:rsidRDefault="00447A6E">
            <w:pPr>
              <w:pStyle w:val="TableParagraph"/>
              <w:rPr>
                <w:rFonts w:ascii="仿宋_GB2312"/>
                <w:sz w:val="20"/>
              </w:rPr>
            </w:pPr>
          </w:p>
          <w:p w:rsidR="00447A6E" w:rsidRDefault="00447A6E">
            <w:pPr>
              <w:pStyle w:val="TableParagraph"/>
              <w:spacing w:before="9"/>
              <w:rPr>
                <w:rFonts w:ascii="仿宋_GB2312"/>
                <w:sz w:val="15"/>
              </w:rPr>
            </w:pPr>
          </w:p>
          <w:p w:rsidR="00447A6E" w:rsidRDefault="00713112">
            <w:pPr>
              <w:pStyle w:val="TableParagraph"/>
              <w:spacing w:before="1"/>
              <w:ind w:left="1305" w:right="1299"/>
              <w:jc w:val="center"/>
              <w:rPr>
                <w:rFonts w:ascii="Times New Roman"/>
                <w:sz w:val="19"/>
              </w:rPr>
            </w:pPr>
            <w:r>
              <w:rPr>
                <w:rFonts w:ascii="Times New Roman"/>
                <w:sz w:val="19"/>
              </w:rPr>
              <w:t>320318015000</w:t>
            </w:r>
          </w:p>
        </w:tc>
        <w:tc>
          <w:tcPr>
            <w:tcW w:w="4404" w:type="dxa"/>
          </w:tcPr>
          <w:p w:rsidR="00447A6E" w:rsidRDefault="00447A6E">
            <w:pPr>
              <w:pStyle w:val="TableParagraph"/>
              <w:rPr>
                <w:rFonts w:ascii="仿宋_GB2312"/>
                <w:sz w:val="20"/>
              </w:rPr>
            </w:pPr>
          </w:p>
          <w:p w:rsidR="00447A6E" w:rsidRDefault="00713112">
            <w:pPr>
              <w:pStyle w:val="TableParagraph"/>
              <w:spacing w:before="177"/>
              <w:ind w:left="518"/>
              <w:rPr>
                <w:sz w:val="19"/>
              </w:rPr>
            </w:pPr>
            <w:r>
              <w:rPr>
                <w:sz w:val="19"/>
              </w:rPr>
              <w:t>强制拖离或者扣留逃避超限检测的车辆</w:t>
            </w:r>
          </w:p>
        </w:tc>
        <w:tc>
          <w:tcPr>
            <w:tcW w:w="9879" w:type="dxa"/>
          </w:tcPr>
          <w:p w:rsidR="00447A6E" w:rsidRDefault="00713112">
            <w:pPr>
              <w:pStyle w:val="TableParagraph"/>
              <w:spacing w:before="21" w:line="290" w:lineRule="exact"/>
              <w:ind w:left="103"/>
              <w:rPr>
                <w:sz w:val="19"/>
              </w:rPr>
            </w:pPr>
            <w:r>
              <w:rPr>
                <w:sz w:val="19"/>
              </w:rPr>
              <w:t>【行政法规】《公路安全保护条例（</w:t>
            </w:r>
            <w:r>
              <w:rPr>
                <w:rFonts w:ascii="Times New Roman" w:eastAsia="Times New Roman"/>
                <w:sz w:val="19"/>
              </w:rPr>
              <w:t>2011</w:t>
            </w:r>
            <w:r>
              <w:rPr>
                <w:sz w:val="19"/>
              </w:rPr>
              <w:t>）》</w:t>
            </w:r>
          </w:p>
          <w:p w:rsidR="00447A6E" w:rsidRDefault="00713112">
            <w:pPr>
              <w:pStyle w:val="TableParagraph"/>
              <w:spacing w:before="7" w:line="213" w:lineRule="auto"/>
              <w:ind w:left="117" w:right="180" w:firstLine="408"/>
              <w:rPr>
                <w:sz w:val="19"/>
              </w:rPr>
            </w:pPr>
            <w:r>
              <w:rPr>
                <w:sz w:val="19"/>
              </w:rPr>
              <w:t>第六十七条第（二）</w:t>
            </w:r>
            <w:r>
              <w:rPr>
                <w:spacing w:val="-2"/>
                <w:sz w:val="19"/>
              </w:rPr>
              <w:t>项</w:t>
            </w:r>
            <w:r>
              <w:rPr>
                <w:spacing w:val="-2"/>
                <w:sz w:val="19"/>
              </w:rPr>
              <w:t>违反本条例的规定，</w:t>
            </w:r>
            <w:r>
              <w:rPr>
                <w:spacing w:val="-2"/>
                <w:sz w:val="19"/>
              </w:rPr>
              <w:t>有下列行为之一的，</w:t>
            </w:r>
            <w:r>
              <w:rPr>
                <w:spacing w:val="-2"/>
                <w:sz w:val="19"/>
              </w:rPr>
              <w:t>由公路管理机构强制拖离或者扣留车辆，</w:t>
            </w:r>
            <w:r>
              <w:rPr>
                <w:spacing w:val="28"/>
                <w:sz w:val="19"/>
              </w:rPr>
              <w:t>处</w:t>
            </w:r>
            <w:r>
              <w:rPr>
                <w:rFonts w:ascii="Times New Roman" w:eastAsia="Times New Roman"/>
                <w:sz w:val="19"/>
              </w:rPr>
              <w:t>3</w:t>
            </w:r>
            <w:r>
              <w:rPr>
                <w:sz w:val="19"/>
              </w:rPr>
              <w:t>万元以下的罚款：</w:t>
            </w:r>
          </w:p>
          <w:p w:rsidR="00447A6E" w:rsidRDefault="00713112">
            <w:pPr>
              <w:pStyle w:val="TableParagraph"/>
              <w:spacing w:line="241" w:lineRule="exact"/>
              <w:ind w:left="503"/>
              <w:rPr>
                <w:sz w:val="19"/>
              </w:rPr>
            </w:pPr>
            <w:r>
              <w:rPr>
                <w:sz w:val="19"/>
              </w:rPr>
              <w:t>（二）采取短途驳载等方式逃避超限检测的。</w:t>
            </w:r>
          </w:p>
        </w:tc>
        <w:tc>
          <w:tcPr>
            <w:tcW w:w="2652" w:type="dxa"/>
          </w:tcPr>
          <w:p w:rsidR="00447A6E" w:rsidRDefault="00447A6E">
            <w:pPr>
              <w:pStyle w:val="TableParagraph"/>
              <w:rPr>
                <w:rFonts w:ascii="仿宋_GB2312"/>
                <w:sz w:val="20"/>
              </w:rPr>
            </w:pPr>
          </w:p>
          <w:p w:rsidR="00447A6E" w:rsidRDefault="00447A6E">
            <w:pPr>
              <w:pStyle w:val="TableParagraph"/>
              <w:spacing w:before="3"/>
              <w:rPr>
                <w:rFonts w:ascii="仿宋_GB2312"/>
                <w:sz w:val="14"/>
              </w:rPr>
            </w:pPr>
          </w:p>
          <w:p w:rsidR="00447A6E" w:rsidRDefault="00713112">
            <w:pPr>
              <w:pStyle w:val="TableParagraph"/>
              <w:ind w:left="1075" w:right="1059"/>
              <w:jc w:val="center"/>
              <w:rPr>
                <w:sz w:val="19"/>
              </w:rPr>
            </w:pPr>
            <w:r>
              <w:rPr>
                <w:sz w:val="19"/>
              </w:rPr>
              <w:t>道路</w:t>
            </w:r>
          </w:p>
        </w:tc>
      </w:tr>
      <w:tr w:rsidR="00447A6E">
        <w:trPr>
          <w:trHeight w:val="1124"/>
        </w:trPr>
        <w:tc>
          <w:tcPr>
            <w:tcW w:w="3802" w:type="dxa"/>
          </w:tcPr>
          <w:p w:rsidR="00447A6E" w:rsidRDefault="00447A6E">
            <w:pPr>
              <w:pStyle w:val="TableParagraph"/>
              <w:rPr>
                <w:rFonts w:ascii="仿宋_GB2312"/>
                <w:sz w:val="20"/>
              </w:rPr>
            </w:pPr>
          </w:p>
          <w:p w:rsidR="00447A6E" w:rsidRDefault="00447A6E">
            <w:pPr>
              <w:pStyle w:val="TableParagraph"/>
              <w:spacing w:before="10"/>
              <w:rPr>
                <w:rFonts w:ascii="仿宋_GB2312"/>
                <w:sz w:val="15"/>
              </w:rPr>
            </w:pPr>
          </w:p>
          <w:p w:rsidR="00447A6E" w:rsidRDefault="00713112">
            <w:pPr>
              <w:pStyle w:val="TableParagraph"/>
              <w:spacing w:before="1"/>
              <w:ind w:left="1305" w:right="1299"/>
              <w:jc w:val="center"/>
              <w:rPr>
                <w:rFonts w:ascii="Times New Roman"/>
                <w:sz w:val="19"/>
              </w:rPr>
            </w:pPr>
            <w:r>
              <w:rPr>
                <w:rFonts w:ascii="Times New Roman"/>
                <w:sz w:val="19"/>
              </w:rPr>
              <w:t>320318013000</w:t>
            </w:r>
          </w:p>
        </w:tc>
        <w:tc>
          <w:tcPr>
            <w:tcW w:w="4404" w:type="dxa"/>
          </w:tcPr>
          <w:p w:rsidR="00447A6E" w:rsidRDefault="00447A6E">
            <w:pPr>
              <w:pStyle w:val="TableParagraph"/>
              <w:spacing w:before="9"/>
              <w:rPr>
                <w:rFonts w:ascii="仿宋_GB2312"/>
                <w:sz w:val="18"/>
              </w:rPr>
            </w:pPr>
          </w:p>
          <w:p w:rsidR="00447A6E" w:rsidRDefault="00713112">
            <w:pPr>
              <w:pStyle w:val="TableParagraph"/>
              <w:spacing w:line="216" w:lineRule="auto"/>
              <w:ind w:left="208" w:right="206" w:hanging="32"/>
              <w:jc w:val="center"/>
              <w:rPr>
                <w:sz w:val="19"/>
              </w:rPr>
            </w:pPr>
            <w:r>
              <w:rPr>
                <w:spacing w:val="-3"/>
                <w:sz w:val="19"/>
              </w:rPr>
              <w:t>对拒绝接受超限超载检测、缴纳交通规费，</w:t>
            </w:r>
            <w:r>
              <w:rPr>
                <w:spacing w:val="-3"/>
                <w:sz w:val="19"/>
              </w:rPr>
              <w:t>超</w:t>
            </w:r>
            <w:r>
              <w:rPr>
                <w:sz w:val="19"/>
              </w:rPr>
              <w:t>载车辆拒绝卸载、驳载，或者严重损坏公路拒绝赔偿的，责令其暂停行驶</w:t>
            </w:r>
          </w:p>
        </w:tc>
        <w:tc>
          <w:tcPr>
            <w:tcW w:w="9879" w:type="dxa"/>
          </w:tcPr>
          <w:p w:rsidR="00447A6E" w:rsidRDefault="00713112">
            <w:pPr>
              <w:pStyle w:val="TableParagraph"/>
              <w:spacing w:before="24" w:line="282" w:lineRule="exact"/>
              <w:ind w:left="103"/>
              <w:jc w:val="both"/>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before="13" w:line="199" w:lineRule="auto"/>
              <w:ind w:left="127" w:right="96" w:firstLine="398"/>
              <w:jc w:val="both"/>
              <w:rPr>
                <w:sz w:val="19"/>
              </w:rPr>
            </w:pPr>
            <w:r>
              <w:rPr>
                <w:sz w:val="19"/>
              </w:rPr>
              <w:t>第七十三条</w:t>
            </w:r>
            <w:r>
              <w:rPr>
                <w:sz w:val="19"/>
              </w:rPr>
              <w:t>在依法制止、查处违法行为过程中，对拒绝接受超限超载检测、缴纳交通规费，超载车辆拒绝卸载、驳载，或者严重损坏公路拒绝赔偿的，必要时交通运输主管部门可以责令其暂停行驶，到指定的交通运输</w:t>
            </w:r>
            <w:r>
              <w:rPr>
                <w:sz w:val="19"/>
              </w:rPr>
              <w:t>主管部门接受处理。</w:t>
            </w:r>
          </w:p>
        </w:tc>
        <w:tc>
          <w:tcPr>
            <w:tcW w:w="2652" w:type="dxa"/>
          </w:tcPr>
          <w:p w:rsidR="00447A6E" w:rsidRDefault="00447A6E">
            <w:pPr>
              <w:pStyle w:val="TableParagraph"/>
              <w:rPr>
                <w:rFonts w:ascii="仿宋_GB2312"/>
                <w:sz w:val="20"/>
              </w:rPr>
            </w:pPr>
          </w:p>
          <w:p w:rsidR="00447A6E" w:rsidRDefault="00447A6E">
            <w:pPr>
              <w:pStyle w:val="TableParagraph"/>
              <w:spacing w:before="4"/>
              <w:rPr>
                <w:rFonts w:ascii="仿宋_GB2312"/>
                <w:sz w:val="14"/>
              </w:rPr>
            </w:pPr>
          </w:p>
          <w:p w:rsidR="00447A6E" w:rsidRDefault="00713112">
            <w:pPr>
              <w:pStyle w:val="TableParagraph"/>
              <w:ind w:left="1075" w:right="1059"/>
              <w:jc w:val="center"/>
              <w:rPr>
                <w:sz w:val="19"/>
              </w:rPr>
            </w:pPr>
            <w:r>
              <w:rPr>
                <w:sz w:val="19"/>
              </w:rPr>
              <w:t>道路</w:t>
            </w:r>
          </w:p>
        </w:tc>
      </w:tr>
      <w:tr w:rsidR="00447A6E">
        <w:trPr>
          <w:trHeight w:val="1123"/>
        </w:trPr>
        <w:tc>
          <w:tcPr>
            <w:tcW w:w="3802" w:type="dxa"/>
          </w:tcPr>
          <w:p w:rsidR="00447A6E" w:rsidRDefault="00447A6E">
            <w:pPr>
              <w:pStyle w:val="TableParagraph"/>
              <w:rPr>
                <w:rFonts w:ascii="仿宋_GB2312"/>
                <w:sz w:val="20"/>
              </w:rPr>
            </w:pPr>
          </w:p>
          <w:p w:rsidR="00447A6E" w:rsidRDefault="00447A6E">
            <w:pPr>
              <w:pStyle w:val="TableParagraph"/>
              <w:spacing w:before="9"/>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320318019000</w:t>
            </w:r>
          </w:p>
        </w:tc>
        <w:tc>
          <w:tcPr>
            <w:tcW w:w="4404" w:type="dxa"/>
          </w:tcPr>
          <w:p w:rsidR="00447A6E" w:rsidRDefault="00447A6E">
            <w:pPr>
              <w:pStyle w:val="TableParagraph"/>
              <w:spacing w:before="12"/>
              <w:rPr>
                <w:rFonts w:ascii="仿宋_GB2312"/>
                <w:sz w:val="24"/>
              </w:rPr>
            </w:pPr>
          </w:p>
          <w:p w:rsidR="00447A6E" w:rsidRDefault="00713112">
            <w:pPr>
              <w:pStyle w:val="TableParagraph"/>
              <w:spacing w:line="213" w:lineRule="auto"/>
              <w:ind w:left="1713" w:right="239" w:hanging="1505"/>
              <w:rPr>
                <w:sz w:val="19"/>
              </w:rPr>
            </w:pPr>
            <w:r>
              <w:rPr>
                <w:sz w:val="19"/>
              </w:rPr>
              <w:t>对擅自超限行驶的车辆拒不卸（驳）</w:t>
            </w:r>
            <w:r>
              <w:rPr>
                <w:sz w:val="19"/>
              </w:rPr>
              <w:t>载的强制卸（驳</w:t>
            </w:r>
            <w:r>
              <w:rPr>
                <w:spacing w:val="11"/>
                <w:sz w:val="19"/>
              </w:rPr>
              <w:t>）</w:t>
            </w:r>
            <w:r>
              <w:rPr>
                <w:sz w:val="19"/>
              </w:rPr>
              <w:t>载</w:t>
            </w:r>
          </w:p>
        </w:tc>
        <w:tc>
          <w:tcPr>
            <w:tcW w:w="9879" w:type="dxa"/>
          </w:tcPr>
          <w:p w:rsidR="00447A6E" w:rsidRDefault="00713112">
            <w:pPr>
              <w:pStyle w:val="TableParagraph"/>
              <w:spacing w:before="25" w:line="281" w:lineRule="exact"/>
              <w:ind w:left="103"/>
              <w:jc w:val="both"/>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before="12" w:line="199" w:lineRule="auto"/>
              <w:ind w:left="119" w:right="84" w:firstLine="405"/>
              <w:jc w:val="both"/>
              <w:rPr>
                <w:sz w:val="19"/>
              </w:rPr>
            </w:pPr>
            <w:r>
              <w:rPr>
                <w:spacing w:val="10"/>
                <w:sz w:val="19"/>
              </w:rPr>
              <w:t>第六十九条第二款</w:t>
            </w:r>
            <w:r>
              <w:rPr>
                <w:spacing w:val="10"/>
                <w:sz w:val="19"/>
              </w:rPr>
              <w:t>车辆超限超载使用汽车渡船或者在公路上擅自超限超载行驶的，交通运输主管部门应</w:t>
            </w:r>
            <w:r>
              <w:rPr>
                <w:sz w:val="19"/>
              </w:rPr>
              <w:t>当责令承运人自行卸（驳）载超限超载物品；拒不卸（驳）载的，</w:t>
            </w:r>
            <w:r>
              <w:rPr>
                <w:sz w:val="19"/>
              </w:rPr>
              <w:t>由交通运输主管部门卸（驳）</w:t>
            </w:r>
            <w:r>
              <w:rPr>
                <w:spacing w:val="1"/>
                <w:sz w:val="19"/>
              </w:rPr>
              <w:t>载，</w:t>
            </w:r>
            <w:r>
              <w:rPr>
                <w:spacing w:val="1"/>
                <w:sz w:val="19"/>
              </w:rPr>
              <w:t>所需费用由</w:t>
            </w:r>
            <w:r>
              <w:rPr>
                <w:sz w:val="19"/>
              </w:rPr>
              <w:t>承运人承担。</w:t>
            </w:r>
          </w:p>
        </w:tc>
        <w:tc>
          <w:tcPr>
            <w:tcW w:w="2652" w:type="dxa"/>
          </w:tcPr>
          <w:p w:rsidR="00447A6E" w:rsidRDefault="00447A6E">
            <w:pPr>
              <w:pStyle w:val="TableParagraph"/>
              <w:rPr>
                <w:rFonts w:ascii="仿宋_GB2312"/>
                <w:sz w:val="20"/>
              </w:rPr>
            </w:pPr>
          </w:p>
          <w:p w:rsidR="00447A6E" w:rsidRDefault="00447A6E">
            <w:pPr>
              <w:pStyle w:val="TableParagraph"/>
              <w:spacing w:before="2"/>
              <w:rPr>
                <w:rFonts w:ascii="仿宋_GB2312"/>
                <w:sz w:val="14"/>
              </w:rPr>
            </w:pPr>
          </w:p>
          <w:p w:rsidR="00447A6E" w:rsidRDefault="00713112">
            <w:pPr>
              <w:pStyle w:val="TableParagraph"/>
              <w:ind w:left="1075" w:right="1059"/>
              <w:jc w:val="center"/>
              <w:rPr>
                <w:sz w:val="19"/>
              </w:rPr>
            </w:pPr>
            <w:r>
              <w:rPr>
                <w:sz w:val="19"/>
              </w:rPr>
              <w:t>道路</w:t>
            </w:r>
          </w:p>
        </w:tc>
      </w:tr>
      <w:tr w:rsidR="00447A6E">
        <w:trPr>
          <w:trHeight w:val="1403"/>
        </w:trPr>
        <w:tc>
          <w:tcPr>
            <w:tcW w:w="3802" w:type="dxa"/>
          </w:tcPr>
          <w:p w:rsidR="00447A6E" w:rsidRDefault="00447A6E">
            <w:pPr>
              <w:pStyle w:val="TableParagraph"/>
              <w:rPr>
                <w:rFonts w:ascii="仿宋_GB2312"/>
                <w:sz w:val="20"/>
              </w:rPr>
            </w:pPr>
          </w:p>
          <w:p w:rsidR="00447A6E" w:rsidRDefault="00447A6E">
            <w:pPr>
              <w:pStyle w:val="TableParagraph"/>
              <w:spacing w:before="9"/>
              <w:rPr>
                <w:rFonts w:ascii="仿宋_GB2312"/>
                <w:sz w:val="26"/>
              </w:rPr>
            </w:pPr>
          </w:p>
          <w:p w:rsidR="00447A6E" w:rsidRDefault="00713112">
            <w:pPr>
              <w:pStyle w:val="TableParagraph"/>
              <w:ind w:left="1305" w:right="1299"/>
              <w:jc w:val="center"/>
              <w:rPr>
                <w:rFonts w:ascii="Times New Roman"/>
                <w:sz w:val="19"/>
              </w:rPr>
            </w:pPr>
            <w:r>
              <w:rPr>
                <w:rFonts w:ascii="Times New Roman"/>
                <w:sz w:val="19"/>
              </w:rPr>
              <w:t>320318020000</w:t>
            </w:r>
          </w:p>
        </w:tc>
        <w:tc>
          <w:tcPr>
            <w:tcW w:w="4404" w:type="dxa"/>
          </w:tcPr>
          <w:p w:rsidR="00447A6E" w:rsidRDefault="00447A6E">
            <w:pPr>
              <w:pStyle w:val="TableParagraph"/>
              <w:rPr>
                <w:rFonts w:ascii="仿宋_GB2312"/>
                <w:sz w:val="20"/>
              </w:rPr>
            </w:pPr>
          </w:p>
          <w:p w:rsidR="00447A6E" w:rsidRDefault="00447A6E">
            <w:pPr>
              <w:pStyle w:val="TableParagraph"/>
              <w:spacing w:before="10"/>
              <w:rPr>
                <w:rFonts w:ascii="仿宋_GB2312"/>
                <w:sz w:val="15"/>
              </w:rPr>
            </w:pPr>
          </w:p>
          <w:p w:rsidR="00447A6E" w:rsidRDefault="00713112">
            <w:pPr>
              <w:pStyle w:val="TableParagraph"/>
              <w:spacing w:line="213" w:lineRule="auto"/>
              <w:ind w:left="1725" w:right="218" w:hanging="1508"/>
              <w:rPr>
                <w:sz w:val="19"/>
              </w:rPr>
            </w:pPr>
            <w:r>
              <w:rPr>
                <w:sz w:val="19"/>
              </w:rPr>
              <w:t>强制拆除公路用地范围内设置的公路标志以外的其他标志</w:t>
            </w:r>
          </w:p>
        </w:tc>
        <w:tc>
          <w:tcPr>
            <w:tcW w:w="9879" w:type="dxa"/>
          </w:tcPr>
          <w:p w:rsidR="00447A6E" w:rsidRDefault="00713112">
            <w:pPr>
              <w:pStyle w:val="TableParagraph"/>
              <w:spacing w:before="27" w:line="290" w:lineRule="exact"/>
              <w:ind w:left="103"/>
              <w:rPr>
                <w:sz w:val="19"/>
              </w:rPr>
            </w:pPr>
            <w:r>
              <w:rPr>
                <w:sz w:val="19"/>
              </w:rPr>
              <w:t>【地方性法规】《江苏省公路条例（</w:t>
            </w:r>
            <w:r>
              <w:rPr>
                <w:rFonts w:ascii="Times New Roman" w:eastAsia="Times New Roman"/>
                <w:sz w:val="19"/>
              </w:rPr>
              <w:t>2021</w:t>
            </w:r>
            <w:r>
              <w:rPr>
                <w:sz w:val="19"/>
              </w:rPr>
              <w:t>）》</w:t>
            </w:r>
          </w:p>
          <w:p w:rsidR="00447A6E" w:rsidRDefault="00713112">
            <w:pPr>
              <w:pStyle w:val="TableParagraph"/>
              <w:spacing w:before="8" w:line="213" w:lineRule="auto"/>
              <w:ind w:left="117" w:right="187" w:firstLine="408"/>
              <w:rPr>
                <w:sz w:val="19"/>
              </w:rPr>
            </w:pPr>
            <w:r>
              <w:rPr>
                <w:sz w:val="19"/>
              </w:rPr>
              <w:t>第六十五条</w:t>
            </w:r>
            <w:r>
              <w:rPr>
                <w:sz w:val="19"/>
              </w:rPr>
              <w:t>有下列违法行为之一的，由交通运输主管部门责令停止违法行为，限期改正，并可以给予以下处罚：</w:t>
            </w:r>
          </w:p>
          <w:p w:rsidR="00447A6E" w:rsidRDefault="00713112">
            <w:pPr>
              <w:pStyle w:val="TableParagraph"/>
              <w:spacing w:line="192" w:lineRule="auto"/>
              <w:ind w:left="122" w:right="115" w:firstLine="381"/>
              <w:rPr>
                <w:sz w:val="19"/>
              </w:rPr>
            </w:pPr>
            <w:r>
              <w:rPr>
                <w:sz w:val="19"/>
              </w:rPr>
              <w:t>（四）违反本条例第三十七条第二款规定，在公路用地范围内设置公路标志以外的其他标志的，可以处二万</w:t>
            </w:r>
            <w:r>
              <w:rPr>
                <w:spacing w:val="-3"/>
                <w:sz w:val="19"/>
              </w:rPr>
              <w:t>元以下的罚款，逾期不改正的，由交通运输主管部门强制拆除，</w:t>
            </w:r>
            <w:r>
              <w:rPr>
                <w:spacing w:val="-3"/>
                <w:sz w:val="19"/>
              </w:rPr>
              <w:t>有关费用由设置者承担。</w:t>
            </w:r>
          </w:p>
        </w:tc>
        <w:tc>
          <w:tcPr>
            <w:tcW w:w="2652" w:type="dxa"/>
          </w:tcPr>
          <w:p w:rsidR="00447A6E" w:rsidRDefault="00447A6E">
            <w:pPr>
              <w:pStyle w:val="TableParagraph"/>
              <w:rPr>
                <w:rFonts w:ascii="仿宋_GB2312"/>
                <w:sz w:val="20"/>
              </w:rPr>
            </w:pPr>
          </w:p>
          <w:p w:rsidR="00447A6E" w:rsidRDefault="00447A6E">
            <w:pPr>
              <w:pStyle w:val="TableParagraph"/>
              <w:spacing w:before="2"/>
              <w:rPr>
                <w:rFonts w:ascii="仿宋_GB2312"/>
                <w:sz w:val="25"/>
              </w:rPr>
            </w:pPr>
          </w:p>
          <w:p w:rsidR="00447A6E" w:rsidRDefault="00713112">
            <w:pPr>
              <w:pStyle w:val="TableParagraph"/>
              <w:spacing w:before="1"/>
              <w:ind w:left="1075" w:right="1059"/>
              <w:jc w:val="center"/>
              <w:rPr>
                <w:sz w:val="19"/>
              </w:rPr>
            </w:pPr>
            <w:r>
              <w:rPr>
                <w:sz w:val="19"/>
              </w:rPr>
              <w:t>道路</w:t>
            </w:r>
          </w:p>
        </w:tc>
      </w:tr>
      <w:tr w:rsidR="00447A6E">
        <w:trPr>
          <w:trHeight w:val="1397"/>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5"/>
              <w:ind w:left="1305" w:right="1299"/>
              <w:jc w:val="center"/>
              <w:rPr>
                <w:rFonts w:ascii="Times New Roman"/>
                <w:sz w:val="19"/>
              </w:rPr>
            </w:pPr>
            <w:r>
              <w:rPr>
                <w:rFonts w:ascii="Times New Roman"/>
                <w:sz w:val="19"/>
              </w:rPr>
              <w:t>320318012000</w:t>
            </w:r>
          </w:p>
        </w:tc>
        <w:tc>
          <w:tcPr>
            <w:tcW w:w="4404" w:type="dxa"/>
          </w:tcPr>
          <w:p w:rsidR="00447A6E" w:rsidRDefault="00447A6E">
            <w:pPr>
              <w:pStyle w:val="TableParagraph"/>
              <w:rPr>
                <w:rFonts w:ascii="仿宋_GB2312"/>
                <w:sz w:val="20"/>
              </w:rPr>
            </w:pPr>
          </w:p>
          <w:p w:rsidR="00447A6E" w:rsidRDefault="00447A6E">
            <w:pPr>
              <w:pStyle w:val="TableParagraph"/>
              <w:spacing w:before="1"/>
              <w:rPr>
                <w:rFonts w:ascii="仿宋_GB2312"/>
                <w:sz w:val="17"/>
              </w:rPr>
            </w:pPr>
          </w:p>
          <w:p w:rsidR="00447A6E" w:rsidRDefault="00713112">
            <w:pPr>
              <w:pStyle w:val="TableParagraph"/>
              <w:spacing w:line="194" w:lineRule="auto"/>
              <w:ind w:left="1425" w:right="208" w:hanging="1217"/>
              <w:rPr>
                <w:sz w:val="19"/>
              </w:rPr>
            </w:pPr>
            <w:r>
              <w:rPr>
                <w:sz w:val="19"/>
              </w:rPr>
              <w:t>对没有车辆营运证又无法当场提供其他有效证明的车辆予以暂扣</w:t>
            </w:r>
          </w:p>
        </w:tc>
        <w:tc>
          <w:tcPr>
            <w:tcW w:w="9879" w:type="dxa"/>
          </w:tcPr>
          <w:p w:rsidR="00447A6E" w:rsidRDefault="00713112">
            <w:pPr>
              <w:pStyle w:val="TableParagraph"/>
              <w:spacing w:before="171"/>
              <w:ind w:left="103"/>
              <w:jc w:val="both"/>
              <w:rPr>
                <w:sz w:val="19"/>
              </w:rPr>
            </w:pPr>
            <w:r>
              <w:rPr>
                <w:sz w:val="19"/>
              </w:rPr>
              <w:t>【行政法规】《中华人民共和国道路运输条例（</w:t>
            </w:r>
            <w:r>
              <w:rPr>
                <w:rFonts w:ascii="Times New Roman" w:eastAsia="Times New Roman"/>
                <w:sz w:val="19"/>
              </w:rPr>
              <w:t>2023</w:t>
            </w:r>
            <w:r>
              <w:rPr>
                <w:sz w:val="19"/>
              </w:rPr>
              <w:t>）》</w:t>
            </w:r>
          </w:p>
          <w:p w:rsidR="00447A6E" w:rsidRDefault="00713112">
            <w:pPr>
              <w:pStyle w:val="TableParagraph"/>
              <w:spacing w:before="42" w:line="201" w:lineRule="auto"/>
              <w:ind w:left="119" w:right="91" w:firstLine="405"/>
              <w:jc w:val="both"/>
              <w:rPr>
                <w:sz w:val="19"/>
              </w:rPr>
            </w:pPr>
            <w:r>
              <w:rPr>
                <w:spacing w:val="10"/>
                <w:sz w:val="19"/>
              </w:rPr>
              <w:t>第六十二条</w:t>
            </w:r>
            <w:r>
              <w:rPr>
                <w:spacing w:val="10"/>
                <w:sz w:val="19"/>
              </w:rPr>
              <w:t>县级以上人民政府交通运输主管部门的工作人员在实施道路运输监督检查过程中，对没有车</w:t>
            </w:r>
            <w:r>
              <w:rPr>
                <w:sz w:val="19"/>
              </w:rPr>
              <w:t>辆营运证又无法当场提供其他有效证明的车辆予以暂扣的，应当妥善保管，不得使用，不得收取或者变相收取保</w:t>
            </w:r>
            <w:r>
              <w:rPr>
                <w:sz w:val="19"/>
              </w:rPr>
              <w:t>管费用。</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29"/>
              <w:ind w:left="1075" w:right="1059"/>
              <w:jc w:val="center"/>
              <w:rPr>
                <w:sz w:val="19"/>
              </w:rPr>
            </w:pPr>
            <w:r>
              <w:rPr>
                <w:sz w:val="19"/>
              </w:rPr>
              <w:t>道路</w:t>
            </w:r>
          </w:p>
        </w:tc>
      </w:tr>
      <w:tr w:rsidR="00447A6E">
        <w:trPr>
          <w:trHeight w:val="846"/>
        </w:trPr>
        <w:tc>
          <w:tcPr>
            <w:tcW w:w="3802" w:type="dxa"/>
          </w:tcPr>
          <w:p w:rsidR="00447A6E" w:rsidRDefault="00447A6E">
            <w:pPr>
              <w:pStyle w:val="TableParagraph"/>
              <w:rPr>
                <w:rFonts w:ascii="仿宋_GB2312"/>
                <w:sz w:val="25"/>
              </w:rPr>
            </w:pPr>
          </w:p>
          <w:p w:rsidR="00447A6E" w:rsidRDefault="00713112">
            <w:pPr>
              <w:pStyle w:val="TableParagraph"/>
              <w:ind w:left="1305" w:right="1299"/>
              <w:jc w:val="center"/>
              <w:rPr>
                <w:rFonts w:ascii="Times New Roman"/>
                <w:sz w:val="19"/>
              </w:rPr>
            </w:pPr>
            <w:r>
              <w:rPr>
                <w:rFonts w:ascii="Times New Roman"/>
                <w:sz w:val="19"/>
              </w:rPr>
              <w:t>320318022000</w:t>
            </w:r>
          </w:p>
        </w:tc>
        <w:tc>
          <w:tcPr>
            <w:tcW w:w="4404" w:type="dxa"/>
          </w:tcPr>
          <w:p w:rsidR="00447A6E" w:rsidRDefault="00447A6E">
            <w:pPr>
              <w:pStyle w:val="TableParagraph"/>
              <w:spacing w:before="10"/>
              <w:rPr>
                <w:rFonts w:ascii="仿宋_GB2312"/>
                <w:sz w:val="18"/>
              </w:rPr>
            </w:pPr>
          </w:p>
          <w:p w:rsidR="00447A6E" w:rsidRDefault="00713112">
            <w:pPr>
              <w:pStyle w:val="TableParagraph"/>
              <w:spacing w:line="213" w:lineRule="auto"/>
              <w:ind w:left="1723" w:right="210" w:hanging="1517"/>
              <w:rPr>
                <w:sz w:val="19"/>
              </w:rPr>
            </w:pPr>
            <w:r>
              <w:rPr>
                <w:sz w:val="19"/>
              </w:rPr>
              <w:t>查封违法储存危险货物的场所，扣押违法储存的危险货物</w:t>
            </w:r>
          </w:p>
        </w:tc>
        <w:tc>
          <w:tcPr>
            <w:tcW w:w="9879" w:type="dxa"/>
          </w:tcPr>
          <w:p w:rsidR="00447A6E" w:rsidRDefault="00713112">
            <w:pPr>
              <w:pStyle w:val="TableParagraph"/>
              <w:spacing w:before="18" w:line="280" w:lineRule="exact"/>
              <w:ind w:left="103"/>
              <w:rPr>
                <w:sz w:val="19"/>
              </w:rPr>
            </w:pPr>
            <w:r>
              <w:rPr>
                <w:sz w:val="19"/>
              </w:rPr>
              <w:t>【部门规章】《港口危险货物安全管理规定（</w:t>
            </w:r>
            <w:r>
              <w:rPr>
                <w:rFonts w:ascii="Times New Roman" w:eastAsia="Times New Roman"/>
                <w:sz w:val="19"/>
              </w:rPr>
              <w:t>2023</w:t>
            </w:r>
            <w:r>
              <w:rPr>
                <w:sz w:val="19"/>
              </w:rPr>
              <w:t>）》</w:t>
            </w:r>
          </w:p>
          <w:p w:rsidR="00447A6E" w:rsidRDefault="00713112">
            <w:pPr>
              <w:pStyle w:val="TableParagraph"/>
              <w:spacing w:before="12" w:line="196" w:lineRule="auto"/>
              <w:ind w:left="134" w:right="170" w:firstLine="391"/>
              <w:rPr>
                <w:sz w:val="19"/>
              </w:rPr>
            </w:pPr>
            <w:r>
              <w:rPr>
                <w:sz w:val="19"/>
              </w:rPr>
              <w:t>第六十三条第（七）项</w:t>
            </w:r>
            <w:r>
              <w:rPr>
                <w:sz w:val="19"/>
              </w:rPr>
              <w:t>经本部门主要负责人批准，</w:t>
            </w:r>
            <w:r>
              <w:rPr>
                <w:sz w:val="19"/>
              </w:rPr>
              <w:t>依法查封违法储存危险货物的场所，扣押违法储存的危险货物。</w:t>
            </w:r>
          </w:p>
        </w:tc>
        <w:tc>
          <w:tcPr>
            <w:tcW w:w="2652" w:type="dxa"/>
          </w:tcPr>
          <w:p w:rsidR="00447A6E" w:rsidRDefault="00447A6E">
            <w:pPr>
              <w:pStyle w:val="TableParagraph"/>
              <w:spacing w:before="6"/>
              <w:rPr>
                <w:rFonts w:ascii="仿宋_GB2312"/>
                <w:sz w:val="23"/>
              </w:rPr>
            </w:pPr>
          </w:p>
          <w:p w:rsidR="00447A6E" w:rsidRDefault="00713112">
            <w:pPr>
              <w:pStyle w:val="TableParagraph"/>
              <w:ind w:left="1080" w:right="1059"/>
              <w:jc w:val="center"/>
              <w:rPr>
                <w:sz w:val="19"/>
              </w:rPr>
            </w:pPr>
            <w:r>
              <w:rPr>
                <w:sz w:val="19"/>
              </w:rPr>
              <w:t>水上</w:t>
            </w:r>
          </w:p>
        </w:tc>
      </w:tr>
      <w:tr w:rsidR="00447A6E">
        <w:trPr>
          <w:trHeight w:val="1401"/>
        </w:trPr>
        <w:tc>
          <w:tcPr>
            <w:tcW w:w="3802" w:type="dxa"/>
          </w:tcPr>
          <w:p w:rsidR="00447A6E" w:rsidRDefault="00447A6E">
            <w:pPr>
              <w:pStyle w:val="TableParagraph"/>
              <w:rPr>
                <w:rFonts w:ascii="仿宋_GB2312"/>
                <w:sz w:val="20"/>
              </w:rPr>
            </w:pPr>
          </w:p>
          <w:p w:rsidR="00447A6E" w:rsidRDefault="00447A6E">
            <w:pPr>
              <w:pStyle w:val="TableParagraph"/>
              <w:spacing w:before="7"/>
              <w:rPr>
                <w:rFonts w:ascii="仿宋_GB2312"/>
                <w:sz w:val="26"/>
              </w:rPr>
            </w:pPr>
          </w:p>
          <w:p w:rsidR="00447A6E" w:rsidRDefault="00713112">
            <w:pPr>
              <w:pStyle w:val="TableParagraph"/>
              <w:spacing w:before="1"/>
              <w:ind w:left="1305" w:right="1299"/>
              <w:jc w:val="center"/>
              <w:rPr>
                <w:rFonts w:ascii="Times New Roman"/>
                <w:sz w:val="19"/>
              </w:rPr>
            </w:pPr>
            <w:r>
              <w:rPr>
                <w:rFonts w:ascii="Times New Roman"/>
                <w:sz w:val="19"/>
              </w:rPr>
              <w:t>320318021000</w:t>
            </w:r>
          </w:p>
        </w:tc>
        <w:tc>
          <w:tcPr>
            <w:tcW w:w="4404" w:type="dxa"/>
          </w:tcPr>
          <w:p w:rsidR="00447A6E" w:rsidRDefault="00447A6E">
            <w:pPr>
              <w:pStyle w:val="TableParagraph"/>
              <w:spacing w:before="10"/>
              <w:rPr>
                <w:rFonts w:ascii="仿宋_GB2312"/>
                <w:sz w:val="24"/>
              </w:rPr>
            </w:pPr>
          </w:p>
          <w:p w:rsidR="00447A6E" w:rsidRDefault="00713112">
            <w:pPr>
              <w:pStyle w:val="TableParagraph"/>
              <w:spacing w:before="1" w:line="216" w:lineRule="auto"/>
              <w:ind w:left="206" w:right="208" w:firstLine="2"/>
              <w:jc w:val="center"/>
              <w:rPr>
                <w:sz w:val="19"/>
              </w:rPr>
            </w:pPr>
            <w:r>
              <w:rPr>
                <w:sz w:val="19"/>
              </w:rPr>
              <w:t>对未经依法批准，在港口进行可能危及港口安全的采掘、爆破等活动或者向港口水域倾倒泥土、砂石的行政强制消除</w:t>
            </w:r>
          </w:p>
        </w:tc>
        <w:tc>
          <w:tcPr>
            <w:tcW w:w="9879" w:type="dxa"/>
          </w:tcPr>
          <w:p w:rsidR="00447A6E" w:rsidRDefault="00713112">
            <w:pPr>
              <w:pStyle w:val="TableParagraph"/>
              <w:spacing w:before="18" w:line="285" w:lineRule="exact"/>
              <w:ind w:left="103"/>
              <w:jc w:val="both"/>
              <w:rPr>
                <w:sz w:val="19"/>
              </w:rPr>
            </w:pPr>
            <w:r>
              <w:rPr>
                <w:sz w:val="19"/>
              </w:rPr>
              <w:t>【法律】《中华人民共和国港口法（</w:t>
            </w:r>
            <w:r>
              <w:rPr>
                <w:rFonts w:ascii="Times New Roman" w:eastAsia="Times New Roman"/>
                <w:sz w:val="19"/>
              </w:rPr>
              <w:t>2018</w:t>
            </w:r>
            <w:r>
              <w:rPr>
                <w:sz w:val="19"/>
              </w:rPr>
              <w:t>）》</w:t>
            </w:r>
          </w:p>
          <w:p w:rsidR="00447A6E" w:rsidRDefault="00713112">
            <w:pPr>
              <w:pStyle w:val="TableParagraph"/>
              <w:spacing w:before="11" w:line="204" w:lineRule="auto"/>
              <w:ind w:left="117" w:right="86" w:firstLine="408"/>
              <w:jc w:val="both"/>
              <w:rPr>
                <w:sz w:val="19"/>
              </w:rPr>
            </w:pPr>
            <w:r>
              <w:rPr>
                <w:sz w:val="19"/>
              </w:rPr>
              <w:t>第五十六条</w:t>
            </w:r>
            <w:r>
              <w:rPr>
                <w:sz w:val="19"/>
              </w:rPr>
              <w:t>未经依法批准在港口进行可能危及港口安全的采掘、爆破等活动的</w:t>
            </w:r>
            <w:r>
              <w:rPr>
                <w:sz w:val="19"/>
              </w:rPr>
              <w:t>，</w:t>
            </w:r>
            <w:r>
              <w:rPr>
                <w:sz w:val="19"/>
              </w:rPr>
              <w:t>向港口水域倾倒泥土、</w:t>
            </w:r>
            <w:r>
              <w:rPr>
                <w:spacing w:val="-1"/>
                <w:sz w:val="19"/>
              </w:rPr>
              <w:t>砂石的</w:t>
            </w:r>
            <w:r>
              <w:rPr>
                <w:spacing w:val="-1"/>
                <w:sz w:val="19"/>
              </w:rPr>
              <w:t>，由港口行政管理部门责令停止违法行为，限期消除因此造成的安全隐患；</w:t>
            </w:r>
            <w:r>
              <w:rPr>
                <w:spacing w:val="-1"/>
                <w:sz w:val="19"/>
              </w:rPr>
              <w:t>逾期不消除的，强制消除，</w:t>
            </w:r>
            <w:r>
              <w:rPr>
                <w:sz w:val="19"/>
              </w:rPr>
              <w:t>因此发生的费用由违法行为人承担；处五千元以上五万元以下罚款；依照有关水上交通安全的法律、行政法规的</w:t>
            </w:r>
            <w:r>
              <w:rPr>
                <w:sz w:val="19"/>
              </w:rPr>
              <w:t>规定由海事管理机构处罚的，依照其规定；构成犯罪的，依法追究刑事责任。</w:t>
            </w:r>
          </w:p>
        </w:tc>
        <w:tc>
          <w:tcPr>
            <w:tcW w:w="2652" w:type="dxa"/>
          </w:tcPr>
          <w:p w:rsidR="00447A6E" w:rsidRDefault="00447A6E">
            <w:pPr>
              <w:pStyle w:val="TableParagraph"/>
              <w:rPr>
                <w:rFonts w:ascii="仿宋_GB2312"/>
                <w:sz w:val="20"/>
              </w:rPr>
            </w:pPr>
          </w:p>
          <w:p w:rsidR="00447A6E" w:rsidRDefault="00447A6E">
            <w:pPr>
              <w:pStyle w:val="TableParagraph"/>
              <w:spacing w:before="1"/>
              <w:rPr>
                <w:rFonts w:ascii="仿宋_GB2312"/>
                <w:sz w:val="25"/>
              </w:rPr>
            </w:pPr>
          </w:p>
          <w:p w:rsidR="00447A6E" w:rsidRDefault="00713112">
            <w:pPr>
              <w:pStyle w:val="TableParagraph"/>
              <w:ind w:left="1080" w:right="1059"/>
              <w:jc w:val="center"/>
              <w:rPr>
                <w:sz w:val="19"/>
              </w:rPr>
            </w:pPr>
            <w:r>
              <w:rPr>
                <w:sz w:val="19"/>
              </w:rPr>
              <w:t>水上</w:t>
            </w:r>
          </w:p>
        </w:tc>
      </w:tr>
      <w:tr w:rsidR="00447A6E">
        <w:trPr>
          <w:trHeight w:val="1684"/>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7"/>
              </w:rPr>
            </w:pPr>
          </w:p>
          <w:p w:rsidR="00447A6E" w:rsidRDefault="00713112">
            <w:pPr>
              <w:pStyle w:val="TableParagraph"/>
              <w:ind w:left="1305" w:right="1299"/>
              <w:jc w:val="center"/>
              <w:rPr>
                <w:rFonts w:ascii="Times New Roman"/>
                <w:sz w:val="19"/>
              </w:rPr>
            </w:pPr>
            <w:r>
              <w:rPr>
                <w:rFonts w:ascii="Times New Roman"/>
                <w:sz w:val="19"/>
              </w:rPr>
              <w:t>320318037000</w:t>
            </w:r>
          </w:p>
        </w:tc>
        <w:tc>
          <w:tcPr>
            <w:tcW w:w="4404" w:type="dxa"/>
          </w:tcPr>
          <w:p w:rsidR="00447A6E" w:rsidRDefault="00447A6E">
            <w:pPr>
              <w:pStyle w:val="TableParagraph"/>
              <w:rPr>
                <w:rFonts w:ascii="仿宋_GB2312"/>
                <w:sz w:val="20"/>
              </w:rPr>
            </w:pPr>
          </w:p>
          <w:p w:rsidR="00447A6E" w:rsidRDefault="00447A6E">
            <w:pPr>
              <w:pStyle w:val="TableParagraph"/>
              <w:spacing w:before="10"/>
              <w:rPr>
                <w:rFonts w:ascii="仿宋_GB2312"/>
                <w:sz w:val="26"/>
              </w:rPr>
            </w:pPr>
          </w:p>
          <w:p w:rsidR="00447A6E" w:rsidRDefault="00713112">
            <w:pPr>
              <w:pStyle w:val="TableParagraph"/>
              <w:spacing w:before="1" w:line="213" w:lineRule="auto"/>
              <w:ind w:left="806" w:right="208" w:hanging="598"/>
              <w:rPr>
                <w:sz w:val="19"/>
              </w:rPr>
            </w:pPr>
            <w:r>
              <w:rPr>
                <w:sz w:val="19"/>
              </w:rPr>
              <w:t>对在航道和航道保护范围内采砂，损害航道通航条件的非法采砂船舶予以扣押</w:t>
            </w:r>
          </w:p>
        </w:tc>
        <w:tc>
          <w:tcPr>
            <w:tcW w:w="9879" w:type="dxa"/>
          </w:tcPr>
          <w:p w:rsidR="00447A6E" w:rsidRDefault="00713112">
            <w:pPr>
              <w:pStyle w:val="TableParagraph"/>
              <w:spacing w:before="20" w:line="290" w:lineRule="exact"/>
              <w:ind w:left="103"/>
              <w:jc w:val="both"/>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7" w:line="213" w:lineRule="auto"/>
              <w:ind w:left="117" w:right="185" w:firstLine="408"/>
              <w:jc w:val="both"/>
              <w:rPr>
                <w:sz w:val="19"/>
              </w:rPr>
            </w:pPr>
            <w:r>
              <w:rPr>
                <w:sz w:val="19"/>
              </w:rPr>
              <w:t>第四十三条</w:t>
            </w:r>
            <w:r>
              <w:rPr>
                <w:sz w:val="19"/>
              </w:rPr>
              <w:t>在河道内依法划定的砂石禁采区采砂、无证采砂、未按批准的范围和作业方式采砂等非法采砂的，依照有关法律、行政法规的规定处罚。</w:t>
            </w:r>
          </w:p>
          <w:p w:rsidR="00447A6E" w:rsidRDefault="00713112">
            <w:pPr>
              <w:pStyle w:val="TableParagraph"/>
              <w:spacing w:before="2" w:line="201" w:lineRule="auto"/>
              <w:ind w:left="117" w:right="88" w:firstLine="400"/>
              <w:jc w:val="both"/>
              <w:rPr>
                <w:sz w:val="19"/>
              </w:rPr>
            </w:pPr>
            <w:r>
              <w:rPr>
                <w:sz w:val="19"/>
              </w:rPr>
              <w:t>违反本法规定，在航道和航道保护范围内采砂，损害航道通航条件的，由负责航道管理的部门责令停止违法</w:t>
            </w:r>
            <w:r>
              <w:rPr>
                <w:sz w:val="19"/>
              </w:rPr>
              <w:t>行为，没收违法所得，可以扣押或者没收非法采砂船舶，并处五万元以上三十万元以下罚款；造成损失的，依法</w:t>
            </w:r>
            <w:r>
              <w:rPr>
                <w:sz w:val="19"/>
              </w:rPr>
              <w:t>承担赔偿责任。</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6"/>
              </w:rPr>
            </w:pPr>
          </w:p>
          <w:p w:rsidR="00447A6E" w:rsidRDefault="00713112">
            <w:pPr>
              <w:pStyle w:val="TableParagraph"/>
              <w:spacing w:before="1"/>
              <w:ind w:left="1080" w:right="1059"/>
              <w:jc w:val="center"/>
              <w:rPr>
                <w:sz w:val="19"/>
              </w:rPr>
            </w:pPr>
            <w:r>
              <w:rPr>
                <w:sz w:val="19"/>
              </w:rPr>
              <w:t>水上</w:t>
            </w:r>
          </w:p>
        </w:tc>
      </w:tr>
      <w:tr w:rsidR="00447A6E">
        <w:trPr>
          <w:trHeight w:val="2238"/>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9"/>
              </w:rPr>
            </w:pPr>
          </w:p>
          <w:p w:rsidR="00447A6E" w:rsidRDefault="00713112">
            <w:pPr>
              <w:pStyle w:val="TableParagraph"/>
              <w:ind w:left="1305" w:right="1299"/>
              <w:jc w:val="center"/>
              <w:rPr>
                <w:rFonts w:ascii="Times New Roman"/>
                <w:sz w:val="19"/>
              </w:rPr>
            </w:pPr>
            <w:r>
              <w:rPr>
                <w:rFonts w:ascii="Times New Roman"/>
                <w:sz w:val="19"/>
              </w:rPr>
              <w:t>320318034000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8"/>
              </w:rPr>
            </w:pPr>
          </w:p>
          <w:p w:rsidR="00447A6E" w:rsidRDefault="00713112">
            <w:pPr>
              <w:pStyle w:val="TableParagraph"/>
              <w:spacing w:line="213" w:lineRule="auto"/>
              <w:ind w:left="1823" w:right="210" w:hanging="1618"/>
              <w:rPr>
                <w:sz w:val="19"/>
              </w:rPr>
            </w:pPr>
            <w:r>
              <w:rPr>
                <w:sz w:val="19"/>
              </w:rPr>
              <w:t>建设单位未按照要求疏浚、清障，逾期未改正的代履行</w:t>
            </w:r>
          </w:p>
        </w:tc>
        <w:tc>
          <w:tcPr>
            <w:tcW w:w="9879" w:type="dxa"/>
          </w:tcPr>
          <w:p w:rsidR="00447A6E" w:rsidRDefault="00713112">
            <w:pPr>
              <w:pStyle w:val="TableParagraph"/>
              <w:spacing w:before="22" w:line="290" w:lineRule="exact"/>
              <w:ind w:left="103"/>
              <w:jc w:val="both"/>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8" w:line="213" w:lineRule="auto"/>
              <w:ind w:left="141" w:right="89" w:firstLine="386"/>
              <w:jc w:val="both"/>
              <w:rPr>
                <w:sz w:val="19"/>
              </w:rPr>
            </w:pPr>
            <w:r>
              <w:rPr>
                <w:spacing w:val="10"/>
                <w:sz w:val="19"/>
              </w:rPr>
              <w:t>第四十条</w:t>
            </w:r>
            <w:r>
              <w:rPr>
                <w:spacing w:val="10"/>
                <w:sz w:val="19"/>
              </w:rPr>
              <w:t>与航道有关的工程的建设单位违反本法规定，未及时清除影响航道通航条件的临时设施及其残</w:t>
            </w:r>
            <w:r>
              <w:rPr>
                <w:sz w:val="19"/>
              </w:rPr>
              <w:t>留物的，由负责航道管理的部门责令限期清除，处二万元以下的罚款；逾期仍未清除的，处三万元以上二十万元</w:t>
            </w:r>
            <w:r>
              <w:rPr>
                <w:sz w:val="19"/>
              </w:rPr>
              <w:t>以下的罚款，并由负责航道管理的部门依法组织清除，所需费用由建设单位承担。</w:t>
            </w:r>
          </w:p>
          <w:p w:rsidR="00447A6E" w:rsidRDefault="00713112">
            <w:pPr>
              <w:pStyle w:val="TableParagraph"/>
              <w:spacing w:line="269" w:lineRule="exact"/>
              <w:ind w:left="103"/>
              <w:jc w:val="both"/>
              <w:rPr>
                <w:sz w:val="19"/>
              </w:rPr>
            </w:pPr>
            <w:r>
              <w:rPr>
                <w:sz w:val="19"/>
              </w:rPr>
              <w:t>【地方性法规】《江苏省水路交通运输条例（</w:t>
            </w:r>
            <w:r>
              <w:rPr>
                <w:rFonts w:ascii="Times New Roman" w:eastAsia="Times New Roman"/>
                <w:sz w:val="19"/>
              </w:rPr>
              <w:t>2019</w:t>
            </w:r>
            <w:r>
              <w:rPr>
                <w:sz w:val="19"/>
              </w:rPr>
              <w:t>）》</w:t>
            </w:r>
          </w:p>
          <w:p w:rsidR="00447A6E" w:rsidRDefault="00713112">
            <w:pPr>
              <w:pStyle w:val="TableParagraph"/>
              <w:spacing w:line="264" w:lineRule="exact"/>
              <w:ind w:left="527"/>
              <w:jc w:val="both"/>
              <w:rPr>
                <w:sz w:val="19"/>
              </w:rPr>
            </w:pPr>
            <w:r>
              <w:rPr>
                <w:spacing w:val="-1"/>
                <w:sz w:val="19"/>
              </w:rPr>
              <w:t>第六十八条第一款第三项</w:t>
            </w:r>
            <w:r>
              <w:rPr>
                <w:spacing w:val="-1"/>
                <w:sz w:val="19"/>
              </w:rPr>
              <w:t>违反本条例有关规定，</w:t>
            </w:r>
            <w:r>
              <w:rPr>
                <w:spacing w:val="-1"/>
                <w:sz w:val="19"/>
              </w:rPr>
              <w:t>按照下列规定予以处罚：</w:t>
            </w:r>
          </w:p>
          <w:p w:rsidR="00447A6E" w:rsidRDefault="00713112">
            <w:pPr>
              <w:pStyle w:val="TableParagraph"/>
              <w:spacing w:before="16" w:line="192" w:lineRule="auto"/>
              <w:ind w:left="124" w:right="151" w:firstLine="376"/>
              <w:jc w:val="both"/>
              <w:rPr>
                <w:sz w:val="19"/>
              </w:rPr>
            </w:pPr>
            <w:r>
              <w:rPr>
                <w:sz w:val="19"/>
              </w:rPr>
              <w:t>（三）违反本条例第十九条第三款规定，未按照要求疏浚、清障的，责令限期改正；逾期未改正的，可以代</w:t>
            </w:r>
            <w:r>
              <w:rPr>
                <w:sz w:val="19"/>
              </w:rPr>
              <w:t>为疏浚、清障，</w:t>
            </w:r>
            <w:r>
              <w:rPr>
                <w:sz w:val="19"/>
              </w:rPr>
              <w:t>费用由责任人承担，并处以二千元以上一万元以下罚款。</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7"/>
              </w:rPr>
            </w:pPr>
          </w:p>
          <w:p w:rsidR="00447A6E" w:rsidRDefault="00713112">
            <w:pPr>
              <w:pStyle w:val="TableParagraph"/>
              <w:ind w:left="1080" w:right="1059"/>
              <w:jc w:val="center"/>
              <w:rPr>
                <w:sz w:val="19"/>
              </w:rPr>
            </w:pPr>
            <w:r>
              <w:rPr>
                <w:sz w:val="19"/>
              </w:rPr>
              <w:t>水上</w:t>
            </w:r>
          </w:p>
        </w:tc>
      </w:tr>
    </w:tbl>
    <w:p w:rsidR="00447A6E" w:rsidRDefault="00447A6E">
      <w:pPr>
        <w:jc w:val="cente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447A6E">
        <w:trPr>
          <w:trHeight w:val="737"/>
        </w:trPr>
        <w:tc>
          <w:tcPr>
            <w:tcW w:w="20737" w:type="dxa"/>
            <w:gridSpan w:val="4"/>
          </w:tcPr>
          <w:p w:rsidR="00447A6E" w:rsidRDefault="00713112">
            <w:pPr>
              <w:pStyle w:val="TableParagraph"/>
              <w:spacing w:before="190"/>
              <w:ind w:left="8576" w:right="8572"/>
              <w:jc w:val="center"/>
              <w:rPr>
                <w:rFonts w:ascii="楷体_GB2312" w:eastAsia="楷体_GB2312"/>
                <w:b/>
                <w:sz w:val="32"/>
              </w:rPr>
            </w:pPr>
            <w:r>
              <w:rPr>
                <w:rFonts w:ascii="楷体_GB2312" w:eastAsia="楷体_GB2312" w:hint="eastAsia"/>
                <w:b/>
                <w:sz w:val="32"/>
              </w:rPr>
              <w:lastRenderedPageBreak/>
              <w:t>（二）行政强制事项目录</w:t>
            </w:r>
          </w:p>
        </w:tc>
      </w:tr>
      <w:tr w:rsidR="00447A6E">
        <w:trPr>
          <w:trHeight w:val="567"/>
        </w:trPr>
        <w:tc>
          <w:tcPr>
            <w:tcW w:w="3802" w:type="dxa"/>
          </w:tcPr>
          <w:p w:rsidR="00447A6E" w:rsidRDefault="0071311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447A6E" w:rsidRDefault="0071311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447A6E" w:rsidRDefault="0071311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447A6E" w:rsidRDefault="0071311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447A6E">
        <w:trPr>
          <w:trHeight w:val="1683"/>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7"/>
              </w:rPr>
            </w:pPr>
          </w:p>
          <w:p w:rsidR="00447A6E" w:rsidRDefault="00713112">
            <w:pPr>
              <w:pStyle w:val="TableParagraph"/>
              <w:ind w:left="1304" w:right="1300"/>
              <w:jc w:val="center"/>
              <w:rPr>
                <w:rFonts w:ascii="Times New Roman"/>
                <w:sz w:val="19"/>
              </w:rPr>
            </w:pPr>
            <w:r>
              <w:rPr>
                <w:rFonts w:ascii="Times New Roman"/>
                <w:sz w:val="19"/>
              </w:rPr>
              <w:t>320318011000</w:t>
            </w:r>
          </w:p>
        </w:tc>
        <w:tc>
          <w:tcPr>
            <w:tcW w:w="4404" w:type="dxa"/>
          </w:tcPr>
          <w:p w:rsidR="00447A6E" w:rsidRDefault="00447A6E">
            <w:pPr>
              <w:pStyle w:val="TableParagraph"/>
              <w:rPr>
                <w:rFonts w:ascii="仿宋_GB2312"/>
                <w:sz w:val="20"/>
              </w:rPr>
            </w:pPr>
          </w:p>
          <w:p w:rsidR="00447A6E" w:rsidRDefault="00447A6E">
            <w:pPr>
              <w:pStyle w:val="TableParagraph"/>
              <w:spacing w:before="9"/>
              <w:rPr>
                <w:rFonts w:ascii="仿宋_GB2312"/>
                <w:sz w:val="26"/>
              </w:rPr>
            </w:pPr>
          </w:p>
          <w:p w:rsidR="00447A6E" w:rsidRDefault="00713112">
            <w:pPr>
              <w:pStyle w:val="TableParagraph"/>
              <w:spacing w:line="213" w:lineRule="auto"/>
              <w:ind w:left="907" w:right="210" w:hanging="701"/>
              <w:rPr>
                <w:sz w:val="19"/>
              </w:rPr>
            </w:pPr>
            <w:r>
              <w:rPr>
                <w:sz w:val="19"/>
              </w:rPr>
              <w:t>在航道和航道保护范围内采砂，损害航道通航条件的非法采砂船舶予以扣押</w:t>
            </w:r>
          </w:p>
        </w:tc>
        <w:tc>
          <w:tcPr>
            <w:tcW w:w="9879" w:type="dxa"/>
          </w:tcPr>
          <w:p w:rsidR="00447A6E" w:rsidRDefault="00713112">
            <w:pPr>
              <w:pStyle w:val="TableParagraph"/>
              <w:spacing w:before="26" w:line="290" w:lineRule="exact"/>
              <w:ind w:left="103"/>
              <w:jc w:val="both"/>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7" w:line="213" w:lineRule="auto"/>
              <w:ind w:left="136" w:right="137" w:firstLine="388"/>
              <w:jc w:val="both"/>
              <w:rPr>
                <w:sz w:val="19"/>
              </w:rPr>
            </w:pPr>
            <w:r>
              <w:rPr>
                <w:sz w:val="19"/>
              </w:rPr>
              <w:t>第四十三条</w:t>
            </w:r>
            <w:r>
              <w:rPr>
                <w:sz w:val="19"/>
              </w:rPr>
              <w:t>在河道内依法划定的砂石禁采区采砂、无证采砂、未按批准的范围和作业方式采砂等非法采砂的，依照有关法律、行政法规的规定处罚。</w:t>
            </w:r>
          </w:p>
          <w:p w:rsidR="00447A6E" w:rsidRDefault="00713112">
            <w:pPr>
              <w:pStyle w:val="TableParagraph"/>
              <w:spacing w:line="199" w:lineRule="auto"/>
              <w:ind w:left="117" w:right="91" w:firstLine="400"/>
              <w:jc w:val="both"/>
              <w:rPr>
                <w:sz w:val="19"/>
              </w:rPr>
            </w:pPr>
            <w:r>
              <w:rPr>
                <w:sz w:val="19"/>
              </w:rPr>
              <w:t>违反本法规定，在航道和航道保护范围内采砂，损害航道通航条件的，由负责航道管理的部门责令停止违法</w:t>
            </w:r>
            <w:r>
              <w:rPr>
                <w:sz w:val="19"/>
              </w:rPr>
              <w:t>行为，没收违法所得，可以扣押或者没收非法采砂船舶，并处五万元以上三十万元以下罚款；造成损失的，依法</w:t>
            </w:r>
            <w:r>
              <w:rPr>
                <w:sz w:val="19"/>
              </w:rPr>
              <w:t>承担赔偿责任。</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6"/>
              </w:rPr>
            </w:pPr>
          </w:p>
          <w:p w:rsidR="00447A6E" w:rsidRDefault="00713112">
            <w:pPr>
              <w:pStyle w:val="TableParagraph"/>
              <w:ind w:left="1080" w:right="1059"/>
              <w:jc w:val="center"/>
              <w:rPr>
                <w:sz w:val="19"/>
              </w:rPr>
            </w:pPr>
            <w:r>
              <w:rPr>
                <w:sz w:val="19"/>
              </w:rPr>
              <w:t>水上</w:t>
            </w:r>
          </w:p>
        </w:tc>
      </w:tr>
      <w:tr w:rsidR="00447A6E">
        <w:trPr>
          <w:trHeight w:val="1124"/>
        </w:trPr>
        <w:tc>
          <w:tcPr>
            <w:tcW w:w="3802" w:type="dxa"/>
          </w:tcPr>
          <w:p w:rsidR="00447A6E" w:rsidRDefault="00447A6E">
            <w:pPr>
              <w:pStyle w:val="TableParagraph"/>
              <w:rPr>
                <w:rFonts w:ascii="仿宋_GB2312"/>
                <w:sz w:val="20"/>
              </w:rPr>
            </w:pPr>
          </w:p>
          <w:p w:rsidR="00447A6E" w:rsidRDefault="00447A6E">
            <w:pPr>
              <w:pStyle w:val="TableParagraph"/>
              <w:spacing w:before="10"/>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320318010000</w:t>
            </w:r>
          </w:p>
        </w:tc>
        <w:tc>
          <w:tcPr>
            <w:tcW w:w="4404" w:type="dxa"/>
          </w:tcPr>
          <w:p w:rsidR="00447A6E" w:rsidRDefault="00447A6E">
            <w:pPr>
              <w:pStyle w:val="TableParagraph"/>
              <w:spacing w:before="10"/>
              <w:rPr>
                <w:rFonts w:ascii="仿宋_GB2312"/>
                <w:sz w:val="24"/>
              </w:rPr>
            </w:pPr>
          </w:p>
          <w:p w:rsidR="00447A6E" w:rsidRDefault="00713112">
            <w:pPr>
              <w:pStyle w:val="TableParagraph"/>
              <w:spacing w:before="1" w:line="213" w:lineRule="auto"/>
              <w:ind w:left="1007" w:right="210" w:hanging="802"/>
              <w:rPr>
                <w:sz w:val="19"/>
              </w:rPr>
            </w:pPr>
            <w:r>
              <w:rPr>
                <w:sz w:val="19"/>
              </w:rPr>
              <w:t>未按规定采取补救措施或拆除导致航道通航条件严重下降的项目的代履行</w:t>
            </w:r>
          </w:p>
        </w:tc>
        <w:tc>
          <w:tcPr>
            <w:tcW w:w="9879" w:type="dxa"/>
          </w:tcPr>
          <w:p w:rsidR="00447A6E" w:rsidRDefault="00713112">
            <w:pPr>
              <w:pStyle w:val="TableParagraph"/>
              <w:spacing w:before="28" w:line="281" w:lineRule="exact"/>
              <w:ind w:left="103"/>
              <w:jc w:val="both"/>
              <w:rPr>
                <w:sz w:val="19"/>
              </w:rPr>
            </w:pPr>
            <w:r>
              <w:rPr>
                <w:sz w:val="19"/>
              </w:rPr>
              <w:t>【法律】《中华人民共和国航道法（</w:t>
            </w:r>
            <w:r>
              <w:rPr>
                <w:rFonts w:ascii="Times New Roman" w:eastAsia="Times New Roman"/>
                <w:sz w:val="19"/>
              </w:rPr>
              <w:t>2016</w:t>
            </w:r>
            <w:r>
              <w:rPr>
                <w:sz w:val="19"/>
              </w:rPr>
              <w:t>）》</w:t>
            </w:r>
          </w:p>
          <w:p w:rsidR="00447A6E" w:rsidRDefault="00713112">
            <w:pPr>
              <w:pStyle w:val="TableParagraph"/>
              <w:spacing w:before="12" w:line="199" w:lineRule="auto"/>
              <w:ind w:left="119" w:right="96" w:firstLine="405"/>
              <w:jc w:val="both"/>
              <w:rPr>
                <w:sz w:val="19"/>
              </w:rPr>
            </w:pPr>
            <w:r>
              <w:rPr>
                <w:spacing w:val="10"/>
                <w:sz w:val="19"/>
              </w:rPr>
              <w:t>第三十九条第三款</w:t>
            </w:r>
            <w:r>
              <w:rPr>
                <w:spacing w:val="10"/>
                <w:sz w:val="19"/>
              </w:rPr>
              <w:t>违反航道通航条件影响评价的规定建成的项目导致航道通航条件严重下降的，由前两</w:t>
            </w:r>
            <w:r>
              <w:rPr>
                <w:sz w:val="19"/>
              </w:rPr>
              <w:t>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2652" w:type="dxa"/>
          </w:tcPr>
          <w:p w:rsidR="00447A6E" w:rsidRDefault="00447A6E">
            <w:pPr>
              <w:pStyle w:val="TableParagraph"/>
              <w:rPr>
                <w:rFonts w:ascii="仿宋_GB2312"/>
                <w:sz w:val="20"/>
              </w:rPr>
            </w:pPr>
          </w:p>
          <w:p w:rsidR="00447A6E" w:rsidRDefault="00447A6E">
            <w:pPr>
              <w:pStyle w:val="TableParagraph"/>
              <w:spacing w:before="3"/>
              <w:rPr>
                <w:rFonts w:ascii="仿宋_GB2312"/>
                <w:sz w:val="14"/>
              </w:rPr>
            </w:pPr>
          </w:p>
          <w:p w:rsidR="00447A6E" w:rsidRDefault="00713112">
            <w:pPr>
              <w:pStyle w:val="TableParagraph"/>
              <w:ind w:left="1080" w:right="1059"/>
              <w:jc w:val="center"/>
              <w:rPr>
                <w:sz w:val="19"/>
              </w:rPr>
            </w:pPr>
            <w:r>
              <w:rPr>
                <w:sz w:val="19"/>
              </w:rPr>
              <w:t>水上</w:t>
            </w:r>
          </w:p>
        </w:tc>
      </w:tr>
      <w:tr w:rsidR="00447A6E">
        <w:trPr>
          <w:trHeight w:val="2253"/>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9"/>
              </w:rPr>
            </w:pPr>
          </w:p>
          <w:p w:rsidR="00447A6E" w:rsidRDefault="00713112">
            <w:pPr>
              <w:pStyle w:val="TableParagraph"/>
              <w:ind w:left="1305" w:right="1299"/>
              <w:jc w:val="center"/>
              <w:rPr>
                <w:rFonts w:ascii="Times New Roman"/>
                <w:sz w:val="19"/>
              </w:rPr>
            </w:pPr>
            <w:r>
              <w:rPr>
                <w:rFonts w:ascii="Times New Roman"/>
                <w:sz w:val="19"/>
              </w:rPr>
              <w:t>320318035000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9"/>
              </w:rPr>
            </w:pPr>
          </w:p>
          <w:p w:rsidR="00447A6E" w:rsidRDefault="00713112">
            <w:pPr>
              <w:pStyle w:val="TableParagraph"/>
              <w:spacing w:before="1" w:line="213" w:lineRule="auto"/>
              <w:ind w:left="1403" w:right="213" w:hanging="1200"/>
              <w:rPr>
                <w:sz w:val="19"/>
              </w:rPr>
            </w:pPr>
            <w:r>
              <w:rPr>
                <w:sz w:val="19"/>
              </w:rPr>
              <w:t>逾期仍未清除影响航道通航条件的临时设施及其残留物的代履行</w:t>
            </w:r>
          </w:p>
        </w:tc>
        <w:tc>
          <w:tcPr>
            <w:tcW w:w="9879" w:type="dxa"/>
          </w:tcPr>
          <w:p w:rsidR="00447A6E" w:rsidRDefault="00713112">
            <w:pPr>
              <w:pStyle w:val="TableParagraph"/>
              <w:spacing w:before="17" w:line="296" w:lineRule="exact"/>
              <w:ind w:left="103"/>
              <w:jc w:val="both"/>
              <w:rPr>
                <w:sz w:val="19"/>
              </w:rPr>
            </w:pPr>
            <w:r>
              <w:rPr>
                <w:spacing w:val="3"/>
                <w:sz w:val="19"/>
              </w:rPr>
              <w:t>【法律】</w:t>
            </w:r>
            <w:r>
              <w:rPr>
                <w:spacing w:val="3"/>
                <w:sz w:val="19"/>
              </w:rPr>
              <w:t>《中华人民共和国航道法</w:t>
            </w:r>
            <w:r>
              <w:rPr>
                <w:rFonts w:ascii="Times New Roman" w:eastAsia="Times New Roman"/>
                <w:sz w:val="19"/>
              </w:rPr>
              <w:t>(2016)</w:t>
            </w:r>
            <w:r>
              <w:rPr>
                <w:sz w:val="19"/>
              </w:rPr>
              <w:t>》</w:t>
            </w:r>
          </w:p>
          <w:p w:rsidR="00447A6E" w:rsidRDefault="00713112">
            <w:pPr>
              <w:pStyle w:val="TableParagraph"/>
              <w:spacing w:before="14" w:line="213" w:lineRule="auto"/>
              <w:ind w:left="122" w:right="93" w:firstLine="403"/>
              <w:jc w:val="both"/>
              <w:rPr>
                <w:sz w:val="19"/>
              </w:rPr>
            </w:pPr>
            <w:r>
              <w:rPr>
                <w:sz w:val="19"/>
              </w:rPr>
              <w:t>第四十条</w:t>
            </w:r>
            <w:r>
              <w:rPr>
                <w:sz w:val="19"/>
              </w:rPr>
              <w:t>与航道有关的工程的建设单位违反本法规定，未及时清除影响航道通航条件的临时设施及其残留物的，由负责航道管理的部门责令限期清除，处二万元以下的罚款；逾期仍未清除的，处三万元以上二十万元以</w:t>
            </w:r>
            <w:r>
              <w:rPr>
                <w:sz w:val="19"/>
              </w:rPr>
              <w:t>下的罚款，并由负责航道管理的部门依法组织清除，所需费用由建设单位承担。</w:t>
            </w:r>
          </w:p>
          <w:p w:rsidR="00447A6E" w:rsidRDefault="00713112">
            <w:pPr>
              <w:pStyle w:val="TableParagraph"/>
              <w:spacing w:line="265" w:lineRule="exact"/>
              <w:ind w:left="103"/>
              <w:jc w:val="both"/>
              <w:rPr>
                <w:sz w:val="19"/>
              </w:rPr>
            </w:pPr>
            <w:r>
              <w:rPr>
                <w:sz w:val="19"/>
              </w:rPr>
              <w:t>【地方性法规】</w:t>
            </w:r>
            <w:r>
              <w:rPr>
                <w:sz w:val="19"/>
              </w:rPr>
              <w:t>《江苏省水路交通运输条例》</w:t>
            </w:r>
          </w:p>
          <w:p w:rsidR="00447A6E" w:rsidRDefault="00713112">
            <w:pPr>
              <w:pStyle w:val="TableParagraph"/>
              <w:spacing w:before="12" w:line="201" w:lineRule="auto"/>
              <w:ind w:left="119" w:right="96" w:firstLine="405"/>
              <w:jc w:val="both"/>
              <w:rPr>
                <w:sz w:val="19"/>
              </w:rPr>
            </w:pPr>
            <w:r>
              <w:rPr>
                <w:sz w:val="19"/>
              </w:rPr>
              <w:t>第六十八条第一款第五项</w:t>
            </w:r>
            <w:r>
              <w:rPr>
                <w:sz w:val="19"/>
              </w:rPr>
              <w:t>（五）违反本条例第二十八条第二款规定，施工单位未及时清除影响航道通航条件的残留物的，责令限期清除，处以五千元以上二万元以下罚款；逾期未清除的，处以三万元以上二十万元以下</w:t>
            </w:r>
            <w:r>
              <w:rPr>
                <w:sz w:val="19"/>
              </w:rPr>
              <w:t>罚款，并依法</w:t>
            </w:r>
            <w:r>
              <w:rPr>
                <w:sz w:val="19"/>
              </w:rPr>
              <w:t>代为清除，费用由责任人承担。</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1080" w:right="1059"/>
              <w:jc w:val="center"/>
              <w:rPr>
                <w:sz w:val="19"/>
              </w:rPr>
            </w:pPr>
            <w:r>
              <w:rPr>
                <w:sz w:val="19"/>
              </w:rPr>
              <w:t>水上</w:t>
            </w:r>
          </w:p>
        </w:tc>
      </w:tr>
      <w:tr w:rsidR="00447A6E">
        <w:trPr>
          <w:trHeight w:val="1971"/>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8"/>
              </w:rPr>
            </w:pPr>
          </w:p>
          <w:p w:rsidR="00447A6E" w:rsidRDefault="00713112">
            <w:pPr>
              <w:pStyle w:val="TableParagraph"/>
              <w:ind w:left="1305" w:right="1299"/>
              <w:jc w:val="center"/>
              <w:rPr>
                <w:rFonts w:ascii="Times New Roman"/>
                <w:sz w:val="19"/>
              </w:rPr>
            </w:pPr>
            <w:r>
              <w:rPr>
                <w:rFonts w:ascii="Times New Roman"/>
                <w:sz w:val="19"/>
              </w:rPr>
              <w:t>320318023000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18"/>
              </w:rPr>
            </w:pPr>
          </w:p>
          <w:p w:rsidR="00447A6E" w:rsidRDefault="00713112">
            <w:pPr>
              <w:pStyle w:val="TableParagraph"/>
              <w:spacing w:line="213" w:lineRule="auto"/>
              <w:ind w:left="2111" w:right="218" w:hanging="1894"/>
              <w:rPr>
                <w:sz w:val="19"/>
              </w:rPr>
            </w:pPr>
            <w:r>
              <w:rPr>
                <w:sz w:val="19"/>
              </w:rPr>
              <w:t>强制清除养殖种植设施、养殖种植植物、水生物</w:t>
            </w:r>
          </w:p>
        </w:tc>
        <w:tc>
          <w:tcPr>
            <w:tcW w:w="9879" w:type="dxa"/>
          </w:tcPr>
          <w:p w:rsidR="00447A6E" w:rsidRDefault="00713112">
            <w:pPr>
              <w:pStyle w:val="TableParagraph"/>
              <w:spacing w:before="27" w:line="288" w:lineRule="exact"/>
              <w:ind w:left="103"/>
              <w:rPr>
                <w:sz w:val="19"/>
              </w:rPr>
            </w:pPr>
            <w:r>
              <w:rPr>
                <w:sz w:val="19"/>
              </w:rPr>
              <w:t>【法律】《中华人民共和国港口法》</w:t>
            </w:r>
          </w:p>
          <w:p w:rsidR="00447A6E" w:rsidRDefault="00713112">
            <w:pPr>
              <w:pStyle w:val="TableParagraph"/>
              <w:spacing w:before="6" w:line="213" w:lineRule="auto"/>
              <w:ind w:left="134" w:right="173" w:firstLine="391"/>
              <w:rPr>
                <w:sz w:val="19"/>
              </w:rPr>
            </w:pPr>
            <w:r>
              <w:rPr>
                <w:sz w:val="19"/>
              </w:rPr>
              <w:t>第五十五条</w:t>
            </w:r>
            <w:r>
              <w:rPr>
                <w:sz w:val="19"/>
              </w:rPr>
              <w:t>在港口水域内从事养殖、种植活动的，由海事管理机构责令限期改正；逾期不改正的，强制拆</w:t>
            </w:r>
            <w:r>
              <w:rPr>
                <w:spacing w:val="-3"/>
                <w:sz w:val="19"/>
              </w:rPr>
              <w:t>除养殖、种植设施，拆除费用由违法行为人承担；</w:t>
            </w:r>
            <w:r>
              <w:rPr>
                <w:spacing w:val="-3"/>
                <w:sz w:val="19"/>
              </w:rPr>
              <w:t>可以处一万元以下罚款。</w:t>
            </w:r>
          </w:p>
          <w:p w:rsidR="00447A6E" w:rsidRDefault="00713112">
            <w:pPr>
              <w:pStyle w:val="TableParagraph"/>
              <w:spacing w:line="263" w:lineRule="exact"/>
              <w:ind w:left="103"/>
              <w:rPr>
                <w:sz w:val="19"/>
              </w:rPr>
            </w:pPr>
            <w:r>
              <w:rPr>
                <w:sz w:val="19"/>
              </w:rPr>
              <w:t>【行政法规】《中华人民共和国内河交通安全管理条例（</w:t>
            </w:r>
            <w:r>
              <w:rPr>
                <w:rFonts w:ascii="Times New Roman" w:eastAsia="Times New Roman"/>
                <w:sz w:val="19"/>
              </w:rPr>
              <w:t>2019</w:t>
            </w:r>
            <w:r>
              <w:rPr>
                <w:sz w:val="19"/>
              </w:rPr>
              <w:t>）》</w:t>
            </w:r>
          </w:p>
          <w:p w:rsidR="00447A6E" w:rsidRDefault="00713112">
            <w:pPr>
              <w:pStyle w:val="TableParagraph"/>
              <w:spacing w:before="12" w:line="201" w:lineRule="auto"/>
              <w:ind w:left="119" w:right="93" w:firstLine="405"/>
              <w:jc w:val="both"/>
              <w:rPr>
                <w:sz w:val="19"/>
              </w:rPr>
            </w:pPr>
            <w:r>
              <w:rPr>
                <w:sz w:val="19"/>
              </w:rPr>
              <w:t>第七十四条</w:t>
            </w:r>
            <w:r>
              <w:rPr>
                <w:sz w:val="19"/>
              </w:rPr>
              <w:t>违反本条例的规定，在内河通航水域的航道内养殖、种植植物、水生物或者设置永久性固定设施的，由海事管理机构责令限期改正；逾期不改正的，予以强制清除，因清除发生的费用由其所有人或者经营人</w:t>
            </w:r>
            <w:r>
              <w:rPr>
                <w:sz w:val="19"/>
              </w:rPr>
              <w:t>承担。</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7"/>
              </w:rPr>
            </w:pPr>
          </w:p>
          <w:p w:rsidR="00447A6E" w:rsidRDefault="00713112">
            <w:pPr>
              <w:pStyle w:val="TableParagraph"/>
              <w:spacing w:before="1"/>
              <w:ind w:left="1080" w:right="1059"/>
              <w:jc w:val="center"/>
              <w:rPr>
                <w:sz w:val="19"/>
              </w:rPr>
            </w:pPr>
            <w:r>
              <w:rPr>
                <w:sz w:val="19"/>
              </w:rPr>
              <w:t>水上</w:t>
            </w:r>
          </w:p>
        </w:tc>
      </w:tr>
      <w:tr w:rsidR="00447A6E">
        <w:trPr>
          <w:trHeight w:val="1124"/>
        </w:trPr>
        <w:tc>
          <w:tcPr>
            <w:tcW w:w="3802" w:type="dxa"/>
          </w:tcPr>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320318003000</w:t>
            </w:r>
          </w:p>
        </w:tc>
        <w:tc>
          <w:tcPr>
            <w:tcW w:w="4404" w:type="dxa"/>
          </w:tcPr>
          <w:p w:rsidR="00447A6E" w:rsidRDefault="00447A6E">
            <w:pPr>
              <w:pStyle w:val="TableParagraph"/>
              <w:rPr>
                <w:rFonts w:ascii="仿宋_GB2312"/>
                <w:sz w:val="20"/>
              </w:rPr>
            </w:pPr>
          </w:p>
          <w:p w:rsidR="00447A6E" w:rsidRDefault="00713112">
            <w:pPr>
              <w:pStyle w:val="TableParagraph"/>
              <w:spacing w:before="179"/>
              <w:ind w:left="1118"/>
              <w:rPr>
                <w:sz w:val="19"/>
              </w:rPr>
            </w:pPr>
            <w:r>
              <w:rPr>
                <w:sz w:val="19"/>
              </w:rPr>
              <w:t>强制卸载、拆除动力装置</w:t>
            </w:r>
          </w:p>
        </w:tc>
        <w:tc>
          <w:tcPr>
            <w:tcW w:w="9879" w:type="dxa"/>
          </w:tcPr>
          <w:p w:rsidR="00447A6E" w:rsidRDefault="00713112">
            <w:pPr>
              <w:pStyle w:val="TableParagraph"/>
              <w:spacing w:before="17" w:line="285" w:lineRule="exact"/>
              <w:ind w:left="103"/>
              <w:jc w:val="both"/>
              <w:rPr>
                <w:sz w:val="19"/>
              </w:rPr>
            </w:pPr>
            <w:r>
              <w:rPr>
                <w:sz w:val="19"/>
              </w:rPr>
              <w:t>【行政法规】《中华人民共和国内河交通安全管理条例（</w:t>
            </w:r>
            <w:r>
              <w:rPr>
                <w:rFonts w:ascii="Times New Roman" w:eastAsia="Times New Roman"/>
                <w:sz w:val="19"/>
              </w:rPr>
              <w:t>2019</w:t>
            </w:r>
            <w:r>
              <w:rPr>
                <w:sz w:val="19"/>
              </w:rPr>
              <w:t>）》</w:t>
            </w:r>
          </w:p>
          <w:p w:rsidR="00447A6E" w:rsidRDefault="00713112">
            <w:pPr>
              <w:pStyle w:val="TableParagraph"/>
              <w:spacing w:before="14" w:line="201" w:lineRule="auto"/>
              <w:ind w:left="117" w:right="91" w:firstLine="408"/>
              <w:jc w:val="both"/>
              <w:rPr>
                <w:sz w:val="19"/>
              </w:rPr>
            </w:pPr>
            <w:r>
              <w:rPr>
                <w:sz w:val="19"/>
              </w:rPr>
              <w:t>第六十一条</w:t>
            </w:r>
            <w:r>
              <w:rPr>
                <w:sz w:val="19"/>
              </w:rPr>
              <w:t>海事管理机构依照本条例实施监督检查时，可以根据情况对违反本条例有关规定的船舶，</w:t>
            </w:r>
            <w:r>
              <w:rPr>
                <w:sz w:val="19"/>
              </w:rPr>
              <w:t>采</w:t>
            </w:r>
            <w:r>
              <w:rPr>
                <w:spacing w:val="2"/>
                <w:sz w:val="19"/>
              </w:rPr>
              <w:t>取责令临时停航、驶向指定地点，禁止进港、离港，强制卸载、拆除动力装置、暂扣船舶等保障通航安全的措</w:t>
            </w:r>
            <w:r>
              <w:rPr>
                <w:sz w:val="19"/>
              </w:rPr>
              <w:t>施。</w:t>
            </w:r>
          </w:p>
        </w:tc>
        <w:tc>
          <w:tcPr>
            <w:tcW w:w="2652" w:type="dxa"/>
          </w:tcPr>
          <w:p w:rsidR="00447A6E" w:rsidRDefault="00447A6E">
            <w:pPr>
              <w:pStyle w:val="TableParagraph"/>
              <w:rPr>
                <w:rFonts w:ascii="仿宋_GB2312"/>
                <w:sz w:val="20"/>
              </w:rPr>
            </w:pPr>
          </w:p>
          <w:p w:rsidR="00447A6E" w:rsidRDefault="00447A6E">
            <w:pPr>
              <w:pStyle w:val="TableParagraph"/>
              <w:spacing w:before="4"/>
              <w:rPr>
                <w:rFonts w:ascii="仿宋_GB2312"/>
                <w:sz w:val="14"/>
              </w:rPr>
            </w:pPr>
          </w:p>
          <w:p w:rsidR="00447A6E" w:rsidRDefault="00713112">
            <w:pPr>
              <w:pStyle w:val="TableParagraph"/>
              <w:ind w:left="1080" w:right="1059"/>
              <w:jc w:val="center"/>
              <w:rPr>
                <w:sz w:val="19"/>
              </w:rPr>
            </w:pPr>
            <w:r>
              <w:rPr>
                <w:sz w:val="19"/>
              </w:rPr>
              <w:t>水上</w:t>
            </w:r>
          </w:p>
        </w:tc>
      </w:tr>
      <w:tr w:rsidR="00447A6E">
        <w:trPr>
          <w:trHeight w:val="1681"/>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7"/>
              </w:rPr>
            </w:pPr>
          </w:p>
          <w:p w:rsidR="00447A6E" w:rsidRDefault="00713112">
            <w:pPr>
              <w:pStyle w:val="TableParagraph"/>
              <w:ind w:left="1305" w:right="1299"/>
              <w:jc w:val="center"/>
              <w:rPr>
                <w:rFonts w:ascii="Times New Roman"/>
                <w:sz w:val="19"/>
              </w:rPr>
            </w:pPr>
            <w:r>
              <w:rPr>
                <w:rFonts w:ascii="Times New Roman"/>
                <w:sz w:val="19"/>
              </w:rPr>
              <w:t>320318009000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ind w:left="1219"/>
              <w:rPr>
                <w:sz w:val="19"/>
              </w:rPr>
            </w:pPr>
            <w:r>
              <w:rPr>
                <w:sz w:val="19"/>
              </w:rPr>
              <w:t>强制卸载超载运输船舶</w:t>
            </w:r>
          </w:p>
        </w:tc>
        <w:tc>
          <w:tcPr>
            <w:tcW w:w="9879" w:type="dxa"/>
          </w:tcPr>
          <w:p w:rsidR="00447A6E" w:rsidRDefault="00713112">
            <w:pPr>
              <w:pStyle w:val="TableParagraph"/>
              <w:spacing w:before="18" w:line="287" w:lineRule="exact"/>
              <w:ind w:left="103"/>
              <w:jc w:val="both"/>
              <w:rPr>
                <w:sz w:val="19"/>
              </w:rPr>
            </w:pPr>
            <w:r>
              <w:rPr>
                <w:sz w:val="19"/>
              </w:rPr>
              <w:t>【行政法规】《中华人民共和国内河交通安全管理条例（</w:t>
            </w:r>
            <w:r>
              <w:rPr>
                <w:rFonts w:ascii="Times New Roman" w:eastAsia="Times New Roman"/>
                <w:sz w:val="19"/>
              </w:rPr>
              <w:t>2019</w:t>
            </w:r>
            <w:r>
              <w:rPr>
                <w:sz w:val="19"/>
              </w:rPr>
              <w:t>）》</w:t>
            </w:r>
          </w:p>
          <w:p w:rsidR="00447A6E" w:rsidRDefault="00713112">
            <w:pPr>
              <w:pStyle w:val="TableParagraph"/>
              <w:spacing w:before="12" w:line="206" w:lineRule="auto"/>
              <w:ind w:left="119" w:right="91" w:firstLine="405"/>
              <w:jc w:val="both"/>
              <w:rPr>
                <w:sz w:val="19"/>
              </w:rPr>
            </w:pPr>
            <w:r>
              <w:rPr>
                <w:sz w:val="19"/>
              </w:rPr>
              <w:t>第八十二条</w:t>
            </w:r>
            <w:r>
              <w:rPr>
                <w:sz w:val="19"/>
              </w:rPr>
              <w:t>违反本条例的规定，船舶不具备安全技术条件从事货物、旅客运输，或者超载运输货物、旅客</w:t>
            </w:r>
            <w:r>
              <w:rPr>
                <w:spacing w:val="-6"/>
                <w:sz w:val="19"/>
              </w:rPr>
              <w:t>的，</w:t>
            </w:r>
            <w:r>
              <w:rPr>
                <w:spacing w:val="-6"/>
                <w:sz w:val="19"/>
              </w:rPr>
              <w:t>由海事管理机构责令改正，处</w:t>
            </w:r>
            <w:r>
              <w:rPr>
                <w:rFonts w:ascii="Times New Roman" w:eastAsia="Times New Roman"/>
                <w:sz w:val="19"/>
              </w:rPr>
              <w:t>2</w:t>
            </w:r>
            <w:r>
              <w:rPr>
                <w:spacing w:val="12"/>
                <w:sz w:val="19"/>
              </w:rPr>
              <w:t>万元以上</w:t>
            </w:r>
            <w:r>
              <w:rPr>
                <w:rFonts w:ascii="Times New Roman" w:eastAsia="Times New Roman"/>
                <w:sz w:val="19"/>
              </w:rPr>
              <w:t>10</w:t>
            </w:r>
            <w:r>
              <w:rPr>
                <w:sz w:val="19"/>
              </w:rPr>
              <w:t>万元以下的罚款，可以对责任船员给予暂扣适任证书或者其他</w:t>
            </w:r>
          </w:p>
          <w:p w:rsidR="00447A6E" w:rsidRDefault="00713112">
            <w:pPr>
              <w:pStyle w:val="TableParagraph"/>
              <w:spacing w:line="206" w:lineRule="auto"/>
              <w:ind w:left="119" w:right="91"/>
              <w:jc w:val="both"/>
              <w:rPr>
                <w:sz w:val="19"/>
              </w:rPr>
            </w:pPr>
            <w:r>
              <w:rPr>
                <w:spacing w:val="17"/>
                <w:sz w:val="19"/>
              </w:rPr>
              <w:t>适任证件</w:t>
            </w:r>
            <w:r>
              <w:rPr>
                <w:rFonts w:ascii="Times New Roman" w:eastAsia="Times New Roman"/>
                <w:sz w:val="19"/>
              </w:rPr>
              <w:t>6</w:t>
            </w:r>
            <w:r>
              <w:rPr>
                <w:sz w:val="19"/>
              </w:rPr>
              <w:t>个月以上直至吊销适任证书或者其他适任证件的处罚，并对超载运输的船舶强制卸载，因卸载而发生的卸货费、存货费、旅客安置费和船舶监管费由船舶所有人或者经营人承担；发生重大伤亡事故或者造成其他</w:t>
            </w:r>
            <w:r>
              <w:rPr>
                <w:sz w:val="19"/>
              </w:rPr>
              <w:t>严重后果的，依照刑法关于重大劳动安全事故罪或者其他罪的规定，依法追究刑事责任。</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6"/>
              </w:rPr>
            </w:pPr>
          </w:p>
          <w:p w:rsidR="00447A6E" w:rsidRDefault="00713112">
            <w:pPr>
              <w:pStyle w:val="TableParagraph"/>
              <w:ind w:left="1080" w:right="1059"/>
              <w:jc w:val="center"/>
              <w:rPr>
                <w:sz w:val="19"/>
              </w:rPr>
            </w:pPr>
            <w:r>
              <w:rPr>
                <w:sz w:val="19"/>
              </w:rPr>
              <w:t>水上</w:t>
            </w:r>
          </w:p>
        </w:tc>
      </w:tr>
      <w:tr w:rsidR="00447A6E">
        <w:trPr>
          <w:trHeight w:val="1122"/>
        </w:trPr>
        <w:tc>
          <w:tcPr>
            <w:tcW w:w="3802" w:type="dxa"/>
          </w:tcPr>
          <w:p w:rsidR="00447A6E" w:rsidRDefault="00447A6E">
            <w:pPr>
              <w:pStyle w:val="TableParagraph"/>
              <w:rPr>
                <w:rFonts w:ascii="仿宋_GB2312"/>
                <w:sz w:val="20"/>
              </w:rPr>
            </w:pPr>
          </w:p>
          <w:p w:rsidR="00447A6E" w:rsidRDefault="00447A6E">
            <w:pPr>
              <w:pStyle w:val="TableParagraph"/>
              <w:spacing w:before="9"/>
              <w:rPr>
                <w:rFonts w:ascii="仿宋_GB2312"/>
                <w:sz w:val="15"/>
              </w:rPr>
            </w:pPr>
          </w:p>
          <w:p w:rsidR="00447A6E" w:rsidRDefault="00713112">
            <w:pPr>
              <w:pStyle w:val="TableParagraph"/>
              <w:ind w:left="1305" w:right="1299"/>
              <w:jc w:val="center"/>
              <w:rPr>
                <w:rFonts w:ascii="Times New Roman"/>
                <w:sz w:val="19"/>
              </w:rPr>
            </w:pPr>
            <w:r>
              <w:rPr>
                <w:rFonts w:ascii="Times New Roman"/>
                <w:sz w:val="19"/>
              </w:rPr>
              <w:t>320318004000</w:t>
            </w:r>
          </w:p>
        </w:tc>
        <w:tc>
          <w:tcPr>
            <w:tcW w:w="4404" w:type="dxa"/>
          </w:tcPr>
          <w:p w:rsidR="00447A6E" w:rsidRDefault="00447A6E">
            <w:pPr>
              <w:pStyle w:val="TableParagraph"/>
              <w:rPr>
                <w:rFonts w:ascii="仿宋_GB2312"/>
                <w:sz w:val="20"/>
              </w:rPr>
            </w:pPr>
          </w:p>
          <w:p w:rsidR="00447A6E" w:rsidRDefault="00713112">
            <w:pPr>
              <w:pStyle w:val="TableParagraph"/>
              <w:spacing w:before="175"/>
              <w:ind w:left="1315"/>
              <w:rPr>
                <w:sz w:val="19"/>
              </w:rPr>
            </w:pPr>
            <w:r>
              <w:rPr>
                <w:sz w:val="19"/>
              </w:rPr>
              <w:t>暂扣船舶、浮动设施</w:t>
            </w:r>
          </w:p>
        </w:tc>
        <w:tc>
          <w:tcPr>
            <w:tcW w:w="9879" w:type="dxa"/>
          </w:tcPr>
          <w:p w:rsidR="00447A6E" w:rsidRDefault="00713112">
            <w:pPr>
              <w:pStyle w:val="TableParagraph"/>
              <w:spacing w:before="23" w:line="284" w:lineRule="exact"/>
              <w:ind w:left="103"/>
              <w:jc w:val="both"/>
              <w:rPr>
                <w:sz w:val="19"/>
              </w:rPr>
            </w:pPr>
            <w:r>
              <w:rPr>
                <w:sz w:val="19"/>
              </w:rPr>
              <w:t>【行政法规】《中华人民共和国内河交通安全管理条例（</w:t>
            </w:r>
            <w:r>
              <w:rPr>
                <w:rFonts w:ascii="Times New Roman" w:eastAsia="Times New Roman"/>
                <w:sz w:val="19"/>
              </w:rPr>
              <w:t>2019</w:t>
            </w:r>
            <w:r>
              <w:rPr>
                <w:sz w:val="19"/>
              </w:rPr>
              <w:t>）》</w:t>
            </w:r>
          </w:p>
          <w:p w:rsidR="00447A6E" w:rsidRDefault="00713112">
            <w:pPr>
              <w:pStyle w:val="TableParagraph"/>
              <w:spacing w:before="14" w:line="199" w:lineRule="auto"/>
              <w:ind w:left="117" w:right="31" w:firstLine="408"/>
              <w:jc w:val="both"/>
              <w:rPr>
                <w:sz w:val="19"/>
              </w:rPr>
            </w:pPr>
            <w:r>
              <w:rPr>
                <w:sz w:val="19"/>
              </w:rPr>
              <w:t>第六十四条</w:t>
            </w:r>
            <w:r>
              <w:rPr>
                <w:sz w:val="19"/>
              </w:rPr>
              <w:t>违反本条例的规定，船舶、浮动设施未持有合格的检验证书、登记证书或者船舶未持有必要的航行资料，擅自航行或者作业的，</w:t>
            </w:r>
            <w:r>
              <w:rPr>
                <w:sz w:val="19"/>
              </w:rPr>
              <w:t>由海事管理机构责令停止航行或者作业；拒不停止的，暂扣船舶、浮动设施；</w:t>
            </w:r>
            <w:r>
              <w:rPr>
                <w:sz w:val="19"/>
              </w:rPr>
              <w:t>情节严重的，予以没收。</w:t>
            </w:r>
          </w:p>
        </w:tc>
        <w:tc>
          <w:tcPr>
            <w:tcW w:w="2652" w:type="dxa"/>
          </w:tcPr>
          <w:p w:rsidR="00447A6E" w:rsidRDefault="00447A6E">
            <w:pPr>
              <w:pStyle w:val="TableParagraph"/>
              <w:rPr>
                <w:rFonts w:ascii="仿宋_GB2312"/>
                <w:sz w:val="20"/>
              </w:rPr>
            </w:pPr>
          </w:p>
          <w:p w:rsidR="00447A6E" w:rsidRDefault="00447A6E">
            <w:pPr>
              <w:pStyle w:val="TableParagraph"/>
              <w:spacing w:before="2"/>
              <w:rPr>
                <w:rFonts w:ascii="仿宋_GB2312"/>
                <w:sz w:val="14"/>
              </w:rPr>
            </w:pPr>
          </w:p>
          <w:p w:rsidR="00447A6E" w:rsidRDefault="00713112">
            <w:pPr>
              <w:pStyle w:val="TableParagraph"/>
              <w:spacing w:before="1"/>
              <w:ind w:left="1080" w:right="1059"/>
              <w:jc w:val="center"/>
              <w:rPr>
                <w:sz w:val="19"/>
              </w:rPr>
            </w:pPr>
            <w:r>
              <w:rPr>
                <w:sz w:val="19"/>
              </w:rPr>
              <w:t>水上</w:t>
            </w:r>
          </w:p>
        </w:tc>
      </w:tr>
    </w:tbl>
    <w:p w:rsidR="00447A6E" w:rsidRDefault="00447A6E">
      <w:pPr>
        <w:jc w:val="cente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447A6E">
        <w:trPr>
          <w:trHeight w:val="737"/>
        </w:trPr>
        <w:tc>
          <w:tcPr>
            <w:tcW w:w="20737" w:type="dxa"/>
            <w:gridSpan w:val="4"/>
          </w:tcPr>
          <w:p w:rsidR="00447A6E" w:rsidRDefault="00713112">
            <w:pPr>
              <w:pStyle w:val="TableParagraph"/>
              <w:spacing w:before="190"/>
              <w:ind w:left="8576" w:right="8572"/>
              <w:jc w:val="center"/>
              <w:rPr>
                <w:rFonts w:ascii="楷体_GB2312" w:eastAsia="楷体_GB2312"/>
                <w:b/>
                <w:sz w:val="32"/>
              </w:rPr>
            </w:pPr>
            <w:r>
              <w:rPr>
                <w:rFonts w:ascii="楷体_GB2312" w:eastAsia="楷体_GB2312" w:hint="eastAsia"/>
                <w:b/>
                <w:sz w:val="32"/>
              </w:rPr>
              <w:lastRenderedPageBreak/>
              <w:t>（二）行政强制事项目录</w:t>
            </w:r>
          </w:p>
        </w:tc>
      </w:tr>
      <w:tr w:rsidR="00447A6E">
        <w:trPr>
          <w:trHeight w:val="567"/>
        </w:trPr>
        <w:tc>
          <w:tcPr>
            <w:tcW w:w="3802" w:type="dxa"/>
          </w:tcPr>
          <w:p w:rsidR="00447A6E" w:rsidRDefault="0071311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447A6E" w:rsidRDefault="0071311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447A6E" w:rsidRDefault="0071311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447A6E" w:rsidRDefault="0071311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447A6E">
        <w:trPr>
          <w:trHeight w:val="2802"/>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1"/>
              </w:rPr>
            </w:pPr>
          </w:p>
          <w:p w:rsidR="00447A6E" w:rsidRDefault="00713112">
            <w:pPr>
              <w:pStyle w:val="TableParagraph"/>
              <w:ind w:left="1305" w:right="1299"/>
              <w:jc w:val="center"/>
              <w:rPr>
                <w:rFonts w:ascii="Times New Roman"/>
                <w:sz w:val="19"/>
              </w:rPr>
            </w:pPr>
            <w:r>
              <w:rPr>
                <w:rFonts w:ascii="Times New Roman"/>
                <w:sz w:val="19"/>
              </w:rPr>
              <w:t>320318026000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9"/>
              </w:rPr>
            </w:pPr>
          </w:p>
          <w:p w:rsidR="00447A6E" w:rsidRDefault="00713112">
            <w:pPr>
              <w:pStyle w:val="TableParagraph"/>
              <w:ind w:left="508"/>
              <w:rPr>
                <w:sz w:val="19"/>
              </w:rPr>
            </w:pPr>
            <w:r>
              <w:rPr>
                <w:sz w:val="19"/>
              </w:rPr>
              <w:t>指定有治理能力的单位代为治理水污染</w:t>
            </w:r>
          </w:p>
        </w:tc>
        <w:tc>
          <w:tcPr>
            <w:tcW w:w="9879" w:type="dxa"/>
          </w:tcPr>
          <w:p w:rsidR="00447A6E" w:rsidRDefault="00713112">
            <w:pPr>
              <w:pStyle w:val="TableParagraph"/>
              <w:spacing w:before="23" w:line="291" w:lineRule="exact"/>
              <w:ind w:left="103"/>
              <w:rPr>
                <w:sz w:val="19"/>
              </w:rPr>
            </w:pPr>
            <w:r>
              <w:rPr>
                <w:sz w:val="19"/>
              </w:rPr>
              <w:t>【法律】《中华人民共和国水污染防治法》</w:t>
            </w:r>
          </w:p>
          <w:p w:rsidR="00447A6E" w:rsidRDefault="00713112">
            <w:pPr>
              <w:pStyle w:val="TableParagraph"/>
              <w:spacing w:before="9" w:line="213" w:lineRule="auto"/>
              <w:ind w:left="117" w:right="93" w:firstLine="408"/>
              <w:jc w:val="both"/>
              <w:rPr>
                <w:sz w:val="19"/>
              </w:rPr>
            </w:pPr>
            <w:r>
              <w:rPr>
                <w:sz w:val="19"/>
              </w:rPr>
              <w:t>第九十条</w:t>
            </w:r>
            <w:r>
              <w:rPr>
                <w:sz w:val="19"/>
              </w:rPr>
              <w:t>违反本法规定，有下列行为之一的，由海事管理机构、渔业主管部门按照职责分工责令停止违法行为，处一万元以上十万元以下的罚款；造成水污染的，责令限期采取治理措施，消除污染，处二万元以上二十</w:t>
            </w:r>
            <w:r>
              <w:rPr>
                <w:sz w:val="19"/>
              </w:rPr>
              <w:t>万元以下的罚款；逾期不采取治理措施的，海事管理机构、渔业主管部门按照职责分工可以指定有治理能力的单</w:t>
            </w:r>
            <w:r>
              <w:rPr>
                <w:sz w:val="19"/>
              </w:rPr>
              <w:t>位代为治理，所需费用由船舶承担：</w:t>
            </w:r>
          </w:p>
          <w:p w:rsidR="00447A6E" w:rsidRDefault="00713112">
            <w:pPr>
              <w:pStyle w:val="TableParagraph"/>
              <w:spacing w:line="268" w:lineRule="exact"/>
              <w:ind w:left="503"/>
              <w:rPr>
                <w:sz w:val="19"/>
              </w:rPr>
            </w:pPr>
            <w:r>
              <w:rPr>
                <w:spacing w:val="11"/>
                <w:sz w:val="19"/>
              </w:rPr>
              <w:t>（</w:t>
            </w:r>
            <w:r>
              <w:rPr>
                <w:sz w:val="19"/>
              </w:rPr>
              <w:t>一）向水体倾倒船舶垃圾或者排放船舶的残油、废油的；</w:t>
            </w:r>
          </w:p>
          <w:p w:rsidR="00447A6E" w:rsidRDefault="00713112">
            <w:pPr>
              <w:pStyle w:val="TableParagraph"/>
              <w:spacing w:line="272" w:lineRule="exact"/>
              <w:ind w:left="503"/>
              <w:rPr>
                <w:sz w:val="19"/>
              </w:rPr>
            </w:pPr>
            <w:r>
              <w:rPr>
                <w:sz w:val="19"/>
              </w:rPr>
              <w:t>（二）未经作业地海事管理机构批准，船舶进行散装液体污染危害性货物的过驳作业的；</w:t>
            </w:r>
          </w:p>
          <w:p w:rsidR="00447A6E" w:rsidRDefault="00713112">
            <w:pPr>
              <w:pStyle w:val="TableParagraph"/>
              <w:spacing w:line="275" w:lineRule="exact"/>
              <w:ind w:left="503"/>
              <w:rPr>
                <w:sz w:val="19"/>
              </w:rPr>
            </w:pPr>
            <w:r>
              <w:rPr>
                <w:sz w:val="19"/>
              </w:rPr>
              <w:t>（三）船舶及有关作业单位从事有污染风险的作业活动，未按照规定采取污染防治措施的；</w:t>
            </w:r>
          </w:p>
          <w:p w:rsidR="00447A6E" w:rsidRDefault="00713112">
            <w:pPr>
              <w:pStyle w:val="TableParagraph"/>
              <w:spacing w:line="252" w:lineRule="exact"/>
              <w:ind w:left="503"/>
              <w:rPr>
                <w:sz w:val="19"/>
              </w:rPr>
            </w:pPr>
            <w:r>
              <w:rPr>
                <w:sz w:val="19"/>
              </w:rPr>
              <w:t>（四）以冲滩方式进行船舶拆解的；</w:t>
            </w:r>
          </w:p>
          <w:p w:rsidR="00447A6E" w:rsidRDefault="00713112">
            <w:pPr>
              <w:pStyle w:val="TableParagraph"/>
              <w:spacing w:line="267" w:lineRule="exact"/>
              <w:ind w:left="503"/>
              <w:rPr>
                <w:sz w:val="19"/>
              </w:rPr>
            </w:pPr>
            <w:r>
              <w:rPr>
                <w:sz w:val="19"/>
              </w:rPr>
              <w:t>（五）进入中华人民共和国内河的国际航线船舶，</w:t>
            </w:r>
            <w:r>
              <w:rPr>
                <w:sz w:val="19"/>
              </w:rPr>
              <w:t>排放不符合规定的船舶压载水的。</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9"/>
              </w:rPr>
            </w:pPr>
          </w:p>
          <w:p w:rsidR="00447A6E" w:rsidRDefault="00713112">
            <w:pPr>
              <w:pStyle w:val="TableParagraph"/>
              <w:ind w:left="1080" w:right="1059"/>
              <w:jc w:val="center"/>
              <w:rPr>
                <w:sz w:val="19"/>
              </w:rPr>
            </w:pPr>
            <w:r>
              <w:rPr>
                <w:sz w:val="19"/>
              </w:rPr>
              <w:t>水上</w:t>
            </w:r>
          </w:p>
        </w:tc>
      </w:tr>
      <w:tr w:rsidR="00447A6E">
        <w:trPr>
          <w:trHeight w:val="1962"/>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8"/>
              </w:rPr>
            </w:pPr>
          </w:p>
          <w:p w:rsidR="00447A6E" w:rsidRDefault="00713112">
            <w:pPr>
              <w:pStyle w:val="TableParagraph"/>
              <w:ind w:left="1305" w:right="1299"/>
              <w:jc w:val="center"/>
              <w:rPr>
                <w:rFonts w:ascii="Times New Roman"/>
                <w:sz w:val="19"/>
              </w:rPr>
            </w:pPr>
            <w:r>
              <w:rPr>
                <w:rFonts w:ascii="Times New Roman"/>
                <w:sz w:val="19"/>
              </w:rPr>
              <w:t>320318024000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8"/>
              </w:rPr>
            </w:pPr>
          </w:p>
          <w:p w:rsidR="00447A6E" w:rsidRDefault="00713112">
            <w:pPr>
              <w:pStyle w:val="TableParagraph"/>
              <w:ind w:left="1019"/>
              <w:rPr>
                <w:sz w:val="19"/>
              </w:rPr>
            </w:pPr>
            <w:r>
              <w:rPr>
                <w:sz w:val="19"/>
              </w:rPr>
              <w:t>强制打捞清除或者强制拖航</w:t>
            </w:r>
          </w:p>
        </w:tc>
        <w:tc>
          <w:tcPr>
            <w:tcW w:w="9879" w:type="dxa"/>
          </w:tcPr>
          <w:p w:rsidR="00447A6E" w:rsidRDefault="00713112">
            <w:pPr>
              <w:pStyle w:val="TableParagraph"/>
              <w:spacing w:before="26" w:line="291" w:lineRule="exact"/>
              <w:ind w:left="103"/>
              <w:jc w:val="both"/>
              <w:rPr>
                <w:sz w:val="19"/>
              </w:rPr>
            </w:pPr>
            <w:r>
              <w:rPr>
                <w:sz w:val="19"/>
              </w:rPr>
              <w:t>【行政法规】《中华人民共和国内河交通安全管理条例（</w:t>
            </w:r>
            <w:r>
              <w:rPr>
                <w:rFonts w:ascii="Times New Roman" w:eastAsia="Times New Roman"/>
                <w:sz w:val="19"/>
              </w:rPr>
              <w:t>2019</w:t>
            </w:r>
            <w:r>
              <w:rPr>
                <w:sz w:val="19"/>
              </w:rPr>
              <w:t>）》</w:t>
            </w:r>
          </w:p>
          <w:p w:rsidR="00447A6E" w:rsidRDefault="00713112">
            <w:pPr>
              <w:pStyle w:val="TableParagraph"/>
              <w:spacing w:before="9" w:line="213" w:lineRule="auto"/>
              <w:ind w:left="122" w:right="173" w:firstLine="403"/>
              <w:jc w:val="both"/>
              <w:rPr>
                <w:sz w:val="19"/>
              </w:rPr>
            </w:pPr>
            <w:r>
              <w:rPr>
                <w:sz w:val="19"/>
              </w:rPr>
              <w:t>第六十九条</w:t>
            </w:r>
            <w:r>
              <w:rPr>
                <w:sz w:val="19"/>
              </w:rPr>
              <w:t>违反本条例的规定，船舶未在码头、泊位或者依法公布的锚地、停泊区、作业区停泊的，由海</w:t>
            </w:r>
            <w:r>
              <w:rPr>
                <w:spacing w:val="-2"/>
                <w:w w:val="95"/>
                <w:sz w:val="19"/>
              </w:rPr>
              <w:t>事管理机构责令改正；拒不改正的，</w:t>
            </w:r>
            <w:r>
              <w:rPr>
                <w:spacing w:val="-2"/>
                <w:w w:val="95"/>
                <w:sz w:val="19"/>
              </w:rPr>
              <w:t>予以强行拖离，因拖离发生的费用由船舶所有人或者经营人承担。</w:t>
            </w:r>
          </w:p>
          <w:p w:rsidR="00447A6E" w:rsidRDefault="00713112">
            <w:pPr>
              <w:pStyle w:val="TableParagraph"/>
              <w:spacing w:line="204" w:lineRule="auto"/>
              <w:ind w:left="122" w:right="96" w:firstLine="403"/>
              <w:jc w:val="both"/>
              <w:rPr>
                <w:sz w:val="19"/>
              </w:rPr>
            </w:pPr>
            <w:r>
              <w:rPr>
                <w:sz w:val="19"/>
              </w:rPr>
              <w:t>第七十五条</w:t>
            </w:r>
            <w:r>
              <w:rPr>
                <w:sz w:val="19"/>
              </w:rPr>
              <w:t>违反本条例的规定，内河通航水域中的沉没物、漂流物、搁浅物的所有人或者经营人，未按照国家有关规定设置标志或者未在规定的时间内打捞清除的，由海事管理机构责令限期改正；逾期不改正的，海事</w:t>
            </w:r>
            <w:r>
              <w:rPr>
                <w:sz w:val="19"/>
              </w:rPr>
              <w:t>管理机构强制设置标志或者组织打捞清除；需要立即组织打捞清除的，海事管理机构应当及时组织打捞清除。海</w:t>
            </w:r>
            <w:r>
              <w:rPr>
                <w:sz w:val="19"/>
              </w:rPr>
              <w:t>事</w:t>
            </w:r>
            <w:r>
              <w:rPr>
                <w:spacing w:val="-2"/>
                <w:sz w:val="19"/>
              </w:rPr>
              <w:t>管理机构因设置标志或者打捞清除发生的费用，</w:t>
            </w:r>
            <w:r>
              <w:rPr>
                <w:spacing w:val="-2"/>
                <w:sz w:val="19"/>
              </w:rPr>
              <w:t>由沉没物、漂流物、搁浅物的所有人或者经营人承担。</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7"/>
              </w:rPr>
            </w:pPr>
          </w:p>
          <w:p w:rsidR="00447A6E" w:rsidRDefault="00713112">
            <w:pPr>
              <w:pStyle w:val="TableParagraph"/>
              <w:spacing w:before="1"/>
              <w:ind w:left="1080" w:right="1059"/>
              <w:jc w:val="center"/>
              <w:rPr>
                <w:sz w:val="19"/>
              </w:rPr>
            </w:pPr>
            <w:r>
              <w:rPr>
                <w:sz w:val="19"/>
              </w:rPr>
              <w:t>水上</w:t>
            </w:r>
          </w:p>
        </w:tc>
      </w:tr>
      <w:tr w:rsidR="00447A6E">
        <w:trPr>
          <w:trHeight w:val="2870"/>
        </w:trPr>
        <w:tc>
          <w:tcPr>
            <w:tcW w:w="380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3"/>
              </w:rPr>
            </w:pPr>
          </w:p>
          <w:p w:rsidR="00447A6E" w:rsidRDefault="00713112">
            <w:pPr>
              <w:pStyle w:val="TableParagraph"/>
              <w:ind w:left="1305" w:right="1299"/>
              <w:jc w:val="center"/>
              <w:rPr>
                <w:rFonts w:ascii="Times New Roman"/>
                <w:sz w:val="19"/>
              </w:rPr>
            </w:pPr>
            <w:r>
              <w:rPr>
                <w:rFonts w:ascii="Times New Roman"/>
                <w:sz w:val="19"/>
              </w:rPr>
              <w:t>320318038000</w:t>
            </w:r>
          </w:p>
        </w:tc>
        <w:tc>
          <w:tcPr>
            <w:tcW w:w="4404"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7" w:line="213" w:lineRule="auto"/>
              <w:ind w:left="1509" w:right="208" w:hanging="1301"/>
              <w:rPr>
                <w:sz w:val="19"/>
              </w:rPr>
            </w:pPr>
            <w:r>
              <w:rPr>
                <w:sz w:val="19"/>
              </w:rPr>
              <w:t>对港区内有关违法储存危险货物的场所、危险货物的行政强制</w:t>
            </w:r>
          </w:p>
        </w:tc>
        <w:tc>
          <w:tcPr>
            <w:tcW w:w="9879" w:type="dxa"/>
          </w:tcPr>
          <w:p w:rsidR="00447A6E" w:rsidRDefault="00713112">
            <w:pPr>
              <w:pStyle w:val="TableParagraph"/>
              <w:spacing w:before="31" w:line="290" w:lineRule="exact"/>
              <w:ind w:left="103"/>
              <w:rPr>
                <w:sz w:val="19"/>
              </w:rPr>
            </w:pPr>
            <w:r>
              <w:rPr>
                <w:sz w:val="19"/>
              </w:rPr>
              <w:t>【法律】《中华人民共和国安全生产法（</w:t>
            </w:r>
            <w:r>
              <w:rPr>
                <w:rFonts w:ascii="Times New Roman" w:eastAsia="Times New Roman"/>
                <w:sz w:val="19"/>
              </w:rPr>
              <w:t>2021</w:t>
            </w:r>
            <w:r>
              <w:rPr>
                <w:sz w:val="19"/>
              </w:rPr>
              <w:t>）》</w:t>
            </w:r>
          </w:p>
          <w:p w:rsidR="00447A6E" w:rsidRDefault="00713112">
            <w:pPr>
              <w:pStyle w:val="TableParagraph"/>
              <w:spacing w:before="7" w:line="213" w:lineRule="auto"/>
              <w:ind w:left="119" w:right="139" w:firstLine="405"/>
              <w:rPr>
                <w:sz w:val="19"/>
              </w:rPr>
            </w:pPr>
            <w:r>
              <w:rPr>
                <w:sz w:val="19"/>
              </w:rPr>
              <w:t>第六十五条</w:t>
            </w:r>
            <w:r>
              <w:rPr>
                <w:sz w:val="19"/>
              </w:rPr>
              <w:t>应急管理部门和其他负有安全生产监督管理职责的部门依法开展安全生产行政执法工作，对生</w:t>
            </w:r>
            <w:r>
              <w:rPr>
                <w:spacing w:val="-2"/>
                <w:sz w:val="19"/>
              </w:rPr>
              <w:t>产经营单位执行有关安全生产的法律、法规和国家标准或者行业标准的情况进行监督检查，</w:t>
            </w:r>
            <w:r>
              <w:rPr>
                <w:spacing w:val="-2"/>
                <w:sz w:val="19"/>
              </w:rPr>
              <w:t>行使以下职权：</w:t>
            </w:r>
          </w:p>
          <w:p w:rsidR="00447A6E" w:rsidRDefault="00713112">
            <w:pPr>
              <w:pStyle w:val="TableParagraph"/>
              <w:spacing w:before="53" w:line="213" w:lineRule="auto"/>
              <w:ind w:left="103" w:right="100"/>
              <w:rPr>
                <w:sz w:val="19"/>
              </w:rPr>
            </w:pPr>
            <w:r>
              <w:rPr>
                <w:spacing w:val="11"/>
                <w:sz w:val="19"/>
              </w:rPr>
              <w:t>（四）</w:t>
            </w:r>
            <w:r>
              <w:rPr>
                <w:spacing w:val="4"/>
                <w:sz w:val="19"/>
              </w:rPr>
              <w:t>对有根据认为不符合保障安全生产的国家标准或者行业标准的设施、设备、器材以及违法生产、储存、</w:t>
            </w:r>
            <w:r>
              <w:rPr>
                <w:sz w:val="19"/>
              </w:rPr>
              <w:t>使用、经营、运输的危险物品予以查封或者扣押，对违法生产、储存、使用、经营危险物品的作业场所予以查封</w:t>
            </w:r>
          </w:p>
          <w:p w:rsidR="00447A6E" w:rsidRDefault="00713112">
            <w:pPr>
              <w:pStyle w:val="TableParagraph"/>
              <w:spacing w:line="280" w:lineRule="exact"/>
              <w:ind w:left="103"/>
              <w:rPr>
                <w:sz w:val="19"/>
              </w:rPr>
            </w:pPr>
            <w:r>
              <w:rPr>
                <w:sz w:val="19"/>
              </w:rPr>
              <w:t>，并依法作出处理决定。</w:t>
            </w:r>
          </w:p>
          <w:p w:rsidR="00447A6E" w:rsidRDefault="00713112">
            <w:pPr>
              <w:pStyle w:val="TableParagraph"/>
              <w:spacing w:before="21" w:line="289" w:lineRule="exact"/>
              <w:ind w:left="103"/>
              <w:rPr>
                <w:sz w:val="19"/>
              </w:rPr>
            </w:pPr>
            <w:r>
              <w:rPr>
                <w:sz w:val="19"/>
              </w:rPr>
              <w:t>【部门规章】《港口危险货物安全管理规定》</w:t>
            </w:r>
          </w:p>
          <w:p w:rsidR="00447A6E" w:rsidRDefault="00713112">
            <w:pPr>
              <w:pStyle w:val="TableParagraph"/>
              <w:spacing w:before="6" w:line="213" w:lineRule="auto"/>
              <w:ind w:left="119" w:right="139" w:firstLine="405"/>
              <w:rPr>
                <w:sz w:val="19"/>
              </w:rPr>
            </w:pPr>
            <w:r>
              <w:rPr>
                <w:sz w:val="19"/>
              </w:rPr>
              <w:t>第六十三条</w:t>
            </w:r>
            <w:r>
              <w:rPr>
                <w:sz w:val="19"/>
              </w:rPr>
              <w:t>所在地港口行政管理部门应当依法对危险货物港口作业和装卸、储存区域实施监督检查，并明确检查内容、方式、频次以及有关要求等。实施监督检查时，可以行使下列职权：</w:t>
            </w:r>
          </w:p>
          <w:p w:rsidR="00447A6E" w:rsidRDefault="00713112">
            <w:pPr>
              <w:pStyle w:val="TableParagraph"/>
              <w:spacing w:line="241" w:lineRule="exact"/>
              <w:ind w:left="501"/>
              <w:rPr>
                <w:sz w:val="19"/>
              </w:rPr>
            </w:pPr>
            <w:r>
              <w:rPr>
                <w:sz w:val="19"/>
              </w:rPr>
              <w:t>（七）经本部门主要负责人批准，依法查封违法储存危险货物的场所，</w:t>
            </w:r>
            <w:r>
              <w:rPr>
                <w:sz w:val="19"/>
              </w:rPr>
              <w:t>扣押违法储存的危险货物。</w:t>
            </w:r>
          </w:p>
        </w:tc>
        <w:tc>
          <w:tcPr>
            <w:tcW w:w="2652"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ind w:left="1087" w:right="1059"/>
              <w:jc w:val="center"/>
              <w:rPr>
                <w:sz w:val="19"/>
              </w:rPr>
            </w:pPr>
            <w:r>
              <w:rPr>
                <w:sz w:val="19"/>
              </w:rPr>
              <w:t>综合</w:t>
            </w:r>
          </w:p>
        </w:tc>
      </w:tr>
    </w:tbl>
    <w:p w:rsidR="00447A6E" w:rsidRDefault="00447A6E">
      <w:pPr>
        <w:jc w:val="cente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0"/>
              </w:rPr>
            </w:pPr>
          </w:p>
          <w:p w:rsidR="00447A6E" w:rsidRDefault="00713112">
            <w:pPr>
              <w:pStyle w:val="TableParagraph"/>
              <w:ind w:left="249"/>
              <w:rPr>
                <w:sz w:val="19"/>
              </w:rPr>
            </w:pPr>
            <w:r>
              <w:rPr>
                <w:sz w:val="19"/>
              </w:rPr>
              <w:t>道路客运经营者检查</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389"/>
              <w:rPr>
                <w:sz w:val="19"/>
              </w:rPr>
            </w:pPr>
            <w:r>
              <w:rPr>
                <w:sz w:val="19"/>
              </w:rPr>
              <w:t>经营资质</w:t>
            </w:r>
          </w:p>
        </w:tc>
        <w:tc>
          <w:tcPr>
            <w:tcW w:w="4703" w:type="dxa"/>
          </w:tcPr>
          <w:p w:rsidR="00447A6E" w:rsidRDefault="00713112">
            <w:pPr>
              <w:pStyle w:val="TableParagraph"/>
              <w:spacing w:before="122"/>
              <w:ind w:left="127"/>
              <w:rPr>
                <w:sz w:val="19"/>
              </w:rPr>
            </w:pPr>
            <w:r>
              <w:rPr>
                <w:rFonts w:ascii="Times New Roman" w:eastAsia="Times New Roman"/>
                <w:sz w:val="19"/>
              </w:rPr>
              <w:t>1</w:t>
            </w:r>
            <w:r>
              <w:rPr>
                <w:rFonts w:ascii="Times New Roman" w:eastAsia="Times New Roman"/>
                <w:spacing w:val="9"/>
                <w:sz w:val="19"/>
              </w:rPr>
              <w:t>.</w:t>
            </w:r>
            <w:r>
              <w:rPr>
                <w:sz w:val="19"/>
              </w:rPr>
              <w:t>是否取得道路运输经营许可证</w:t>
            </w:r>
          </w:p>
        </w:tc>
        <w:tc>
          <w:tcPr>
            <w:tcW w:w="6428" w:type="dxa"/>
          </w:tcPr>
          <w:p w:rsidR="00447A6E" w:rsidRDefault="00713112">
            <w:pPr>
              <w:pStyle w:val="TableParagraph"/>
              <w:spacing w:line="275" w:lineRule="exact"/>
              <w:ind w:left="94"/>
              <w:rPr>
                <w:sz w:val="19"/>
              </w:rPr>
            </w:pPr>
            <w:r>
              <w:rPr>
                <w:sz w:val="19"/>
              </w:rPr>
              <w:t>《中华人民共和国道路运输条例》第十条</w:t>
            </w:r>
          </w:p>
          <w:p w:rsidR="00447A6E" w:rsidRDefault="00713112">
            <w:pPr>
              <w:pStyle w:val="TableParagraph"/>
              <w:spacing w:line="275" w:lineRule="exact"/>
              <w:ind w:left="94"/>
              <w:rPr>
                <w:sz w:val="19"/>
              </w:rPr>
            </w:pPr>
            <w:r>
              <w:rPr>
                <w:sz w:val="19"/>
              </w:rPr>
              <w:t>《道路旅客运输及客运站管理规定》第十三条第一款</w:t>
            </w:r>
          </w:p>
        </w:tc>
        <w:tc>
          <w:tcPr>
            <w:tcW w:w="5761" w:type="dxa"/>
          </w:tcPr>
          <w:p w:rsidR="00447A6E" w:rsidRDefault="00713112">
            <w:pPr>
              <w:pStyle w:val="TableParagraph"/>
              <w:spacing w:line="275" w:lineRule="exact"/>
              <w:ind w:left="98"/>
              <w:rPr>
                <w:sz w:val="19"/>
              </w:rPr>
            </w:pPr>
            <w:r>
              <w:rPr>
                <w:sz w:val="19"/>
              </w:rPr>
              <w:t>《中华人民共和国道路运输条例》第六十三条第二项</w:t>
            </w:r>
          </w:p>
          <w:p w:rsidR="00447A6E" w:rsidRDefault="00713112">
            <w:pPr>
              <w:pStyle w:val="TableParagraph"/>
              <w:spacing w:line="275" w:lineRule="exact"/>
              <w:ind w:left="98"/>
              <w:rPr>
                <w:sz w:val="19"/>
              </w:rPr>
            </w:pPr>
            <w:r>
              <w:rPr>
                <w:sz w:val="19"/>
              </w:rPr>
              <w:t>《道路旅客运输及客运站管理规定》第九十三条第一项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z w:val="19"/>
              </w:rPr>
              <w:t>是否取得道路客运班线经营许可</w:t>
            </w:r>
          </w:p>
        </w:tc>
        <w:tc>
          <w:tcPr>
            <w:tcW w:w="6428" w:type="dxa"/>
          </w:tcPr>
          <w:p w:rsidR="00447A6E" w:rsidRDefault="00713112">
            <w:pPr>
              <w:pStyle w:val="TableParagraph"/>
              <w:spacing w:before="122"/>
              <w:ind w:left="97"/>
              <w:rPr>
                <w:sz w:val="19"/>
              </w:rPr>
            </w:pPr>
            <w:r>
              <w:rPr>
                <w:sz w:val="19"/>
              </w:rPr>
              <w:t>《道路旅客运输及客运站管理规定》第十三条第二款</w:t>
            </w:r>
          </w:p>
        </w:tc>
        <w:tc>
          <w:tcPr>
            <w:tcW w:w="5761" w:type="dxa"/>
          </w:tcPr>
          <w:p w:rsidR="00447A6E" w:rsidRDefault="00713112">
            <w:pPr>
              <w:pStyle w:val="TableParagraph"/>
              <w:spacing w:before="122"/>
              <w:ind w:left="98"/>
              <w:rPr>
                <w:sz w:val="19"/>
              </w:rPr>
            </w:pPr>
            <w:r>
              <w:rPr>
                <w:sz w:val="19"/>
              </w:rPr>
              <w:t>《道路旅客运输及客运站管理规定》第九十三条第二项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3.</w:t>
            </w:r>
            <w:r>
              <w:rPr>
                <w:spacing w:val="-4"/>
                <w:sz w:val="19"/>
              </w:rPr>
              <w:t>是否存在超越许可事项，</w:t>
            </w:r>
            <w:r>
              <w:rPr>
                <w:spacing w:val="-4"/>
                <w:sz w:val="19"/>
              </w:rPr>
              <w:t>从事道路客运经营的</w:t>
            </w:r>
          </w:p>
        </w:tc>
        <w:tc>
          <w:tcPr>
            <w:tcW w:w="6428" w:type="dxa"/>
          </w:tcPr>
          <w:p w:rsidR="00447A6E" w:rsidRDefault="00713112">
            <w:pPr>
              <w:pStyle w:val="TableParagraph"/>
              <w:spacing w:before="123"/>
              <w:ind w:left="94"/>
              <w:rPr>
                <w:sz w:val="19"/>
              </w:rPr>
            </w:pPr>
            <w:r>
              <w:rPr>
                <w:sz w:val="19"/>
              </w:rPr>
              <w:t>《道路旅客运输及客运站管理规定》第三十四条</w:t>
            </w:r>
          </w:p>
        </w:tc>
        <w:tc>
          <w:tcPr>
            <w:tcW w:w="5761" w:type="dxa"/>
          </w:tcPr>
          <w:p w:rsidR="00447A6E" w:rsidRDefault="00713112">
            <w:pPr>
              <w:pStyle w:val="TableParagraph"/>
              <w:spacing w:before="123"/>
              <w:ind w:left="98"/>
              <w:rPr>
                <w:sz w:val="19"/>
              </w:rPr>
            </w:pPr>
            <w:r>
              <w:rPr>
                <w:sz w:val="19"/>
              </w:rPr>
              <w:t>《道路旅客运输及客运站管理规定》第九十三条第四项</w:t>
            </w:r>
          </w:p>
        </w:tc>
      </w:tr>
      <w:tr w:rsidR="00447A6E">
        <w:trPr>
          <w:trHeight w:val="587"/>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196" w:lineRule="auto"/>
              <w:ind w:left="122" w:right="250" w:hanging="15"/>
              <w:rPr>
                <w:sz w:val="19"/>
              </w:rPr>
            </w:pPr>
            <w:r>
              <w:rPr>
                <w:rFonts w:ascii="Times New Roman" w:eastAsia="Times New Roman"/>
                <w:sz w:val="19"/>
              </w:rPr>
              <w:t>4.</w:t>
            </w:r>
            <w:r>
              <w:rPr>
                <w:sz w:val="19"/>
              </w:rPr>
              <w:t>是否具有与其经营业务相适应并经检测合格的客</w:t>
            </w:r>
            <w:r>
              <w:rPr>
                <w:sz w:val="19"/>
              </w:rPr>
              <w:t>车，且客车未经擅自改装</w:t>
            </w:r>
          </w:p>
        </w:tc>
        <w:tc>
          <w:tcPr>
            <w:tcW w:w="6428" w:type="dxa"/>
          </w:tcPr>
          <w:p w:rsidR="00447A6E" w:rsidRDefault="00713112">
            <w:pPr>
              <w:pStyle w:val="TableParagraph"/>
              <w:spacing w:before="20" w:line="269" w:lineRule="exact"/>
              <w:ind w:left="94"/>
              <w:rPr>
                <w:sz w:val="19"/>
              </w:rPr>
            </w:pPr>
            <w:r>
              <w:rPr>
                <w:sz w:val="19"/>
              </w:rPr>
              <w:t>《中华人民共和国道路运输条例》第八条</w:t>
            </w:r>
          </w:p>
          <w:p w:rsidR="00447A6E" w:rsidRDefault="00713112">
            <w:pPr>
              <w:pStyle w:val="TableParagraph"/>
              <w:spacing w:line="269" w:lineRule="exact"/>
              <w:ind w:left="94"/>
              <w:rPr>
                <w:sz w:val="19"/>
              </w:rPr>
            </w:pPr>
            <w:r>
              <w:rPr>
                <w:sz w:val="19"/>
              </w:rPr>
              <w:t>《道路旅客运输及客运站管理规定》第十一条第一款</w:t>
            </w:r>
          </w:p>
        </w:tc>
        <w:tc>
          <w:tcPr>
            <w:tcW w:w="5761" w:type="dxa"/>
          </w:tcPr>
          <w:p w:rsidR="00447A6E" w:rsidRDefault="00713112">
            <w:pPr>
              <w:pStyle w:val="TableParagraph"/>
              <w:spacing w:before="130"/>
              <w:ind w:left="98"/>
              <w:rPr>
                <w:sz w:val="19"/>
              </w:rPr>
            </w:pPr>
            <w:r>
              <w:rPr>
                <w:sz w:val="19"/>
              </w:rPr>
              <w:t>《中华人民共和国道路运输条例》第六十九条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9" w:line="196" w:lineRule="auto"/>
              <w:ind w:left="124" w:right="135" w:hanging="12"/>
              <w:rPr>
                <w:sz w:val="19"/>
              </w:rPr>
            </w:pPr>
            <w:r>
              <w:rPr>
                <w:rFonts w:ascii="Times New Roman" w:eastAsia="Times New Roman"/>
                <w:sz w:val="19"/>
              </w:rPr>
              <w:t>5.</w:t>
            </w:r>
            <w:r>
              <w:rPr>
                <w:sz w:val="19"/>
              </w:rPr>
              <w:t>车辆是否取得道路运输证，且不存在失效、伪造、变造、被注销等无效情形</w:t>
            </w:r>
          </w:p>
        </w:tc>
        <w:tc>
          <w:tcPr>
            <w:tcW w:w="6428" w:type="dxa"/>
          </w:tcPr>
          <w:p w:rsidR="00447A6E" w:rsidRDefault="00713112">
            <w:pPr>
              <w:pStyle w:val="TableParagraph"/>
              <w:spacing w:before="123"/>
              <w:ind w:left="94"/>
              <w:rPr>
                <w:sz w:val="19"/>
              </w:rPr>
            </w:pPr>
            <w:r>
              <w:rPr>
                <w:sz w:val="19"/>
              </w:rPr>
              <w:t>《道路旅客运输及客运站管理规定》第二十五条、第六十二条</w:t>
            </w:r>
          </w:p>
        </w:tc>
        <w:tc>
          <w:tcPr>
            <w:tcW w:w="5761" w:type="dxa"/>
          </w:tcPr>
          <w:p w:rsidR="00447A6E" w:rsidRDefault="00713112">
            <w:pPr>
              <w:pStyle w:val="TableParagraph"/>
              <w:spacing w:before="123"/>
              <w:ind w:left="98"/>
              <w:rPr>
                <w:sz w:val="19"/>
              </w:rPr>
            </w:pPr>
            <w:r>
              <w:rPr>
                <w:sz w:val="19"/>
              </w:rPr>
              <w:t>《道路旅客运输及客运站管理规定》第九十七条</w:t>
            </w:r>
          </w:p>
        </w:tc>
      </w:tr>
      <w:tr w:rsidR="00447A6E">
        <w:trPr>
          <w:trHeight w:val="600"/>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38"/>
              <w:ind w:left="157" w:right="151"/>
              <w:jc w:val="center"/>
              <w:rPr>
                <w:sz w:val="19"/>
              </w:rPr>
            </w:pPr>
            <w:r>
              <w:rPr>
                <w:sz w:val="19"/>
              </w:rPr>
              <w:t>人员管理</w:t>
            </w:r>
          </w:p>
        </w:tc>
        <w:tc>
          <w:tcPr>
            <w:tcW w:w="4703" w:type="dxa"/>
          </w:tcPr>
          <w:p w:rsidR="00447A6E" w:rsidRDefault="00713112">
            <w:pPr>
              <w:pStyle w:val="TableParagraph"/>
              <w:spacing w:before="138"/>
              <w:ind w:left="112"/>
              <w:rPr>
                <w:sz w:val="19"/>
              </w:rPr>
            </w:pPr>
            <w:r>
              <w:rPr>
                <w:rFonts w:ascii="Times New Roman" w:eastAsia="Times New Roman"/>
                <w:sz w:val="19"/>
              </w:rPr>
              <w:t>6.</w:t>
            </w:r>
            <w:r>
              <w:rPr>
                <w:sz w:val="19"/>
              </w:rPr>
              <w:t>是否聘用不具备从业资格的驾驶员参加客运经营</w:t>
            </w:r>
          </w:p>
        </w:tc>
        <w:tc>
          <w:tcPr>
            <w:tcW w:w="6428" w:type="dxa"/>
          </w:tcPr>
          <w:p w:rsidR="00447A6E" w:rsidRDefault="00713112">
            <w:pPr>
              <w:pStyle w:val="TableParagraph"/>
              <w:spacing w:before="25" w:line="269" w:lineRule="exact"/>
              <w:ind w:left="94"/>
              <w:rPr>
                <w:sz w:val="19"/>
              </w:rPr>
            </w:pPr>
            <w:r>
              <w:rPr>
                <w:sz w:val="19"/>
              </w:rPr>
              <w:t>《中华人民共和国道路运输条例》第九条</w:t>
            </w:r>
          </w:p>
          <w:p w:rsidR="00447A6E" w:rsidRDefault="00713112">
            <w:pPr>
              <w:pStyle w:val="TableParagraph"/>
              <w:spacing w:line="269" w:lineRule="exact"/>
              <w:ind w:left="94"/>
              <w:rPr>
                <w:sz w:val="19"/>
              </w:rPr>
            </w:pPr>
            <w:r>
              <w:rPr>
                <w:sz w:val="19"/>
              </w:rPr>
              <w:t>《道路旅客运输及客运站管理规定》第十一条第二款</w:t>
            </w:r>
          </w:p>
        </w:tc>
        <w:tc>
          <w:tcPr>
            <w:tcW w:w="5761" w:type="dxa"/>
          </w:tcPr>
          <w:p w:rsidR="00447A6E" w:rsidRDefault="00713112">
            <w:pPr>
              <w:pStyle w:val="TableParagraph"/>
              <w:spacing w:before="138"/>
              <w:ind w:left="98"/>
              <w:rPr>
                <w:sz w:val="19"/>
              </w:rPr>
            </w:pPr>
            <w:r>
              <w:rPr>
                <w:sz w:val="19"/>
              </w:rPr>
              <w:t>《道路旅客运输及客运站管理规定》第九十七条</w:t>
            </w:r>
          </w:p>
        </w:tc>
      </w:tr>
      <w:tr w:rsidR="00447A6E">
        <w:trPr>
          <w:trHeight w:val="571"/>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23"/>
              <w:ind w:left="155" w:right="151"/>
              <w:jc w:val="center"/>
              <w:rPr>
                <w:sz w:val="19"/>
              </w:rPr>
            </w:pPr>
            <w:r>
              <w:rPr>
                <w:sz w:val="19"/>
              </w:rPr>
              <w:t>车辆技术管理</w:t>
            </w:r>
          </w:p>
        </w:tc>
        <w:tc>
          <w:tcPr>
            <w:tcW w:w="4703" w:type="dxa"/>
          </w:tcPr>
          <w:p w:rsidR="00447A6E" w:rsidRDefault="00713112">
            <w:pPr>
              <w:pStyle w:val="TableParagraph"/>
              <w:spacing w:before="32" w:line="194" w:lineRule="auto"/>
              <w:ind w:left="112" w:right="267" w:hanging="3"/>
              <w:rPr>
                <w:sz w:val="19"/>
              </w:rPr>
            </w:pPr>
            <w:r>
              <w:rPr>
                <w:rFonts w:ascii="Times New Roman" w:eastAsia="Times New Roman"/>
                <w:sz w:val="19"/>
              </w:rPr>
              <w:t>7.</w:t>
            </w:r>
            <w:r>
              <w:rPr>
                <w:sz w:val="19"/>
              </w:rPr>
              <w:t>车辆是否按要求进行维护、检测，保持车辆技术状况良好</w:t>
            </w:r>
          </w:p>
        </w:tc>
        <w:tc>
          <w:tcPr>
            <w:tcW w:w="6428" w:type="dxa"/>
          </w:tcPr>
          <w:p w:rsidR="00447A6E" w:rsidRDefault="00713112">
            <w:pPr>
              <w:pStyle w:val="TableParagraph"/>
              <w:spacing w:before="123"/>
              <w:ind w:left="94"/>
              <w:rPr>
                <w:sz w:val="19"/>
              </w:rPr>
            </w:pPr>
            <w:r>
              <w:rPr>
                <w:sz w:val="19"/>
              </w:rPr>
              <w:t>《道路运输车辆技术管理规定》第十七条、第二十一条</w:t>
            </w:r>
          </w:p>
        </w:tc>
        <w:tc>
          <w:tcPr>
            <w:tcW w:w="5761" w:type="dxa"/>
          </w:tcPr>
          <w:p w:rsidR="00447A6E" w:rsidRDefault="00713112">
            <w:pPr>
              <w:pStyle w:val="TableParagraph"/>
              <w:spacing w:before="123"/>
              <w:ind w:left="98"/>
              <w:rPr>
                <w:sz w:val="19"/>
              </w:rPr>
            </w:pPr>
            <w:r>
              <w:rPr>
                <w:sz w:val="19"/>
              </w:rPr>
              <w:t>《道路运输车辆技术管理规定》第三十一条</w:t>
            </w:r>
          </w:p>
        </w:tc>
      </w:tr>
      <w:tr w:rsidR="00447A6E">
        <w:trPr>
          <w:trHeight w:val="844"/>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1"/>
              <w:ind w:left="394"/>
              <w:rPr>
                <w:sz w:val="19"/>
              </w:rPr>
            </w:pPr>
            <w:r>
              <w:rPr>
                <w:sz w:val="19"/>
              </w:rPr>
              <w:t>动态监控</w:t>
            </w:r>
          </w:p>
        </w:tc>
        <w:tc>
          <w:tcPr>
            <w:tcW w:w="4703" w:type="dxa"/>
          </w:tcPr>
          <w:p w:rsidR="00447A6E" w:rsidRDefault="00713112">
            <w:pPr>
              <w:pStyle w:val="TableParagraph"/>
              <w:spacing w:before="36" w:line="199" w:lineRule="auto"/>
              <w:ind w:left="120" w:right="180" w:hanging="3"/>
              <w:rPr>
                <w:sz w:val="19"/>
              </w:rPr>
            </w:pPr>
            <w:r>
              <w:rPr>
                <w:rFonts w:ascii="Times New Roman" w:eastAsia="Times New Roman"/>
                <w:sz w:val="19"/>
              </w:rPr>
              <w:t>8.</w:t>
            </w:r>
            <w:r>
              <w:rPr>
                <w:sz w:val="19"/>
              </w:rPr>
              <w:t>是否足额配备了专职的监控人员（专职监控人员</w:t>
            </w:r>
            <w:r>
              <w:rPr>
                <w:spacing w:val="3"/>
                <w:sz w:val="19"/>
              </w:rPr>
              <w:t>配置原则上按照监控平台每接入</w:t>
            </w:r>
            <w:r>
              <w:rPr>
                <w:rFonts w:ascii="Times New Roman" w:eastAsia="Times New Roman"/>
                <w:sz w:val="19"/>
              </w:rPr>
              <w:t>100</w:t>
            </w:r>
            <w:r>
              <w:rPr>
                <w:spacing w:val="11"/>
                <w:sz w:val="19"/>
              </w:rPr>
              <w:t>辆车设</w:t>
            </w:r>
            <w:r>
              <w:rPr>
                <w:rFonts w:ascii="Times New Roman" w:eastAsia="Times New Roman"/>
                <w:sz w:val="19"/>
              </w:rPr>
              <w:t>1</w:t>
            </w:r>
            <w:r>
              <w:rPr>
                <w:sz w:val="19"/>
              </w:rPr>
              <w:t>人</w:t>
            </w:r>
          </w:p>
          <w:p w:rsidR="00447A6E" w:rsidRDefault="00713112">
            <w:pPr>
              <w:pStyle w:val="TableParagraph"/>
              <w:spacing w:line="271" w:lineRule="exact"/>
              <w:ind w:left="120"/>
              <w:rPr>
                <w:sz w:val="19"/>
              </w:rPr>
            </w:pPr>
            <w:r>
              <w:rPr>
                <w:spacing w:val="-1"/>
                <w:sz w:val="19"/>
              </w:rPr>
              <w:t>的标准配备，最低不少于</w:t>
            </w:r>
            <w:r>
              <w:rPr>
                <w:rFonts w:ascii="Times New Roman" w:eastAsia="Times New Roman"/>
                <w:sz w:val="19"/>
              </w:rPr>
              <w:t>2</w:t>
            </w:r>
            <w:r>
              <w:rPr>
                <w:sz w:val="19"/>
              </w:rPr>
              <w:t>人）</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《道路运输车辆动态监督管理办法》第二十一条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《道路运输车辆动态监督管理办法》第三十五条第三项</w:t>
            </w:r>
          </w:p>
        </w:tc>
      </w:tr>
      <w:tr w:rsidR="00447A6E">
        <w:trPr>
          <w:trHeight w:val="845"/>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1" w:line="201" w:lineRule="auto"/>
              <w:ind w:left="112" w:right="120" w:hanging="3"/>
              <w:rPr>
                <w:sz w:val="19"/>
              </w:rPr>
            </w:pPr>
            <w:r>
              <w:rPr>
                <w:rFonts w:ascii="Times New Roman" w:eastAsia="Times New Roman"/>
                <w:sz w:val="19"/>
              </w:rPr>
              <w:t>9.</w:t>
            </w:r>
            <w:r>
              <w:rPr>
                <w:sz w:val="19"/>
              </w:rPr>
              <w:t>是否使用符合标准的监控平台，且监控平台接入</w:t>
            </w:r>
            <w:r>
              <w:rPr>
                <w:spacing w:val="10"/>
                <w:sz w:val="19"/>
              </w:rPr>
              <w:t>联网联控系统，并按规定上传道路运输车辆动态信</w:t>
            </w:r>
            <w:r>
              <w:rPr>
                <w:sz w:val="19"/>
              </w:rPr>
              <w:t>息</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《道路运输车辆动态监督管理办法》第十四条第一款</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《道路运输车辆动态监督管理办法》第三十五条第一项</w:t>
            </w:r>
          </w:p>
        </w:tc>
      </w:tr>
      <w:tr w:rsidR="00447A6E">
        <w:trPr>
          <w:trHeight w:val="84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9" w:lineRule="auto"/>
              <w:ind w:left="124" w:right="144" w:firstLine="2"/>
              <w:rPr>
                <w:sz w:val="19"/>
              </w:rPr>
            </w:pPr>
            <w:r>
              <w:rPr>
                <w:rFonts w:ascii="Times New Roman" w:eastAsia="Times New Roman"/>
                <w:spacing w:val="10"/>
                <w:sz w:val="19"/>
              </w:rPr>
              <w:t>10.</w:t>
            </w:r>
            <w:r>
              <w:rPr>
                <w:spacing w:val="10"/>
                <w:sz w:val="19"/>
              </w:rPr>
              <w:t>对卫星定位系统平台中各类违法违规报警信息</w:t>
            </w:r>
            <w:r>
              <w:rPr>
                <w:spacing w:val="6"/>
                <w:sz w:val="19"/>
              </w:rPr>
              <w:t>的核查处理率是否达到</w:t>
            </w:r>
            <w:r>
              <w:rPr>
                <w:rFonts w:ascii="Times New Roman" w:eastAsia="Times New Roman"/>
                <w:sz w:val="19"/>
              </w:rPr>
              <w:t>90%</w:t>
            </w:r>
            <w:r>
              <w:rPr>
                <w:sz w:val="19"/>
              </w:rPr>
              <w:t>以上，并记录存档至动态监控台账</w:t>
            </w:r>
          </w:p>
        </w:tc>
        <w:tc>
          <w:tcPr>
            <w:tcW w:w="6428" w:type="dxa"/>
          </w:tcPr>
          <w:p w:rsidR="00447A6E" w:rsidRDefault="00447A6E">
            <w:pPr>
              <w:pStyle w:val="TableParagraph"/>
              <w:spacing w:before="1"/>
              <w:rPr>
                <w:rFonts w:ascii="仿宋_GB2312"/>
                <w:sz w:val="20"/>
              </w:rPr>
            </w:pPr>
          </w:p>
          <w:p w:rsidR="00447A6E" w:rsidRDefault="00713112">
            <w:pPr>
              <w:pStyle w:val="TableParagraph"/>
              <w:spacing w:before="1"/>
              <w:ind w:left="94"/>
              <w:rPr>
                <w:sz w:val="19"/>
              </w:rPr>
            </w:pPr>
            <w:r>
              <w:rPr>
                <w:sz w:val="19"/>
              </w:rPr>
              <w:t>《道路运输车辆动态监督管理办法》第二十五条</w:t>
            </w:r>
          </w:p>
        </w:tc>
        <w:tc>
          <w:tcPr>
            <w:tcW w:w="5761" w:type="dxa"/>
          </w:tcPr>
          <w:p w:rsidR="00447A6E" w:rsidRDefault="00447A6E">
            <w:pPr>
              <w:pStyle w:val="TableParagraph"/>
              <w:spacing w:before="1"/>
              <w:rPr>
                <w:rFonts w:ascii="仿宋_GB2312"/>
                <w:sz w:val="20"/>
              </w:rPr>
            </w:pPr>
          </w:p>
          <w:p w:rsidR="00447A6E" w:rsidRDefault="00713112">
            <w:pPr>
              <w:pStyle w:val="TableParagraph"/>
              <w:spacing w:before="1"/>
              <w:ind w:left="98"/>
              <w:rPr>
                <w:sz w:val="19"/>
              </w:rPr>
            </w:pPr>
            <w:r>
              <w:rPr>
                <w:sz w:val="19"/>
              </w:rPr>
              <w:t>《道路运输车辆动态监督管理办法》第三十五条第二项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1" w:line="194" w:lineRule="auto"/>
              <w:ind w:left="117" w:right="243" w:firstLine="9"/>
              <w:rPr>
                <w:sz w:val="19"/>
              </w:rPr>
            </w:pPr>
            <w:r>
              <w:rPr>
                <w:rFonts w:ascii="Times New Roman" w:eastAsia="Times New Roman"/>
                <w:sz w:val="19"/>
              </w:rPr>
              <w:t>11.</w:t>
            </w:r>
            <w:r>
              <w:rPr>
                <w:sz w:val="19"/>
              </w:rPr>
              <w:t>企业正在运营的车辆是否均已上线，是否存在卫星定位装置故障但仍在运营的车辆</w:t>
            </w:r>
          </w:p>
        </w:tc>
        <w:tc>
          <w:tcPr>
            <w:tcW w:w="6428" w:type="dxa"/>
          </w:tcPr>
          <w:p w:rsidR="00447A6E" w:rsidRDefault="00713112">
            <w:pPr>
              <w:pStyle w:val="TableParagraph"/>
              <w:spacing w:before="122"/>
              <w:ind w:left="94"/>
              <w:rPr>
                <w:sz w:val="19"/>
              </w:rPr>
            </w:pPr>
            <w:r>
              <w:rPr>
                <w:sz w:val="19"/>
              </w:rPr>
              <w:t>《道路运输车辆动态监督管理办法》第二十六条</w:t>
            </w:r>
          </w:p>
        </w:tc>
        <w:tc>
          <w:tcPr>
            <w:tcW w:w="5761" w:type="dxa"/>
          </w:tcPr>
          <w:p w:rsidR="00447A6E" w:rsidRDefault="00713112">
            <w:pPr>
              <w:pStyle w:val="TableParagraph"/>
              <w:spacing w:before="122"/>
              <w:ind w:left="98"/>
              <w:rPr>
                <w:sz w:val="19"/>
              </w:rPr>
            </w:pPr>
            <w:r>
              <w:rPr>
                <w:sz w:val="19"/>
              </w:rPr>
              <w:t>《道路运输车辆动态监督管理办法》第三十六条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6" w:line="192" w:lineRule="auto"/>
              <w:ind w:left="117" w:right="262" w:firstLine="9"/>
              <w:rPr>
                <w:sz w:val="19"/>
              </w:rPr>
            </w:pPr>
            <w:r>
              <w:rPr>
                <w:rFonts w:ascii="Times New Roman" w:eastAsia="Times New Roman"/>
                <w:sz w:val="19"/>
              </w:rPr>
              <w:t>12.</w:t>
            </w:r>
            <w:r>
              <w:rPr>
                <w:sz w:val="19"/>
              </w:rPr>
              <w:t>企业车辆是否存在伪造、篡改、删除车辆动态监控数据等行为</w:t>
            </w:r>
          </w:p>
        </w:tc>
        <w:tc>
          <w:tcPr>
            <w:tcW w:w="6428" w:type="dxa"/>
          </w:tcPr>
          <w:p w:rsidR="00447A6E" w:rsidRDefault="00713112">
            <w:pPr>
              <w:pStyle w:val="TableParagraph"/>
              <w:spacing w:before="123"/>
              <w:ind w:left="94"/>
              <w:rPr>
                <w:sz w:val="19"/>
              </w:rPr>
            </w:pPr>
            <w:r>
              <w:rPr>
                <w:sz w:val="19"/>
              </w:rPr>
              <w:t>《道路运输车辆动态监督管理办法》第二十八条</w:t>
            </w:r>
          </w:p>
        </w:tc>
        <w:tc>
          <w:tcPr>
            <w:tcW w:w="5761" w:type="dxa"/>
          </w:tcPr>
          <w:p w:rsidR="00447A6E" w:rsidRDefault="00713112">
            <w:pPr>
              <w:pStyle w:val="TableParagraph"/>
              <w:spacing w:line="269" w:lineRule="exact"/>
              <w:ind w:left="98"/>
              <w:rPr>
                <w:sz w:val="19"/>
              </w:rPr>
            </w:pPr>
            <w:r>
              <w:rPr>
                <w:sz w:val="19"/>
              </w:rPr>
              <w:t>《中华人民共和国安全生产法》第九十九条第四项</w:t>
            </w:r>
          </w:p>
          <w:p w:rsidR="00447A6E" w:rsidRDefault="00713112">
            <w:pPr>
              <w:pStyle w:val="TableParagraph"/>
              <w:spacing w:line="275" w:lineRule="exact"/>
              <w:ind w:left="98"/>
              <w:rPr>
                <w:sz w:val="19"/>
              </w:rPr>
            </w:pPr>
            <w:r>
              <w:rPr>
                <w:sz w:val="19"/>
              </w:rPr>
              <w:t>《道路运输车辆动态监督管理办法》第三十七条</w:t>
            </w:r>
          </w:p>
        </w:tc>
      </w:tr>
      <w:tr w:rsidR="00447A6E">
        <w:trPr>
          <w:trHeight w:val="617"/>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9"/>
              </w:rPr>
            </w:pPr>
          </w:p>
          <w:p w:rsidR="00447A6E" w:rsidRDefault="00713112">
            <w:pPr>
              <w:pStyle w:val="TableParagraph"/>
              <w:spacing w:before="1"/>
              <w:ind w:left="389"/>
              <w:rPr>
                <w:sz w:val="19"/>
              </w:rPr>
            </w:pPr>
            <w:r>
              <w:rPr>
                <w:sz w:val="19"/>
              </w:rPr>
              <w:t>经营行为</w:t>
            </w:r>
          </w:p>
        </w:tc>
        <w:tc>
          <w:tcPr>
            <w:tcW w:w="4703" w:type="dxa"/>
          </w:tcPr>
          <w:p w:rsidR="00447A6E" w:rsidRDefault="00713112">
            <w:pPr>
              <w:pStyle w:val="TableParagraph"/>
              <w:spacing w:before="59" w:line="192" w:lineRule="auto"/>
              <w:ind w:left="129" w:right="262" w:hanging="3"/>
              <w:rPr>
                <w:sz w:val="19"/>
              </w:rPr>
            </w:pPr>
            <w:r>
              <w:rPr>
                <w:rFonts w:ascii="Times New Roman" w:eastAsia="Times New Roman"/>
                <w:sz w:val="19"/>
              </w:rPr>
              <w:t>13.</w:t>
            </w:r>
            <w:r>
              <w:rPr>
                <w:sz w:val="19"/>
              </w:rPr>
              <w:t>客运班车是否按照批准的配客站点停靠、是否按照规定的线路、日发班次下限行驶</w:t>
            </w:r>
          </w:p>
        </w:tc>
        <w:tc>
          <w:tcPr>
            <w:tcW w:w="6428" w:type="dxa"/>
          </w:tcPr>
          <w:p w:rsidR="00447A6E" w:rsidRDefault="00713112">
            <w:pPr>
              <w:pStyle w:val="TableParagraph"/>
              <w:spacing w:before="16" w:line="275" w:lineRule="exact"/>
              <w:ind w:left="94"/>
              <w:rPr>
                <w:sz w:val="19"/>
              </w:rPr>
            </w:pPr>
            <w:r>
              <w:rPr>
                <w:sz w:val="19"/>
              </w:rPr>
              <w:t>《道路旅客运输及客运站管理规定》第三十七条</w:t>
            </w:r>
          </w:p>
          <w:p w:rsidR="00447A6E" w:rsidRDefault="00713112">
            <w:pPr>
              <w:pStyle w:val="TableParagraph"/>
              <w:spacing w:line="275" w:lineRule="exact"/>
              <w:ind w:left="94"/>
              <w:rPr>
                <w:sz w:val="19"/>
              </w:rPr>
            </w:pPr>
            <w:r>
              <w:rPr>
                <w:sz w:val="19"/>
              </w:rPr>
              <w:t>《道路旅客运输企业安全管理规范》第四十条</w:t>
            </w:r>
          </w:p>
        </w:tc>
        <w:tc>
          <w:tcPr>
            <w:tcW w:w="5761" w:type="dxa"/>
          </w:tcPr>
          <w:p w:rsidR="00447A6E" w:rsidRDefault="00713112">
            <w:pPr>
              <w:pStyle w:val="TableParagraph"/>
              <w:spacing w:before="145"/>
              <w:ind w:left="98"/>
              <w:rPr>
                <w:sz w:val="19"/>
              </w:rPr>
            </w:pPr>
            <w:r>
              <w:rPr>
                <w:sz w:val="19"/>
              </w:rPr>
              <w:t>《道路旅客运输及客运站管理规定》第九十九条第一款</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1" w:line="194" w:lineRule="auto"/>
              <w:ind w:left="120" w:right="223" w:firstLine="7"/>
              <w:rPr>
                <w:sz w:val="19"/>
              </w:rPr>
            </w:pPr>
            <w:r>
              <w:rPr>
                <w:rFonts w:ascii="Times New Roman" w:eastAsia="Times New Roman"/>
                <w:sz w:val="19"/>
              </w:rPr>
              <w:t>14.</w:t>
            </w:r>
            <w:r>
              <w:rPr>
                <w:sz w:val="19"/>
              </w:rPr>
              <w:t>加班车、顶班车、接驳车是否按照规定的线路、站点运行</w:t>
            </w:r>
          </w:p>
        </w:tc>
        <w:tc>
          <w:tcPr>
            <w:tcW w:w="6428" w:type="dxa"/>
          </w:tcPr>
          <w:p w:rsidR="00447A6E" w:rsidRDefault="00713112">
            <w:pPr>
              <w:pStyle w:val="TableParagraph"/>
              <w:spacing w:before="122"/>
              <w:ind w:left="94"/>
              <w:rPr>
                <w:sz w:val="19"/>
              </w:rPr>
            </w:pPr>
            <w:r>
              <w:rPr>
                <w:sz w:val="19"/>
              </w:rPr>
              <w:t>《道路旅客运输及客运站管理规定》第五十六条</w:t>
            </w:r>
          </w:p>
        </w:tc>
        <w:tc>
          <w:tcPr>
            <w:tcW w:w="5761" w:type="dxa"/>
          </w:tcPr>
          <w:p w:rsidR="00447A6E" w:rsidRDefault="00713112">
            <w:pPr>
              <w:pStyle w:val="TableParagraph"/>
              <w:spacing w:before="122"/>
              <w:ind w:left="98"/>
              <w:rPr>
                <w:sz w:val="19"/>
              </w:rPr>
            </w:pPr>
            <w:r>
              <w:rPr>
                <w:sz w:val="19"/>
              </w:rPr>
              <w:t>《道路旅客运输及客运站管理规定》第九十九条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0"/>
              <w:ind w:left="127"/>
              <w:rPr>
                <w:sz w:val="19"/>
              </w:rPr>
            </w:pPr>
            <w:r>
              <w:rPr>
                <w:rFonts w:ascii="Times New Roman" w:eastAsia="Times New Roman"/>
                <w:sz w:val="19"/>
              </w:rPr>
              <w:t>15.</w:t>
            </w:r>
            <w:r>
              <w:rPr>
                <w:sz w:val="19"/>
              </w:rPr>
              <w:t>是否未报告原许可机关，擅自终止道路客运经营</w:t>
            </w:r>
          </w:p>
        </w:tc>
        <w:tc>
          <w:tcPr>
            <w:tcW w:w="6428" w:type="dxa"/>
          </w:tcPr>
          <w:p w:rsidR="00447A6E" w:rsidRDefault="00713112">
            <w:pPr>
              <w:pStyle w:val="TableParagraph"/>
              <w:spacing w:before="123"/>
              <w:ind w:left="94"/>
              <w:rPr>
                <w:sz w:val="19"/>
              </w:rPr>
            </w:pPr>
            <w:r>
              <w:rPr>
                <w:sz w:val="19"/>
              </w:rPr>
              <w:t>《道路旅客运输及客运站管理规定》第三十二条</w:t>
            </w:r>
          </w:p>
        </w:tc>
        <w:tc>
          <w:tcPr>
            <w:tcW w:w="5761" w:type="dxa"/>
          </w:tcPr>
          <w:p w:rsidR="00447A6E" w:rsidRDefault="00713112">
            <w:pPr>
              <w:pStyle w:val="TableParagraph"/>
              <w:spacing w:before="123"/>
              <w:ind w:left="98"/>
              <w:rPr>
                <w:sz w:val="19"/>
              </w:rPr>
            </w:pPr>
            <w:r>
              <w:rPr>
                <w:sz w:val="19"/>
              </w:rPr>
              <w:t>《道路旅客运输及客运站管理规定》第九十九条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189" w:lineRule="auto"/>
              <w:ind w:left="120" w:right="261" w:firstLine="7"/>
              <w:rPr>
                <w:sz w:val="19"/>
              </w:rPr>
            </w:pPr>
            <w:r>
              <w:rPr>
                <w:rFonts w:ascii="Times New Roman" w:eastAsia="Times New Roman"/>
                <w:spacing w:val="10"/>
                <w:sz w:val="19"/>
              </w:rPr>
              <w:t>16.</w:t>
            </w:r>
            <w:r>
              <w:rPr>
                <w:spacing w:val="10"/>
                <w:sz w:val="19"/>
              </w:rPr>
              <w:t>是否按照规定在发车前对旅客进行安全事项告</w:t>
            </w:r>
            <w:r>
              <w:rPr>
                <w:sz w:val="19"/>
              </w:rPr>
              <w:t>知</w:t>
            </w:r>
          </w:p>
        </w:tc>
        <w:tc>
          <w:tcPr>
            <w:tcW w:w="6428" w:type="dxa"/>
          </w:tcPr>
          <w:p w:rsidR="00447A6E" w:rsidRDefault="00713112">
            <w:pPr>
              <w:pStyle w:val="TableParagraph"/>
              <w:spacing w:before="121"/>
              <w:ind w:left="94"/>
              <w:rPr>
                <w:sz w:val="19"/>
              </w:rPr>
            </w:pPr>
            <w:r>
              <w:rPr>
                <w:sz w:val="19"/>
              </w:rPr>
              <w:t>《道路旅客运输及客运站管理规定》第四十四条</w:t>
            </w:r>
          </w:p>
        </w:tc>
        <w:tc>
          <w:tcPr>
            <w:tcW w:w="5761" w:type="dxa"/>
          </w:tcPr>
          <w:p w:rsidR="00447A6E" w:rsidRDefault="00713112">
            <w:pPr>
              <w:pStyle w:val="TableParagraph"/>
              <w:spacing w:before="121"/>
              <w:ind w:left="98"/>
              <w:rPr>
                <w:sz w:val="19"/>
              </w:rPr>
            </w:pPr>
            <w:r>
              <w:rPr>
                <w:sz w:val="19"/>
              </w:rPr>
              <w:t>《道路旅客运输及客运站管理规定》第九十九条</w:t>
            </w:r>
          </w:p>
        </w:tc>
      </w:tr>
      <w:tr w:rsidR="00447A6E">
        <w:trPr>
          <w:trHeight w:val="647"/>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8"/>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76" w:line="189" w:lineRule="auto"/>
              <w:ind w:left="122" w:right="261" w:firstLine="4"/>
              <w:rPr>
                <w:sz w:val="19"/>
              </w:rPr>
            </w:pPr>
            <w:r>
              <w:rPr>
                <w:rFonts w:ascii="Times New Roman" w:eastAsia="Times New Roman"/>
                <w:spacing w:val="10"/>
                <w:sz w:val="19"/>
              </w:rPr>
              <w:t>17.</w:t>
            </w:r>
            <w:r>
              <w:rPr>
                <w:spacing w:val="10"/>
                <w:sz w:val="19"/>
              </w:rPr>
              <w:t>是否设置安全生产管理机构或者配备安全生产</w:t>
            </w:r>
            <w:r>
              <w:rPr>
                <w:sz w:val="19"/>
              </w:rPr>
              <w:t>管理人员</w:t>
            </w:r>
          </w:p>
        </w:tc>
        <w:tc>
          <w:tcPr>
            <w:tcW w:w="6428" w:type="dxa"/>
          </w:tcPr>
          <w:p w:rsidR="00447A6E" w:rsidRDefault="00713112">
            <w:pPr>
              <w:pStyle w:val="TableParagraph"/>
              <w:spacing w:before="31" w:line="274" w:lineRule="exact"/>
              <w:ind w:left="94"/>
              <w:rPr>
                <w:sz w:val="19"/>
              </w:rPr>
            </w:pPr>
            <w:r>
              <w:rPr>
                <w:sz w:val="19"/>
              </w:rPr>
              <w:t>《中华人民共和国安全生产法》第二十四条</w:t>
            </w:r>
          </w:p>
          <w:p w:rsidR="00447A6E" w:rsidRDefault="00713112">
            <w:pPr>
              <w:pStyle w:val="TableParagraph"/>
              <w:spacing w:line="274" w:lineRule="exact"/>
              <w:ind w:left="94"/>
              <w:rPr>
                <w:sz w:val="19"/>
              </w:rPr>
            </w:pPr>
            <w:r>
              <w:rPr>
                <w:sz w:val="19"/>
              </w:rPr>
              <w:t>《道路旅客运输企业安全管理规范》第七条</w:t>
            </w:r>
          </w:p>
        </w:tc>
        <w:tc>
          <w:tcPr>
            <w:tcW w:w="5761" w:type="dxa"/>
          </w:tcPr>
          <w:p w:rsidR="00447A6E" w:rsidRDefault="00713112">
            <w:pPr>
              <w:pStyle w:val="TableParagraph"/>
              <w:spacing w:before="160"/>
              <w:ind w:left="98"/>
              <w:rPr>
                <w:sz w:val="19"/>
              </w:rPr>
            </w:pPr>
            <w:r>
              <w:rPr>
                <w:sz w:val="19"/>
              </w:rPr>
              <w:t>《中华人民共和国安全生产法》第九十七条</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6" w:lineRule="auto"/>
              <w:ind w:left="117" w:right="261" w:firstLine="9"/>
              <w:rPr>
                <w:sz w:val="19"/>
              </w:rPr>
            </w:pPr>
            <w:r>
              <w:rPr>
                <w:rFonts w:ascii="Times New Roman" w:eastAsia="Times New Roman"/>
                <w:spacing w:val="10"/>
                <w:sz w:val="19"/>
              </w:rPr>
              <w:t>18.</w:t>
            </w:r>
            <w:r>
              <w:rPr>
                <w:spacing w:val="10"/>
                <w:sz w:val="19"/>
              </w:rPr>
              <w:t>企业主要负责人和安全生产管理人员是否经交</w:t>
            </w:r>
            <w:r>
              <w:rPr>
                <w:sz w:val="19"/>
              </w:rPr>
              <w:t>通主管部门安全生产知识和管理能力考核合格</w:t>
            </w:r>
          </w:p>
        </w:tc>
        <w:tc>
          <w:tcPr>
            <w:tcW w:w="6428" w:type="dxa"/>
          </w:tcPr>
          <w:p w:rsidR="00447A6E" w:rsidRDefault="00713112">
            <w:pPr>
              <w:pStyle w:val="TableParagraph"/>
              <w:spacing w:before="127"/>
              <w:ind w:left="94"/>
              <w:rPr>
                <w:sz w:val="19"/>
              </w:rPr>
            </w:pPr>
            <w:r>
              <w:rPr>
                <w:sz w:val="19"/>
              </w:rPr>
              <w:t>《中华人民共和国安全生产法》第二十七条</w:t>
            </w:r>
          </w:p>
        </w:tc>
        <w:tc>
          <w:tcPr>
            <w:tcW w:w="5761" w:type="dxa"/>
          </w:tcPr>
          <w:p w:rsidR="00447A6E" w:rsidRDefault="00713112">
            <w:pPr>
              <w:pStyle w:val="TableParagraph"/>
              <w:spacing w:before="127"/>
              <w:ind w:left="98"/>
              <w:rPr>
                <w:sz w:val="19"/>
              </w:rPr>
            </w:pPr>
            <w:r>
              <w:rPr>
                <w:sz w:val="19"/>
              </w:rPr>
              <w:t>《中华人民共和国安全生产法》第九十七条第二项</w:t>
            </w:r>
          </w:p>
        </w:tc>
      </w:tr>
      <w:tr w:rsidR="00447A6E">
        <w:trPr>
          <w:trHeight w:val="58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6" w:lineRule="auto"/>
              <w:ind w:left="124" w:right="264" w:firstLine="2"/>
              <w:rPr>
                <w:sz w:val="19"/>
              </w:rPr>
            </w:pPr>
            <w:r>
              <w:rPr>
                <w:rFonts w:ascii="Times New Roman" w:eastAsia="Times New Roman"/>
                <w:sz w:val="19"/>
              </w:rPr>
              <w:t>19.</w:t>
            </w:r>
            <w:r>
              <w:rPr>
                <w:sz w:val="19"/>
              </w:rPr>
              <w:t>是否对从业人员进行岗前培训和考核，核查培训学时是否符合要求</w:t>
            </w:r>
          </w:p>
        </w:tc>
        <w:tc>
          <w:tcPr>
            <w:tcW w:w="6428" w:type="dxa"/>
          </w:tcPr>
          <w:p w:rsidR="00447A6E" w:rsidRDefault="00713112">
            <w:pPr>
              <w:pStyle w:val="TableParagraph"/>
              <w:spacing w:before="12" w:line="272" w:lineRule="exact"/>
              <w:ind w:left="94"/>
              <w:rPr>
                <w:sz w:val="19"/>
              </w:rPr>
            </w:pPr>
            <w:r>
              <w:rPr>
                <w:sz w:val="19"/>
              </w:rPr>
              <w:t>《中华人民共和国安全生产法》第二十八条</w:t>
            </w:r>
          </w:p>
          <w:p w:rsidR="00447A6E" w:rsidRDefault="00713112">
            <w:pPr>
              <w:pStyle w:val="TableParagraph"/>
              <w:spacing w:line="272" w:lineRule="exact"/>
              <w:ind w:left="94"/>
              <w:rPr>
                <w:sz w:val="19"/>
              </w:rPr>
            </w:pPr>
            <w:r>
              <w:rPr>
                <w:sz w:val="19"/>
              </w:rPr>
              <w:t>《道路旅客运输企业安全管理规范》第九条、第二十一条</w:t>
            </w:r>
          </w:p>
        </w:tc>
        <w:tc>
          <w:tcPr>
            <w:tcW w:w="5761" w:type="dxa"/>
          </w:tcPr>
          <w:p w:rsidR="00447A6E" w:rsidRDefault="00713112">
            <w:pPr>
              <w:pStyle w:val="TableParagraph"/>
              <w:spacing w:before="128"/>
              <w:ind w:left="98"/>
              <w:rPr>
                <w:sz w:val="19"/>
              </w:rPr>
            </w:pPr>
            <w:r>
              <w:rPr>
                <w:sz w:val="19"/>
              </w:rPr>
              <w:t>《中华人民共和国安全生产法》第九十七条第三项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1123"/>
        </w:trPr>
        <w:tc>
          <w:tcPr>
            <w:tcW w:w="2284" w:type="dxa"/>
            <w:vMerge w:val="restart"/>
          </w:tcPr>
          <w:p w:rsidR="00447A6E" w:rsidRDefault="00447A6E">
            <w:pPr>
              <w:pStyle w:val="TableParagraph"/>
              <w:rPr>
                <w:rFonts w:ascii="Times New Roman"/>
                <w:sz w:val="18"/>
              </w:rPr>
            </w:pPr>
          </w:p>
        </w:tc>
        <w:tc>
          <w:tcPr>
            <w:tcW w:w="1561" w:type="dxa"/>
            <w:vMerge w:val="restart"/>
          </w:tcPr>
          <w:p w:rsidR="00447A6E" w:rsidRDefault="00447A6E">
            <w:pPr>
              <w:pStyle w:val="TableParagraph"/>
              <w:rPr>
                <w:rFonts w:ascii="Times New Roman"/>
                <w:sz w:val="18"/>
              </w:rPr>
            </w:pPr>
          </w:p>
        </w:tc>
        <w:tc>
          <w:tcPr>
            <w:tcW w:w="4703" w:type="dxa"/>
          </w:tcPr>
          <w:p w:rsidR="00447A6E" w:rsidRDefault="00713112">
            <w:pPr>
              <w:pStyle w:val="TableParagraph"/>
              <w:spacing w:before="34" w:line="206" w:lineRule="auto"/>
              <w:ind w:left="117" w:right="111" w:hanging="10"/>
              <w:rPr>
                <w:sz w:val="19"/>
              </w:rPr>
            </w:pPr>
            <w:r>
              <w:rPr>
                <w:rFonts w:ascii="Times New Roman" w:eastAsia="Times New Roman"/>
                <w:sz w:val="19"/>
              </w:rPr>
              <w:t>20.</w:t>
            </w:r>
            <w:r>
              <w:rPr>
                <w:sz w:val="19"/>
              </w:rPr>
              <w:t>企业有实习学生的，根据实习学生名册及培训记</w:t>
            </w:r>
            <w:r>
              <w:rPr>
                <w:sz w:val="19"/>
              </w:rPr>
              <w:t>录，是否对实习学生开展安全生产教育培训；有采用新工艺、新技术、新材料或者使用新设备的，是否对相关从业人员开展安全生产教育培训</w:t>
            </w:r>
          </w:p>
        </w:tc>
        <w:tc>
          <w:tcPr>
            <w:tcW w:w="6428" w:type="dxa"/>
          </w:tcPr>
          <w:p w:rsidR="00447A6E" w:rsidRDefault="00447A6E">
            <w:pPr>
              <w:pStyle w:val="TableParagraph"/>
              <w:rPr>
                <w:rFonts w:ascii="仿宋_GB2312"/>
                <w:sz w:val="20"/>
              </w:rPr>
            </w:pPr>
          </w:p>
          <w:p w:rsidR="00447A6E" w:rsidRDefault="00713112">
            <w:pPr>
              <w:pStyle w:val="TableParagraph"/>
              <w:spacing w:before="144"/>
              <w:ind w:left="94"/>
              <w:rPr>
                <w:sz w:val="19"/>
              </w:rPr>
            </w:pPr>
            <w:r>
              <w:rPr>
                <w:sz w:val="19"/>
              </w:rPr>
              <w:t>《中华人民共和国安全生产法》第二十八条第三款、第二十九条</w:t>
            </w:r>
          </w:p>
        </w:tc>
        <w:tc>
          <w:tcPr>
            <w:tcW w:w="5761" w:type="dxa"/>
          </w:tcPr>
          <w:p w:rsidR="00447A6E" w:rsidRDefault="00447A6E">
            <w:pPr>
              <w:pStyle w:val="TableParagraph"/>
              <w:rPr>
                <w:rFonts w:ascii="仿宋_GB2312"/>
                <w:sz w:val="20"/>
              </w:rPr>
            </w:pPr>
          </w:p>
          <w:p w:rsidR="00447A6E" w:rsidRDefault="00713112">
            <w:pPr>
              <w:pStyle w:val="TableParagraph"/>
              <w:spacing w:before="144"/>
              <w:ind w:left="98"/>
              <w:rPr>
                <w:sz w:val="19"/>
              </w:rPr>
            </w:pPr>
            <w:r>
              <w:rPr>
                <w:sz w:val="19"/>
              </w:rPr>
              <w:t>《中华人民共和国安全生产法》第九十七条第三项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7" w:line="196" w:lineRule="auto"/>
              <w:ind w:left="132" w:right="257" w:hanging="24"/>
              <w:rPr>
                <w:sz w:val="19"/>
              </w:rPr>
            </w:pPr>
            <w:r>
              <w:rPr>
                <w:rFonts w:ascii="Times New Roman" w:eastAsia="Times New Roman"/>
                <w:sz w:val="19"/>
              </w:rPr>
              <w:t>21.</w:t>
            </w:r>
            <w:r>
              <w:rPr>
                <w:sz w:val="19"/>
              </w:rPr>
              <w:t>是否制定年度教育培训计划，按照计划对从业人</w:t>
            </w:r>
            <w:r>
              <w:rPr>
                <w:spacing w:val="-6"/>
                <w:sz w:val="19"/>
              </w:rPr>
              <w:t>员开展安全教育培训，</w:t>
            </w:r>
            <w:r>
              <w:rPr>
                <w:spacing w:val="-6"/>
                <w:sz w:val="19"/>
              </w:rPr>
              <w:t>培训学时是否符合要求</w:t>
            </w:r>
          </w:p>
        </w:tc>
        <w:tc>
          <w:tcPr>
            <w:tcW w:w="6428" w:type="dxa"/>
          </w:tcPr>
          <w:p w:rsidR="00447A6E" w:rsidRDefault="00713112">
            <w:pPr>
              <w:pStyle w:val="TableParagraph"/>
              <w:spacing w:line="267" w:lineRule="exact"/>
              <w:ind w:left="94"/>
              <w:rPr>
                <w:sz w:val="19"/>
              </w:rPr>
            </w:pPr>
            <w:r>
              <w:rPr>
                <w:sz w:val="19"/>
              </w:rPr>
              <w:t>《中华人民共和国安全生产法》第二十一条第三项、第二十八条</w:t>
            </w:r>
          </w:p>
          <w:p w:rsidR="00447A6E" w:rsidRDefault="00713112">
            <w:pPr>
              <w:pStyle w:val="TableParagraph"/>
              <w:spacing w:line="279" w:lineRule="exact"/>
              <w:ind w:left="94"/>
              <w:rPr>
                <w:sz w:val="19"/>
              </w:rPr>
            </w:pPr>
            <w:r>
              <w:rPr>
                <w:sz w:val="19"/>
              </w:rPr>
              <w:t>《道路旅客运输企业安全管理规范》第二十二条</w:t>
            </w:r>
          </w:p>
        </w:tc>
        <w:tc>
          <w:tcPr>
            <w:tcW w:w="5761" w:type="dxa"/>
          </w:tcPr>
          <w:p w:rsidR="00447A6E" w:rsidRDefault="00713112">
            <w:pPr>
              <w:pStyle w:val="TableParagraph"/>
              <w:spacing w:before="123"/>
              <w:ind w:left="98"/>
              <w:rPr>
                <w:sz w:val="19"/>
              </w:rPr>
            </w:pPr>
            <w:r>
              <w:rPr>
                <w:sz w:val="19"/>
              </w:rPr>
              <w:t>《中华人民共和国安全生产法》第九十四条、第九十七条第三项</w:t>
            </w:r>
          </w:p>
        </w:tc>
      </w:tr>
      <w:tr w:rsidR="00447A6E">
        <w:trPr>
          <w:trHeight w:val="846"/>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spacing w:before="4"/>
              <w:rPr>
                <w:rFonts w:ascii="仿宋_GB2312"/>
                <w:sz w:val="20"/>
              </w:rPr>
            </w:pPr>
          </w:p>
          <w:p w:rsidR="00447A6E" w:rsidRDefault="00713112">
            <w:pPr>
              <w:pStyle w:val="TableParagraph"/>
              <w:ind w:left="108"/>
              <w:rPr>
                <w:sz w:val="19"/>
              </w:rPr>
            </w:pPr>
            <w:r>
              <w:rPr>
                <w:rFonts w:ascii="Times New Roman" w:eastAsia="Times New Roman"/>
                <w:sz w:val="19"/>
              </w:rPr>
              <w:t>22.</w:t>
            </w:r>
            <w:r>
              <w:rPr>
                <w:sz w:val="19"/>
              </w:rPr>
              <w:t>是否为旅客投保承运人责任险</w:t>
            </w:r>
          </w:p>
        </w:tc>
        <w:tc>
          <w:tcPr>
            <w:tcW w:w="6428" w:type="dxa"/>
          </w:tcPr>
          <w:p w:rsidR="00447A6E" w:rsidRDefault="00713112">
            <w:pPr>
              <w:pStyle w:val="TableParagraph"/>
              <w:spacing w:line="280" w:lineRule="exact"/>
              <w:ind w:left="94"/>
              <w:rPr>
                <w:sz w:val="19"/>
              </w:rPr>
            </w:pPr>
            <w:r>
              <w:rPr>
                <w:sz w:val="19"/>
              </w:rPr>
              <w:t>《中华人民共和国道路运输条例》第三十五条</w:t>
            </w:r>
          </w:p>
          <w:p w:rsidR="00447A6E" w:rsidRDefault="00713112">
            <w:pPr>
              <w:pStyle w:val="TableParagraph"/>
              <w:spacing w:line="257" w:lineRule="exact"/>
              <w:ind w:left="94"/>
              <w:rPr>
                <w:sz w:val="19"/>
              </w:rPr>
            </w:pPr>
            <w:r>
              <w:rPr>
                <w:sz w:val="19"/>
              </w:rPr>
              <w:t>《道路旅客运输及客运站管理规定》第四十六条</w:t>
            </w:r>
          </w:p>
          <w:p w:rsidR="00447A6E" w:rsidRDefault="00713112">
            <w:pPr>
              <w:pStyle w:val="TableParagraph"/>
              <w:spacing w:line="281" w:lineRule="exact"/>
              <w:ind w:left="94"/>
              <w:rPr>
                <w:sz w:val="19"/>
              </w:rPr>
            </w:pPr>
            <w:r>
              <w:rPr>
                <w:sz w:val="19"/>
              </w:rPr>
              <w:t>《道路旅客运输企业安全管理规范》第十二条</w:t>
            </w:r>
          </w:p>
        </w:tc>
        <w:tc>
          <w:tcPr>
            <w:tcW w:w="5761" w:type="dxa"/>
          </w:tcPr>
          <w:p w:rsidR="00447A6E" w:rsidRDefault="00713112">
            <w:pPr>
              <w:pStyle w:val="TableParagraph"/>
              <w:spacing w:before="123" w:line="288" w:lineRule="exact"/>
              <w:ind w:left="98"/>
              <w:rPr>
                <w:sz w:val="19"/>
              </w:rPr>
            </w:pPr>
            <w:r>
              <w:rPr>
                <w:sz w:val="19"/>
              </w:rPr>
              <w:t>《中华人民共和国道路运输条例》第六十七条</w:t>
            </w:r>
          </w:p>
          <w:p w:rsidR="00447A6E" w:rsidRDefault="00713112">
            <w:pPr>
              <w:pStyle w:val="TableParagraph"/>
              <w:spacing w:line="288" w:lineRule="exact"/>
              <w:ind w:left="98"/>
              <w:rPr>
                <w:sz w:val="19"/>
              </w:rPr>
            </w:pPr>
            <w:r>
              <w:rPr>
                <w:sz w:val="19"/>
              </w:rPr>
              <w:t>《道路旅客运输及客运站管理规定》第九十六条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1"/>
              <w:ind w:left="108"/>
              <w:rPr>
                <w:sz w:val="19"/>
              </w:rPr>
            </w:pPr>
            <w:r>
              <w:rPr>
                <w:rFonts w:ascii="Times New Roman" w:eastAsia="Times New Roman"/>
                <w:sz w:val="19"/>
              </w:rPr>
              <w:t>23.</w:t>
            </w:r>
            <w:r>
              <w:rPr>
                <w:sz w:val="19"/>
              </w:rPr>
              <w:t>是否按规定提取和使用安全生产费用</w:t>
            </w:r>
          </w:p>
        </w:tc>
        <w:tc>
          <w:tcPr>
            <w:tcW w:w="6428" w:type="dxa"/>
          </w:tcPr>
          <w:p w:rsidR="00447A6E" w:rsidRDefault="00713112">
            <w:pPr>
              <w:pStyle w:val="TableParagraph"/>
              <w:spacing w:before="11" w:line="269" w:lineRule="exact"/>
              <w:ind w:left="94"/>
              <w:rPr>
                <w:sz w:val="19"/>
              </w:rPr>
            </w:pPr>
            <w:r>
              <w:rPr>
                <w:sz w:val="19"/>
              </w:rPr>
              <w:t>《中华人民共和国安全生产法》第二十三条</w:t>
            </w:r>
          </w:p>
          <w:p w:rsidR="00447A6E" w:rsidRDefault="00713112">
            <w:pPr>
              <w:pStyle w:val="TableParagraph"/>
              <w:spacing w:line="269" w:lineRule="exact"/>
              <w:ind w:left="94"/>
              <w:rPr>
                <w:sz w:val="19"/>
              </w:rPr>
            </w:pPr>
            <w:r>
              <w:rPr>
                <w:sz w:val="19"/>
              </w:rPr>
              <w:t>《道路旅客运输企业安全管理规范》第十一条</w:t>
            </w:r>
          </w:p>
        </w:tc>
        <w:tc>
          <w:tcPr>
            <w:tcW w:w="5761" w:type="dxa"/>
          </w:tcPr>
          <w:p w:rsidR="00447A6E" w:rsidRDefault="00713112">
            <w:pPr>
              <w:pStyle w:val="TableParagraph"/>
              <w:spacing w:before="121"/>
              <w:ind w:left="98"/>
              <w:rPr>
                <w:sz w:val="19"/>
              </w:rPr>
            </w:pPr>
            <w:r>
              <w:rPr>
                <w:sz w:val="19"/>
              </w:rPr>
              <w:t>《中华人民共和国安全生产法》第九十三条</w:t>
            </w:r>
          </w:p>
        </w:tc>
      </w:tr>
      <w:tr w:rsidR="00447A6E">
        <w:trPr>
          <w:trHeight w:val="112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rPr>
                <w:rFonts w:ascii="仿宋_GB2312"/>
                <w:sz w:val="20"/>
              </w:rPr>
            </w:pPr>
          </w:p>
          <w:p w:rsidR="00447A6E" w:rsidRDefault="00713112">
            <w:pPr>
              <w:pStyle w:val="TableParagraph"/>
              <w:spacing w:before="142"/>
              <w:ind w:left="108"/>
              <w:rPr>
                <w:sz w:val="19"/>
              </w:rPr>
            </w:pPr>
            <w:r>
              <w:rPr>
                <w:rFonts w:ascii="Times New Roman" w:eastAsia="Times New Roman"/>
                <w:sz w:val="19"/>
              </w:rPr>
              <w:t>24.</w:t>
            </w:r>
            <w:r>
              <w:rPr>
                <w:sz w:val="19"/>
              </w:rPr>
              <w:t>是否按照规定制定应急预案，并定期组织演练</w:t>
            </w:r>
          </w:p>
        </w:tc>
        <w:tc>
          <w:tcPr>
            <w:tcW w:w="6428" w:type="dxa"/>
          </w:tcPr>
          <w:p w:rsidR="00447A6E" w:rsidRDefault="00713112">
            <w:pPr>
              <w:pStyle w:val="TableParagraph"/>
              <w:spacing w:before="14" w:line="288" w:lineRule="exact"/>
              <w:ind w:left="94"/>
              <w:rPr>
                <w:sz w:val="19"/>
              </w:rPr>
            </w:pPr>
            <w:r>
              <w:rPr>
                <w:sz w:val="19"/>
              </w:rPr>
              <w:t>《中华人民共和国安全生产法》第二十一条、第八十一条</w:t>
            </w:r>
          </w:p>
          <w:p w:rsidR="00447A6E" w:rsidRDefault="00713112">
            <w:pPr>
              <w:pStyle w:val="TableParagraph"/>
              <w:spacing w:line="274" w:lineRule="exact"/>
              <w:ind w:left="94"/>
              <w:rPr>
                <w:sz w:val="19"/>
              </w:rPr>
            </w:pPr>
            <w:r>
              <w:rPr>
                <w:sz w:val="19"/>
              </w:rPr>
              <w:t>《道路旅客运输及客运站管理规定》第四十八条第一款</w:t>
            </w:r>
          </w:p>
          <w:p w:rsidR="00447A6E" w:rsidRDefault="00713112">
            <w:pPr>
              <w:pStyle w:val="TableParagraph"/>
              <w:spacing w:line="254" w:lineRule="exact"/>
              <w:ind w:left="94"/>
              <w:rPr>
                <w:sz w:val="19"/>
              </w:rPr>
            </w:pPr>
            <w:r>
              <w:rPr>
                <w:sz w:val="19"/>
              </w:rPr>
              <w:t>《道路旅客运输企业安全管理规范》第六十七条</w:t>
            </w:r>
          </w:p>
          <w:p w:rsidR="00447A6E" w:rsidRDefault="00713112">
            <w:pPr>
              <w:pStyle w:val="TableParagraph"/>
              <w:spacing w:line="269" w:lineRule="exact"/>
              <w:ind w:left="94"/>
              <w:rPr>
                <w:sz w:val="19"/>
              </w:rPr>
            </w:pPr>
            <w:r>
              <w:rPr>
                <w:sz w:val="19"/>
              </w:rPr>
              <w:t>《生产安全事故应急预案管理办法》第三十三条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《中华人民共和国安全生产法》第九十四条、第九十七条第六项</w:t>
            </w:r>
          </w:p>
        </w:tc>
      </w:tr>
      <w:tr w:rsidR="00447A6E">
        <w:trPr>
          <w:trHeight w:val="140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spacing w:before="6"/>
              <w:rPr>
                <w:rFonts w:ascii="仿宋_GB2312"/>
              </w:rPr>
            </w:pPr>
          </w:p>
          <w:p w:rsidR="00447A6E" w:rsidRDefault="00713112">
            <w:pPr>
              <w:pStyle w:val="TableParagraph"/>
              <w:spacing w:line="213" w:lineRule="auto"/>
              <w:ind w:left="115" w:right="113" w:hanging="8"/>
              <w:rPr>
                <w:sz w:val="19"/>
              </w:rPr>
            </w:pPr>
            <w:r>
              <w:rPr>
                <w:rFonts w:ascii="Times New Roman" w:eastAsia="Times New Roman"/>
                <w:spacing w:val="12"/>
                <w:sz w:val="19"/>
              </w:rPr>
              <w:t>25.</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43" w:line="213" w:lineRule="auto"/>
              <w:ind w:left="142" w:right="126" w:hanging="48"/>
              <w:rPr>
                <w:sz w:val="19"/>
              </w:rPr>
            </w:pPr>
            <w:r>
              <w:rPr>
                <w:sz w:val="19"/>
              </w:rPr>
              <w:t>《中华人民共和国安全生产法》第四条第一款、第二十一条第五项、第</w:t>
            </w:r>
            <w:r>
              <w:rPr>
                <w:sz w:val="19"/>
              </w:rPr>
              <w:t>四十一条第一款、第二款</w:t>
            </w:r>
          </w:p>
          <w:p w:rsidR="00447A6E" w:rsidRDefault="00713112">
            <w:pPr>
              <w:pStyle w:val="TableParagraph"/>
              <w:spacing w:line="256" w:lineRule="exact"/>
              <w:ind w:left="94"/>
              <w:rPr>
                <w:sz w:val="19"/>
              </w:rPr>
            </w:pPr>
            <w:r>
              <w:rPr>
                <w:sz w:val="19"/>
              </w:rPr>
              <w:t>《道路旅客运输企业安全管理规范》第五章</w:t>
            </w:r>
          </w:p>
          <w:p w:rsidR="00447A6E" w:rsidRDefault="00713112">
            <w:pPr>
              <w:pStyle w:val="TableParagraph"/>
              <w:spacing w:before="14" w:line="194" w:lineRule="auto"/>
              <w:ind w:left="116" w:right="109" w:hanging="22"/>
              <w:rPr>
                <w:sz w:val="19"/>
              </w:rPr>
            </w:pPr>
            <w:r>
              <w:rPr>
                <w:spacing w:val="21"/>
                <w:sz w:val="19"/>
              </w:rPr>
              <w:t>《道路运输企业和城市客运企业安全生产重大事故隐患判定标准</w:t>
            </w:r>
            <w:r>
              <w:rPr>
                <w:rFonts w:ascii="Times New Roman" w:eastAsia="Times New Roman"/>
                <w:spacing w:val="-14"/>
                <w:sz w:val="19"/>
              </w:rPr>
              <w:t>(</w:t>
            </w:r>
            <w:r>
              <w:rPr>
                <w:sz w:val="19"/>
              </w:rPr>
              <w:t>试行</w:t>
            </w:r>
            <w:r>
              <w:rPr>
                <w:rFonts w:ascii="Times New Roman" w:eastAsia="Times New Roman"/>
                <w:sz w:val="19"/>
              </w:rPr>
              <w:t>)</w:t>
            </w:r>
            <w:r>
              <w:rPr>
                <w:sz w:val="19"/>
              </w:rPr>
              <w:t>》</w:t>
            </w:r>
          </w:p>
        </w:tc>
        <w:tc>
          <w:tcPr>
            <w:tcW w:w="5761" w:type="dxa"/>
          </w:tcPr>
          <w:p w:rsidR="00447A6E" w:rsidRDefault="00447A6E">
            <w:pPr>
              <w:pStyle w:val="TableParagraph"/>
              <w:spacing w:before="8"/>
              <w:rPr>
                <w:rFonts w:ascii="仿宋_GB2312"/>
              </w:rPr>
            </w:pPr>
          </w:p>
          <w:p w:rsidR="00447A6E" w:rsidRDefault="00713112">
            <w:pPr>
              <w:pStyle w:val="TableParagraph"/>
              <w:spacing w:before="1" w:line="213" w:lineRule="auto"/>
              <w:ind w:left="122" w:right="110" w:hanging="24"/>
              <w:rPr>
                <w:sz w:val="19"/>
              </w:rPr>
            </w:pPr>
            <w:r>
              <w:rPr>
                <w:sz w:val="19"/>
              </w:rPr>
              <w:t>《中华人民共和国安全生产法》第九十四条第一款、第一百零一</w:t>
            </w:r>
            <w:r>
              <w:rPr>
                <w:sz w:val="19"/>
              </w:rPr>
              <w:t>条第四项、第五项</w:t>
            </w:r>
          </w:p>
          <w:p w:rsidR="00447A6E" w:rsidRDefault="00713112">
            <w:pPr>
              <w:pStyle w:val="TableParagraph"/>
              <w:spacing w:line="280" w:lineRule="exact"/>
              <w:ind w:left="98"/>
              <w:rPr>
                <w:sz w:val="19"/>
              </w:rPr>
            </w:pPr>
            <w:r>
              <w:rPr>
                <w:sz w:val="19"/>
              </w:rPr>
              <w:t>《道路旅客运输及客运站管理规定》第一百条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4" w:lineRule="auto"/>
              <w:ind w:left="115" w:right="187" w:hanging="8"/>
              <w:rPr>
                <w:sz w:val="19"/>
              </w:rPr>
            </w:pPr>
            <w:r>
              <w:rPr>
                <w:rFonts w:ascii="Times New Roman" w:eastAsia="Times New Roman"/>
                <w:sz w:val="19"/>
              </w:rPr>
              <w:t>26.</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line="270" w:lineRule="exact"/>
              <w:ind w:left="94"/>
              <w:rPr>
                <w:sz w:val="19"/>
              </w:rPr>
            </w:pPr>
            <w:r>
              <w:rPr>
                <w:sz w:val="19"/>
              </w:rPr>
              <w:t>《中华人民共和国安全生产法》第四十一条第二款</w:t>
            </w:r>
          </w:p>
          <w:p w:rsidR="00447A6E" w:rsidRDefault="00713112">
            <w:pPr>
              <w:pStyle w:val="TableParagraph"/>
              <w:spacing w:line="276" w:lineRule="exact"/>
              <w:ind w:left="94"/>
              <w:rPr>
                <w:sz w:val="19"/>
              </w:rPr>
            </w:pPr>
            <w:r>
              <w:rPr>
                <w:sz w:val="19"/>
              </w:rPr>
              <w:t>《道路旅客运输企业安全管理规范》第七十五条</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570"/>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6"/>
              </w:rPr>
            </w:pPr>
          </w:p>
          <w:p w:rsidR="00447A6E" w:rsidRDefault="00713112">
            <w:pPr>
              <w:pStyle w:val="TableParagraph"/>
              <w:ind w:left="350"/>
              <w:rPr>
                <w:sz w:val="19"/>
              </w:rPr>
            </w:pPr>
            <w:r>
              <w:rPr>
                <w:sz w:val="19"/>
              </w:rPr>
              <w:t>客运站经营者检查</w:t>
            </w:r>
          </w:p>
        </w:tc>
        <w:tc>
          <w:tcPr>
            <w:tcW w:w="1561" w:type="dxa"/>
            <w:vMerge w:val="restart"/>
          </w:tcPr>
          <w:p w:rsidR="00447A6E" w:rsidRDefault="00447A6E">
            <w:pPr>
              <w:pStyle w:val="TableParagraph"/>
              <w:rPr>
                <w:rFonts w:ascii="仿宋_GB2312"/>
                <w:sz w:val="20"/>
              </w:rPr>
            </w:pPr>
          </w:p>
          <w:p w:rsidR="00447A6E" w:rsidRDefault="00713112">
            <w:pPr>
              <w:pStyle w:val="TableParagraph"/>
              <w:spacing w:before="160"/>
              <w:ind w:left="389"/>
              <w:rPr>
                <w:sz w:val="19"/>
              </w:rPr>
            </w:pPr>
            <w:r>
              <w:rPr>
                <w:sz w:val="19"/>
              </w:rPr>
              <w:t>经营资质</w:t>
            </w:r>
          </w:p>
        </w:tc>
        <w:tc>
          <w:tcPr>
            <w:tcW w:w="4703" w:type="dxa"/>
          </w:tcPr>
          <w:p w:rsidR="00447A6E" w:rsidRDefault="00713112">
            <w:pPr>
              <w:pStyle w:val="TableParagraph"/>
              <w:spacing w:before="121"/>
              <w:ind w:left="127"/>
              <w:rPr>
                <w:sz w:val="19"/>
              </w:rPr>
            </w:pPr>
            <w:r>
              <w:rPr>
                <w:rFonts w:ascii="Times New Roman" w:eastAsia="Times New Roman"/>
                <w:sz w:val="19"/>
              </w:rPr>
              <w:t>1.</w:t>
            </w:r>
            <w:r>
              <w:rPr>
                <w:sz w:val="19"/>
              </w:rPr>
              <w:t>是否取得道路运输经营许可证</w:t>
            </w:r>
          </w:p>
        </w:tc>
        <w:tc>
          <w:tcPr>
            <w:tcW w:w="6428" w:type="dxa"/>
          </w:tcPr>
          <w:p w:rsidR="00447A6E" w:rsidRDefault="00713112">
            <w:pPr>
              <w:pStyle w:val="TableParagraph"/>
              <w:spacing w:line="267" w:lineRule="exact"/>
              <w:ind w:left="94"/>
              <w:rPr>
                <w:sz w:val="19"/>
              </w:rPr>
            </w:pPr>
            <w:r>
              <w:rPr>
                <w:sz w:val="19"/>
              </w:rPr>
              <w:t>《中华人民共和国道路运输条例》第三十六条</w:t>
            </w:r>
          </w:p>
          <w:p w:rsidR="00447A6E" w:rsidRDefault="00713112">
            <w:pPr>
              <w:pStyle w:val="TableParagraph"/>
              <w:spacing w:line="275" w:lineRule="exact"/>
              <w:ind w:left="94"/>
              <w:rPr>
                <w:sz w:val="19"/>
              </w:rPr>
            </w:pPr>
            <w:r>
              <w:rPr>
                <w:sz w:val="19"/>
              </w:rPr>
              <w:t>《道路旅客运输及客运站管理规定》第十五条</w:t>
            </w:r>
          </w:p>
        </w:tc>
        <w:tc>
          <w:tcPr>
            <w:tcW w:w="5761" w:type="dxa"/>
          </w:tcPr>
          <w:p w:rsidR="00447A6E" w:rsidRDefault="00713112">
            <w:pPr>
              <w:pStyle w:val="TableParagraph"/>
              <w:spacing w:line="267" w:lineRule="exact"/>
              <w:ind w:left="98"/>
              <w:rPr>
                <w:sz w:val="19"/>
              </w:rPr>
            </w:pPr>
            <w:r>
              <w:rPr>
                <w:sz w:val="19"/>
              </w:rPr>
              <w:t>《中华人民共和国道路运输条例》第六十五条第一款</w:t>
            </w:r>
          </w:p>
          <w:p w:rsidR="00447A6E" w:rsidRDefault="00713112">
            <w:pPr>
              <w:pStyle w:val="TableParagraph"/>
              <w:spacing w:line="275" w:lineRule="exact"/>
              <w:ind w:left="98"/>
              <w:rPr>
                <w:sz w:val="19"/>
              </w:rPr>
            </w:pPr>
            <w:r>
              <w:rPr>
                <w:sz w:val="19"/>
              </w:rPr>
              <w:t>《道路旅客运输及客运站管理规定》第九十四条第一项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pacing w:val="-4"/>
                <w:sz w:val="19"/>
              </w:rPr>
              <w:t>是否存在超越许可事项，</w:t>
            </w:r>
            <w:r>
              <w:rPr>
                <w:spacing w:val="-4"/>
                <w:sz w:val="19"/>
              </w:rPr>
              <w:t>擅自从事客运站经营</w:t>
            </w:r>
          </w:p>
        </w:tc>
        <w:tc>
          <w:tcPr>
            <w:tcW w:w="6428" w:type="dxa"/>
          </w:tcPr>
          <w:p w:rsidR="00447A6E" w:rsidRDefault="00713112">
            <w:pPr>
              <w:pStyle w:val="TableParagraph"/>
              <w:spacing w:before="124"/>
              <w:ind w:left="94"/>
              <w:rPr>
                <w:sz w:val="19"/>
              </w:rPr>
            </w:pPr>
            <w:r>
              <w:rPr>
                <w:sz w:val="19"/>
              </w:rPr>
              <w:t>《道路旅客运输及客运站管理规定》第六十九条第一款</w:t>
            </w:r>
          </w:p>
        </w:tc>
        <w:tc>
          <w:tcPr>
            <w:tcW w:w="5761" w:type="dxa"/>
          </w:tcPr>
          <w:p w:rsidR="00447A6E" w:rsidRDefault="00713112">
            <w:pPr>
              <w:pStyle w:val="TableParagraph"/>
              <w:spacing w:before="124"/>
              <w:ind w:left="98"/>
              <w:rPr>
                <w:sz w:val="19"/>
              </w:rPr>
            </w:pPr>
            <w:r>
              <w:rPr>
                <w:sz w:val="19"/>
              </w:rPr>
              <w:t>《道路旅客运输及客运站管理规定》第九十四条第三项</w:t>
            </w:r>
          </w:p>
        </w:tc>
      </w:tr>
      <w:tr w:rsidR="00447A6E">
        <w:trPr>
          <w:trHeight w:val="570"/>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7"/>
              </w:rPr>
            </w:pPr>
          </w:p>
          <w:p w:rsidR="00447A6E" w:rsidRDefault="00713112">
            <w:pPr>
              <w:pStyle w:val="TableParagraph"/>
              <w:ind w:left="389"/>
              <w:rPr>
                <w:sz w:val="19"/>
              </w:rPr>
            </w:pPr>
            <w:r>
              <w:rPr>
                <w:sz w:val="19"/>
              </w:rPr>
              <w:t>经营行为</w:t>
            </w:r>
          </w:p>
        </w:tc>
        <w:tc>
          <w:tcPr>
            <w:tcW w:w="4703" w:type="dxa"/>
          </w:tcPr>
          <w:p w:rsidR="00447A6E" w:rsidRDefault="00713112">
            <w:pPr>
              <w:pStyle w:val="TableParagraph"/>
              <w:spacing w:before="33" w:line="192" w:lineRule="auto"/>
              <w:ind w:left="124" w:right="264" w:hanging="12"/>
              <w:rPr>
                <w:sz w:val="19"/>
              </w:rPr>
            </w:pPr>
            <w:r>
              <w:rPr>
                <w:rFonts w:ascii="Times New Roman" w:eastAsia="Times New Roman"/>
                <w:sz w:val="19"/>
              </w:rPr>
              <w:t>3.</w:t>
            </w:r>
            <w:r>
              <w:rPr>
                <w:sz w:val="19"/>
              </w:rPr>
              <w:t>是否存在允许无经营证件的车辆进站从事经营活动的情况</w:t>
            </w:r>
          </w:p>
        </w:tc>
        <w:tc>
          <w:tcPr>
            <w:tcW w:w="6428" w:type="dxa"/>
          </w:tcPr>
          <w:p w:rsidR="00447A6E" w:rsidRDefault="00713112">
            <w:pPr>
              <w:pStyle w:val="TableParagraph"/>
              <w:spacing w:before="123"/>
              <w:ind w:left="94"/>
              <w:rPr>
                <w:sz w:val="19"/>
              </w:rPr>
            </w:pPr>
            <w:r>
              <w:rPr>
                <w:sz w:val="19"/>
              </w:rPr>
              <w:t>《道路旅客运输及客运站管理规定》第七十四条第一款</w:t>
            </w:r>
          </w:p>
        </w:tc>
        <w:tc>
          <w:tcPr>
            <w:tcW w:w="5761" w:type="dxa"/>
          </w:tcPr>
          <w:p w:rsidR="00447A6E" w:rsidRDefault="00713112">
            <w:pPr>
              <w:pStyle w:val="TableParagraph"/>
              <w:spacing w:before="123"/>
              <w:ind w:left="98"/>
              <w:rPr>
                <w:sz w:val="19"/>
              </w:rPr>
            </w:pPr>
            <w:r>
              <w:rPr>
                <w:sz w:val="19"/>
              </w:rPr>
              <w:t>《道路旅客运输及客运站管理规定》第一百零一条第一项</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34" w:right="250" w:hanging="27"/>
              <w:rPr>
                <w:sz w:val="19"/>
              </w:rPr>
            </w:pPr>
            <w:r>
              <w:rPr>
                <w:rFonts w:ascii="Times New Roman" w:eastAsia="Times New Roman"/>
                <w:sz w:val="19"/>
              </w:rPr>
              <w:t>4.</w:t>
            </w:r>
            <w:r>
              <w:rPr>
                <w:sz w:val="19"/>
              </w:rPr>
              <w:t>是否让超载车辆或者未经安全检查及检查不合格</w:t>
            </w:r>
            <w:r>
              <w:rPr>
                <w:sz w:val="19"/>
              </w:rPr>
              <w:t>的车辆出站</w:t>
            </w:r>
          </w:p>
        </w:tc>
        <w:tc>
          <w:tcPr>
            <w:tcW w:w="6428" w:type="dxa"/>
          </w:tcPr>
          <w:p w:rsidR="00447A6E" w:rsidRDefault="00713112">
            <w:pPr>
              <w:pStyle w:val="TableParagraph"/>
              <w:spacing w:before="123"/>
              <w:ind w:left="94"/>
              <w:rPr>
                <w:sz w:val="19"/>
              </w:rPr>
            </w:pPr>
            <w:r>
              <w:rPr>
                <w:sz w:val="19"/>
              </w:rPr>
              <w:t>《道路旅客运输及客运站管理规定》第七十一条</w:t>
            </w:r>
          </w:p>
        </w:tc>
        <w:tc>
          <w:tcPr>
            <w:tcW w:w="5761" w:type="dxa"/>
          </w:tcPr>
          <w:p w:rsidR="00447A6E" w:rsidRDefault="00713112">
            <w:pPr>
              <w:pStyle w:val="TableParagraph"/>
              <w:spacing w:before="34" w:line="192" w:lineRule="auto"/>
              <w:ind w:left="122" w:right="110" w:hanging="24"/>
              <w:rPr>
                <w:sz w:val="19"/>
              </w:rPr>
            </w:pPr>
            <w:r>
              <w:rPr>
                <w:sz w:val="19"/>
              </w:rPr>
              <w:t>《道路旅客运输及客运站管理规定》第一百零一条第二项、第三</w:t>
            </w:r>
            <w:r>
              <w:rPr>
                <w:sz w:val="19"/>
              </w:rPr>
              <w:t>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12"/>
              <w:rPr>
                <w:sz w:val="19"/>
              </w:rPr>
            </w:pPr>
            <w:r>
              <w:rPr>
                <w:rFonts w:ascii="Times New Roman" w:eastAsia="Times New Roman"/>
                <w:sz w:val="19"/>
              </w:rPr>
              <w:t>5.</w:t>
            </w:r>
            <w:r>
              <w:rPr>
                <w:sz w:val="19"/>
              </w:rPr>
              <w:t>是否改变客运站用途和服务功能</w:t>
            </w:r>
          </w:p>
        </w:tc>
        <w:tc>
          <w:tcPr>
            <w:tcW w:w="6428" w:type="dxa"/>
          </w:tcPr>
          <w:p w:rsidR="00447A6E" w:rsidRDefault="00713112">
            <w:pPr>
              <w:pStyle w:val="TableParagraph"/>
              <w:spacing w:before="122"/>
              <w:ind w:left="94"/>
              <w:rPr>
                <w:sz w:val="19"/>
              </w:rPr>
            </w:pPr>
            <w:r>
              <w:rPr>
                <w:sz w:val="19"/>
              </w:rPr>
              <w:t>《道路旅客运输及客运站管理规定》第七十四条第一款</w:t>
            </w:r>
          </w:p>
        </w:tc>
        <w:tc>
          <w:tcPr>
            <w:tcW w:w="5761" w:type="dxa"/>
          </w:tcPr>
          <w:p w:rsidR="00447A6E" w:rsidRDefault="00713112">
            <w:pPr>
              <w:pStyle w:val="TableParagraph"/>
              <w:spacing w:before="122"/>
              <w:ind w:left="98"/>
              <w:rPr>
                <w:sz w:val="19"/>
              </w:rPr>
            </w:pPr>
            <w:r>
              <w:rPr>
                <w:sz w:val="19"/>
              </w:rPr>
              <w:t>《道路旅客运输及客运站管理规定》第一百零一条第四项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12"/>
              <w:rPr>
                <w:sz w:val="19"/>
              </w:rPr>
            </w:pPr>
            <w:r>
              <w:rPr>
                <w:rFonts w:ascii="Times New Roman" w:eastAsia="Times New Roman"/>
                <w:sz w:val="19"/>
              </w:rPr>
              <w:t>6.</w:t>
            </w:r>
            <w:r>
              <w:rPr>
                <w:sz w:val="19"/>
              </w:rPr>
              <w:t>是否无正当理由拒绝客运车辆进站从事经营活动</w:t>
            </w:r>
          </w:p>
        </w:tc>
        <w:tc>
          <w:tcPr>
            <w:tcW w:w="6428" w:type="dxa"/>
          </w:tcPr>
          <w:p w:rsidR="00447A6E" w:rsidRDefault="00713112">
            <w:pPr>
              <w:pStyle w:val="TableParagraph"/>
              <w:spacing w:before="122"/>
              <w:ind w:left="94"/>
              <w:rPr>
                <w:sz w:val="19"/>
              </w:rPr>
            </w:pPr>
            <w:r>
              <w:rPr>
                <w:sz w:val="19"/>
              </w:rPr>
              <w:t>《道路旅客运输及客运站管理规定》第六十九条第一款</w:t>
            </w:r>
          </w:p>
        </w:tc>
        <w:tc>
          <w:tcPr>
            <w:tcW w:w="5761" w:type="dxa"/>
          </w:tcPr>
          <w:p w:rsidR="00447A6E" w:rsidRDefault="00713112">
            <w:pPr>
              <w:pStyle w:val="TableParagraph"/>
              <w:spacing w:before="122"/>
              <w:ind w:left="98"/>
              <w:rPr>
                <w:sz w:val="19"/>
              </w:rPr>
            </w:pPr>
            <w:r>
              <w:rPr>
                <w:sz w:val="19"/>
              </w:rPr>
              <w:t>《道路旅客运输及客运站管理规定》第一百零二条第一项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10"/>
              <w:rPr>
                <w:sz w:val="19"/>
              </w:rPr>
            </w:pPr>
            <w:r>
              <w:rPr>
                <w:rFonts w:ascii="Times New Roman" w:eastAsia="Times New Roman"/>
                <w:sz w:val="19"/>
              </w:rPr>
              <w:t>7.</w:t>
            </w:r>
            <w:r>
              <w:rPr>
                <w:sz w:val="19"/>
              </w:rPr>
              <w:t>设立的停靠点是否按照规定备案</w:t>
            </w:r>
          </w:p>
        </w:tc>
        <w:tc>
          <w:tcPr>
            <w:tcW w:w="6428" w:type="dxa"/>
          </w:tcPr>
          <w:p w:rsidR="00447A6E" w:rsidRDefault="00713112">
            <w:pPr>
              <w:pStyle w:val="TableParagraph"/>
              <w:spacing w:before="123"/>
              <w:ind w:left="94"/>
              <w:rPr>
                <w:sz w:val="19"/>
              </w:rPr>
            </w:pPr>
            <w:r>
              <w:rPr>
                <w:sz w:val="19"/>
              </w:rPr>
              <w:t>《道路旅客运输及客运站管理规定》第七十三条第二款</w:t>
            </w:r>
          </w:p>
        </w:tc>
        <w:tc>
          <w:tcPr>
            <w:tcW w:w="5761" w:type="dxa"/>
          </w:tcPr>
          <w:p w:rsidR="00447A6E" w:rsidRDefault="00713112">
            <w:pPr>
              <w:pStyle w:val="TableParagraph"/>
              <w:spacing w:before="123"/>
              <w:ind w:left="98"/>
              <w:rPr>
                <w:sz w:val="19"/>
              </w:rPr>
            </w:pPr>
            <w:r>
              <w:rPr>
                <w:sz w:val="19"/>
              </w:rPr>
              <w:t>《道路旅客运输及客运站管理规定》第一百零一条第五项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2" w:lineRule="auto"/>
              <w:ind w:left="124" w:right="178" w:hanging="8"/>
              <w:rPr>
                <w:sz w:val="19"/>
              </w:rPr>
            </w:pPr>
            <w:r>
              <w:rPr>
                <w:rFonts w:ascii="Times New Roman" w:eastAsia="Times New Roman"/>
                <w:sz w:val="19"/>
              </w:rPr>
              <w:t>8.</w:t>
            </w:r>
            <w:r>
              <w:rPr>
                <w:sz w:val="19"/>
              </w:rPr>
              <w:t>是否公布运输线路、配客站点、班次、发车时间、票价等信息</w:t>
            </w:r>
          </w:p>
        </w:tc>
        <w:tc>
          <w:tcPr>
            <w:tcW w:w="6428" w:type="dxa"/>
          </w:tcPr>
          <w:p w:rsidR="00447A6E" w:rsidRDefault="00713112">
            <w:pPr>
              <w:pStyle w:val="TableParagraph"/>
              <w:spacing w:before="122"/>
              <w:ind w:left="94"/>
              <w:rPr>
                <w:sz w:val="19"/>
              </w:rPr>
            </w:pPr>
            <w:r>
              <w:rPr>
                <w:sz w:val="19"/>
              </w:rPr>
              <w:t>《道路旅客运输及客运站管理规定》第七十五条</w:t>
            </w:r>
          </w:p>
        </w:tc>
        <w:tc>
          <w:tcPr>
            <w:tcW w:w="5761" w:type="dxa"/>
          </w:tcPr>
          <w:p w:rsidR="00447A6E" w:rsidRDefault="00713112">
            <w:pPr>
              <w:pStyle w:val="TableParagraph"/>
              <w:spacing w:before="122"/>
              <w:ind w:left="98"/>
              <w:rPr>
                <w:sz w:val="19"/>
              </w:rPr>
            </w:pPr>
            <w:r>
              <w:rPr>
                <w:sz w:val="19"/>
              </w:rPr>
              <w:t>《道路旅客运输及客运站管理规定》第一百零二条第二项</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94" w:lineRule="auto"/>
              <w:ind w:left="134" w:right="267" w:hanging="24"/>
              <w:rPr>
                <w:sz w:val="19"/>
              </w:rPr>
            </w:pPr>
            <w:r>
              <w:rPr>
                <w:rFonts w:ascii="Times New Roman" w:eastAsia="Times New Roman"/>
                <w:sz w:val="19"/>
              </w:rPr>
              <w:t>9.</w:t>
            </w:r>
            <w:r>
              <w:rPr>
                <w:sz w:val="19"/>
              </w:rPr>
              <w:t>是否按规定对客户身份进行查验，或者对身份不明、拒绝身份查验的客户提供服务</w:t>
            </w:r>
          </w:p>
        </w:tc>
        <w:tc>
          <w:tcPr>
            <w:tcW w:w="6428" w:type="dxa"/>
          </w:tcPr>
          <w:p w:rsidR="00447A6E" w:rsidRDefault="00713112">
            <w:pPr>
              <w:pStyle w:val="TableParagraph"/>
              <w:spacing w:before="127"/>
              <w:ind w:left="94"/>
              <w:rPr>
                <w:sz w:val="19"/>
              </w:rPr>
            </w:pPr>
            <w:r>
              <w:rPr>
                <w:sz w:val="19"/>
              </w:rPr>
              <w:t>《道路旅客运输及客运站管理规定》第三十八条第一款、第五十条</w:t>
            </w:r>
          </w:p>
        </w:tc>
        <w:tc>
          <w:tcPr>
            <w:tcW w:w="5761" w:type="dxa"/>
          </w:tcPr>
          <w:p w:rsidR="00447A6E" w:rsidRDefault="00713112">
            <w:pPr>
              <w:pStyle w:val="TableParagraph"/>
              <w:spacing w:before="127"/>
              <w:ind w:left="98"/>
              <w:rPr>
                <w:sz w:val="19"/>
              </w:rPr>
            </w:pPr>
            <w:r>
              <w:rPr>
                <w:sz w:val="19"/>
              </w:rPr>
              <w:t>《道路旅客运输及客运站管理规定》第九十八条</w:t>
            </w:r>
          </w:p>
        </w:tc>
      </w:tr>
      <w:tr w:rsidR="00447A6E">
        <w:trPr>
          <w:trHeight w:val="580"/>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28"/>
              <w:ind w:left="389"/>
              <w:rPr>
                <w:sz w:val="19"/>
              </w:rPr>
            </w:pPr>
            <w:r>
              <w:rPr>
                <w:sz w:val="19"/>
              </w:rPr>
              <w:t>安全生产</w:t>
            </w:r>
          </w:p>
        </w:tc>
        <w:tc>
          <w:tcPr>
            <w:tcW w:w="4703" w:type="dxa"/>
          </w:tcPr>
          <w:p w:rsidR="00447A6E" w:rsidRDefault="00713112">
            <w:pPr>
              <w:pStyle w:val="TableParagraph"/>
              <w:spacing w:before="128"/>
              <w:ind w:left="127"/>
              <w:rPr>
                <w:sz w:val="19"/>
              </w:rPr>
            </w:pPr>
            <w:r>
              <w:rPr>
                <w:rFonts w:ascii="Times New Roman" w:eastAsia="Times New Roman"/>
                <w:sz w:val="19"/>
              </w:rPr>
              <w:t>10.</w:t>
            </w:r>
            <w:r>
              <w:rPr>
                <w:sz w:val="19"/>
              </w:rPr>
              <w:t>行包托运是否实名制托运，是否进行安检</w:t>
            </w:r>
          </w:p>
        </w:tc>
        <w:tc>
          <w:tcPr>
            <w:tcW w:w="6428" w:type="dxa"/>
          </w:tcPr>
          <w:p w:rsidR="00447A6E" w:rsidRDefault="00713112">
            <w:pPr>
              <w:pStyle w:val="TableParagraph"/>
              <w:spacing w:before="13" w:line="272" w:lineRule="exact"/>
              <w:ind w:left="94"/>
              <w:rPr>
                <w:sz w:val="19"/>
              </w:rPr>
            </w:pPr>
            <w:r>
              <w:rPr>
                <w:sz w:val="19"/>
              </w:rPr>
              <w:t>《中华人民共和国反恐怖主义法》第二十条</w:t>
            </w:r>
          </w:p>
          <w:p w:rsidR="00447A6E" w:rsidRDefault="00713112">
            <w:pPr>
              <w:pStyle w:val="TableParagraph"/>
              <w:spacing w:line="272" w:lineRule="exact"/>
              <w:ind w:left="94"/>
              <w:rPr>
                <w:sz w:val="19"/>
              </w:rPr>
            </w:pPr>
            <w:r>
              <w:rPr>
                <w:sz w:val="19"/>
              </w:rPr>
              <w:t>《道路旅客运输及客运站管理规定》第四十一条</w:t>
            </w:r>
          </w:p>
        </w:tc>
        <w:tc>
          <w:tcPr>
            <w:tcW w:w="5761" w:type="dxa"/>
          </w:tcPr>
          <w:p w:rsidR="00447A6E" w:rsidRDefault="00713112">
            <w:pPr>
              <w:pStyle w:val="TableParagraph"/>
              <w:spacing w:before="128"/>
              <w:ind w:left="98"/>
              <w:rPr>
                <w:sz w:val="19"/>
              </w:rPr>
            </w:pPr>
            <w:r>
              <w:rPr>
                <w:sz w:val="19"/>
              </w:rPr>
              <w:t>《中华人民共和国反恐怖主义法》第八十五条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1123"/>
        </w:trPr>
        <w:tc>
          <w:tcPr>
            <w:tcW w:w="2284" w:type="dxa"/>
            <w:vMerge w:val="restart"/>
          </w:tcPr>
          <w:p w:rsidR="00447A6E" w:rsidRDefault="00447A6E">
            <w:pPr>
              <w:pStyle w:val="TableParagraph"/>
              <w:rPr>
                <w:rFonts w:ascii="Times New Roman"/>
                <w:sz w:val="18"/>
              </w:rPr>
            </w:pPr>
          </w:p>
        </w:tc>
        <w:tc>
          <w:tcPr>
            <w:tcW w:w="1561" w:type="dxa"/>
            <w:vMerge w:val="restart"/>
          </w:tcPr>
          <w:p w:rsidR="00447A6E" w:rsidRDefault="00447A6E">
            <w:pPr>
              <w:pStyle w:val="TableParagraph"/>
              <w:rPr>
                <w:rFonts w:ascii="Times New Roman"/>
                <w:sz w:val="18"/>
              </w:rPr>
            </w:pPr>
          </w:p>
        </w:tc>
        <w:tc>
          <w:tcPr>
            <w:tcW w:w="4703" w:type="dxa"/>
          </w:tcPr>
          <w:p w:rsidR="00447A6E" w:rsidRDefault="00713112">
            <w:pPr>
              <w:pStyle w:val="TableParagraph"/>
              <w:spacing w:before="34" w:line="206" w:lineRule="auto"/>
              <w:ind w:left="115" w:right="46" w:firstLine="12"/>
              <w:rPr>
                <w:sz w:val="19"/>
              </w:rPr>
            </w:pPr>
            <w:r>
              <w:rPr>
                <w:rFonts w:ascii="Times New Roman" w:eastAsia="Times New Roman"/>
                <w:sz w:val="19"/>
              </w:rPr>
              <w:t>11.</w:t>
            </w:r>
            <w:r>
              <w:rPr>
                <w:sz w:val="19"/>
              </w:rPr>
              <w:t>是否有健全的业务操作规程和安全管理制度，包</w:t>
            </w:r>
            <w:r>
              <w:rPr>
                <w:sz w:val="19"/>
              </w:rPr>
              <w:t>括服务规范、安全生产操作规程、车辆发车前例检、</w:t>
            </w:r>
            <w:r>
              <w:rPr>
                <w:spacing w:val="10"/>
                <w:sz w:val="19"/>
              </w:rPr>
              <w:t>以及国家规定的危险物品及其他禁止携带的物品查</w:t>
            </w:r>
            <w:r>
              <w:rPr>
                <w:sz w:val="19"/>
              </w:rPr>
              <w:t>堵、人员和车辆进出站安全管理等制度</w:t>
            </w:r>
          </w:p>
        </w:tc>
        <w:tc>
          <w:tcPr>
            <w:tcW w:w="6428" w:type="dxa"/>
          </w:tcPr>
          <w:p w:rsidR="00447A6E" w:rsidRDefault="00447A6E">
            <w:pPr>
              <w:pStyle w:val="TableParagraph"/>
              <w:spacing w:before="7"/>
              <w:rPr>
                <w:rFonts w:ascii="仿宋_GB2312"/>
                <w:sz w:val="20"/>
              </w:rPr>
            </w:pPr>
          </w:p>
          <w:p w:rsidR="00447A6E" w:rsidRDefault="00713112">
            <w:pPr>
              <w:pStyle w:val="TableParagraph"/>
              <w:spacing w:line="288" w:lineRule="exact"/>
              <w:ind w:left="94"/>
              <w:rPr>
                <w:sz w:val="19"/>
              </w:rPr>
            </w:pPr>
            <w:r>
              <w:rPr>
                <w:sz w:val="19"/>
              </w:rPr>
              <w:t>《道路旅客运输及客运站管理规定》第十五条</w:t>
            </w:r>
          </w:p>
          <w:p w:rsidR="00447A6E" w:rsidRDefault="00713112">
            <w:pPr>
              <w:pStyle w:val="TableParagraph"/>
              <w:spacing w:line="288" w:lineRule="exact"/>
              <w:ind w:left="94"/>
              <w:rPr>
                <w:sz w:val="19"/>
              </w:rPr>
            </w:pPr>
            <w:r>
              <w:rPr>
                <w:sz w:val="19"/>
              </w:rPr>
              <w:t>《中华人民共和国安全生产法》第四条、第二十一条</w:t>
            </w:r>
          </w:p>
        </w:tc>
        <w:tc>
          <w:tcPr>
            <w:tcW w:w="5761" w:type="dxa"/>
          </w:tcPr>
          <w:p w:rsidR="00447A6E" w:rsidRDefault="00447A6E">
            <w:pPr>
              <w:pStyle w:val="TableParagraph"/>
              <w:rPr>
                <w:rFonts w:ascii="仿宋_GB2312"/>
                <w:sz w:val="20"/>
              </w:rPr>
            </w:pPr>
          </w:p>
          <w:p w:rsidR="00447A6E" w:rsidRDefault="00713112">
            <w:pPr>
              <w:pStyle w:val="TableParagraph"/>
              <w:spacing w:before="144"/>
              <w:ind w:left="98"/>
              <w:rPr>
                <w:sz w:val="19"/>
              </w:rPr>
            </w:pPr>
            <w:r>
              <w:rPr>
                <w:sz w:val="19"/>
              </w:rPr>
              <w:t>《中华人民共和国安全生产法》第九十四条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7" w:line="196" w:lineRule="auto"/>
              <w:ind w:left="127" w:right="261"/>
              <w:rPr>
                <w:sz w:val="19"/>
              </w:rPr>
            </w:pPr>
            <w:r>
              <w:rPr>
                <w:rFonts w:ascii="Times New Roman" w:eastAsia="Times New Roman"/>
                <w:spacing w:val="10"/>
                <w:sz w:val="19"/>
              </w:rPr>
              <w:t>12.</w:t>
            </w:r>
            <w:r>
              <w:rPr>
                <w:spacing w:val="10"/>
                <w:sz w:val="19"/>
              </w:rPr>
              <w:t>是否设置安全生产管理机构或者配备专职安全</w:t>
            </w:r>
            <w:r>
              <w:rPr>
                <w:sz w:val="19"/>
              </w:rPr>
              <w:t>生产管理人员</w:t>
            </w:r>
          </w:p>
        </w:tc>
        <w:tc>
          <w:tcPr>
            <w:tcW w:w="6428" w:type="dxa"/>
          </w:tcPr>
          <w:p w:rsidR="00447A6E" w:rsidRDefault="00713112">
            <w:pPr>
              <w:pStyle w:val="TableParagraph"/>
              <w:spacing w:line="267" w:lineRule="exact"/>
              <w:ind w:left="94"/>
              <w:rPr>
                <w:sz w:val="19"/>
              </w:rPr>
            </w:pPr>
            <w:r>
              <w:rPr>
                <w:sz w:val="19"/>
              </w:rPr>
              <w:t>《中华人民共和国安全生产法》第二十四条</w:t>
            </w:r>
          </w:p>
          <w:p w:rsidR="00447A6E" w:rsidRDefault="00713112">
            <w:pPr>
              <w:pStyle w:val="TableParagraph"/>
              <w:spacing w:line="279" w:lineRule="exact"/>
              <w:ind w:left="94"/>
              <w:rPr>
                <w:sz w:val="19"/>
              </w:rPr>
            </w:pPr>
            <w:r>
              <w:rPr>
                <w:sz w:val="19"/>
              </w:rPr>
              <w:t>《汽车客运站安全生产规范》第七条</w:t>
            </w:r>
          </w:p>
        </w:tc>
        <w:tc>
          <w:tcPr>
            <w:tcW w:w="5761" w:type="dxa"/>
          </w:tcPr>
          <w:p w:rsidR="00447A6E" w:rsidRDefault="00713112">
            <w:pPr>
              <w:pStyle w:val="TableParagraph"/>
              <w:spacing w:before="123"/>
              <w:ind w:left="98"/>
              <w:rPr>
                <w:sz w:val="19"/>
              </w:rPr>
            </w:pPr>
            <w:r>
              <w:rPr>
                <w:sz w:val="19"/>
              </w:rPr>
              <w:t>《中华人民共和国安全生产法》第九十七条</w:t>
            </w:r>
          </w:p>
        </w:tc>
      </w:tr>
      <w:tr w:rsidR="00447A6E">
        <w:trPr>
          <w:trHeight w:val="57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0" w:line="196" w:lineRule="auto"/>
              <w:ind w:left="117" w:right="261" w:firstLine="9"/>
              <w:rPr>
                <w:sz w:val="19"/>
              </w:rPr>
            </w:pPr>
            <w:r>
              <w:rPr>
                <w:rFonts w:ascii="Times New Roman" w:eastAsia="Times New Roman"/>
                <w:spacing w:val="10"/>
                <w:sz w:val="19"/>
              </w:rPr>
              <w:t>13.</w:t>
            </w:r>
            <w:r>
              <w:rPr>
                <w:spacing w:val="10"/>
                <w:sz w:val="19"/>
              </w:rPr>
              <w:t>企业主要负责人和安全生产管理人员是否经交</w:t>
            </w:r>
            <w:r>
              <w:rPr>
                <w:sz w:val="19"/>
              </w:rPr>
              <w:t>通主管部门安全生产知识和管理能力考核合格</w:t>
            </w:r>
          </w:p>
        </w:tc>
        <w:tc>
          <w:tcPr>
            <w:tcW w:w="6428" w:type="dxa"/>
          </w:tcPr>
          <w:p w:rsidR="00447A6E" w:rsidRDefault="00713112">
            <w:pPr>
              <w:pStyle w:val="TableParagraph"/>
              <w:spacing w:before="123"/>
              <w:ind w:left="94"/>
              <w:rPr>
                <w:sz w:val="19"/>
              </w:rPr>
            </w:pPr>
            <w:r>
              <w:rPr>
                <w:sz w:val="19"/>
              </w:rPr>
              <w:t>《中华人民共和国安全生产法》第二十七条</w:t>
            </w:r>
          </w:p>
        </w:tc>
        <w:tc>
          <w:tcPr>
            <w:tcW w:w="5761" w:type="dxa"/>
          </w:tcPr>
          <w:p w:rsidR="00447A6E" w:rsidRDefault="00713112">
            <w:pPr>
              <w:pStyle w:val="TableParagraph"/>
              <w:spacing w:before="123"/>
              <w:ind w:left="98"/>
              <w:rPr>
                <w:sz w:val="19"/>
              </w:rPr>
            </w:pPr>
            <w:r>
              <w:rPr>
                <w:sz w:val="19"/>
              </w:rPr>
              <w:t>《中华人民共和国安全生产法》第九十七条第二项</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27"/>
              <w:rPr>
                <w:sz w:val="19"/>
              </w:rPr>
            </w:pPr>
            <w:r>
              <w:rPr>
                <w:rFonts w:ascii="Times New Roman" w:eastAsia="Times New Roman"/>
                <w:sz w:val="19"/>
              </w:rPr>
              <w:t>14.</w:t>
            </w:r>
            <w:r>
              <w:rPr>
                <w:sz w:val="19"/>
              </w:rPr>
              <w:t>是否建立全员安全生产责任制，并定期监督考核</w:t>
            </w:r>
          </w:p>
        </w:tc>
        <w:tc>
          <w:tcPr>
            <w:tcW w:w="6428" w:type="dxa"/>
          </w:tcPr>
          <w:p w:rsidR="00447A6E" w:rsidRDefault="00713112">
            <w:pPr>
              <w:pStyle w:val="TableParagraph"/>
              <w:spacing w:line="269" w:lineRule="exact"/>
              <w:ind w:left="94"/>
              <w:rPr>
                <w:sz w:val="19"/>
              </w:rPr>
            </w:pPr>
            <w:r>
              <w:rPr>
                <w:sz w:val="19"/>
              </w:rPr>
              <w:t>《道路旅客运输及客运站管理规定》第七十一条</w:t>
            </w:r>
          </w:p>
          <w:p w:rsidR="00447A6E" w:rsidRDefault="00713112">
            <w:pPr>
              <w:pStyle w:val="TableParagraph"/>
              <w:spacing w:line="278" w:lineRule="exact"/>
              <w:ind w:left="94"/>
              <w:rPr>
                <w:sz w:val="19"/>
              </w:rPr>
            </w:pPr>
            <w:r>
              <w:rPr>
                <w:sz w:val="19"/>
              </w:rPr>
              <w:t>《中华人民共和国安全生产法》第二十一条</w:t>
            </w:r>
          </w:p>
        </w:tc>
        <w:tc>
          <w:tcPr>
            <w:tcW w:w="5761" w:type="dxa"/>
          </w:tcPr>
          <w:p w:rsidR="00447A6E" w:rsidRDefault="00713112">
            <w:pPr>
              <w:pStyle w:val="TableParagraph"/>
              <w:spacing w:before="123"/>
              <w:ind w:left="98"/>
              <w:rPr>
                <w:sz w:val="19"/>
              </w:rPr>
            </w:pPr>
            <w:r>
              <w:rPr>
                <w:sz w:val="19"/>
              </w:rPr>
              <w:t>《中华人民共和国安全生产法》第九十四条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19"/>
              <w:ind w:left="127"/>
              <w:rPr>
                <w:sz w:val="19"/>
              </w:rPr>
            </w:pPr>
            <w:r>
              <w:rPr>
                <w:rFonts w:ascii="Times New Roman" w:eastAsia="Times New Roman"/>
                <w:sz w:val="19"/>
              </w:rPr>
              <w:t>15.</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1124"/>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204" w:lineRule="auto"/>
              <w:ind w:left="117" w:right="111" w:firstLine="9"/>
              <w:rPr>
                <w:sz w:val="19"/>
              </w:rPr>
            </w:pPr>
            <w:r>
              <w:rPr>
                <w:rFonts w:ascii="Times New Roman" w:eastAsia="Times New Roman"/>
                <w:sz w:val="19"/>
              </w:rPr>
              <w:t>16.</w:t>
            </w:r>
            <w:r>
              <w:rPr>
                <w:sz w:val="19"/>
              </w:rPr>
              <w:t>企业有实习学生的，根据实习学生名册及培训记</w:t>
            </w:r>
            <w:r>
              <w:rPr>
                <w:sz w:val="19"/>
              </w:rPr>
              <w:t>录，是否对实习学生开展安全生产教育培训；有采用新工艺、新技术、新材料或者使用新设备的，是否对相关从业人员开展安全生产教育培训</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《中华人民共和国安全生产法》第二十八条第三款、第二十九条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《中华人民共和国安全生产法》第九十七条第三项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194" w:lineRule="auto"/>
              <w:ind w:left="132" w:right="262" w:hanging="5"/>
              <w:rPr>
                <w:sz w:val="19"/>
              </w:rPr>
            </w:pPr>
            <w:r>
              <w:rPr>
                <w:rFonts w:ascii="Times New Roman" w:eastAsia="Times New Roman"/>
                <w:sz w:val="19"/>
              </w:rPr>
              <w:t>17.</w:t>
            </w:r>
            <w:r>
              <w:rPr>
                <w:sz w:val="19"/>
              </w:rPr>
              <w:t>是否制定年度教育培训计划，按照计划对从业人员开展安全教育培训</w:t>
            </w:r>
          </w:p>
        </w:tc>
        <w:tc>
          <w:tcPr>
            <w:tcW w:w="6428" w:type="dxa"/>
          </w:tcPr>
          <w:p w:rsidR="00447A6E" w:rsidRDefault="00713112">
            <w:pPr>
              <w:pStyle w:val="TableParagraph"/>
              <w:spacing w:before="123"/>
              <w:ind w:left="94"/>
              <w:rPr>
                <w:sz w:val="19"/>
              </w:rPr>
            </w:pPr>
            <w:r>
              <w:rPr>
                <w:sz w:val="19"/>
              </w:rPr>
              <w:t>《中华人民共和国安全生产法》第二十一条第三项、第二十八条</w:t>
            </w:r>
          </w:p>
        </w:tc>
        <w:tc>
          <w:tcPr>
            <w:tcW w:w="5761" w:type="dxa"/>
          </w:tcPr>
          <w:p w:rsidR="00447A6E" w:rsidRDefault="00713112">
            <w:pPr>
              <w:pStyle w:val="TableParagraph"/>
              <w:spacing w:before="123"/>
              <w:ind w:left="98"/>
              <w:rPr>
                <w:sz w:val="19"/>
              </w:rPr>
            </w:pPr>
            <w:r>
              <w:rPr>
                <w:sz w:val="19"/>
              </w:rPr>
              <w:t>《中华人民共和国安全生产法》第九十四条、第九十七条第三项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1" w:line="194" w:lineRule="auto"/>
              <w:ind w:left="122" w:right="261" w:firstLine="4"/>
              <w:rPr>
                <w:sz w:val="19"/>
              </w:rPr>
            </w:pPr>
            <w:r>
              <w:rPr>
                <w:rFonts w:ascii="Times New Roman" w:eastAsia="Times New Roman"/>
                <w:spacing w:val="10"/>
                <w:sz w:val="19"/>
              </w:rPr>
              <w:t>18.</w:t>
            </w:r>
            <w:r>
              <w:rPr>
                <w:spacing w:val="10"/>
                <w:sz w:val="19"/>
              </w:rPr>
              <w:t>危险品查堵岗位工作人员和安全例检人员的是</w:t>
            </w:r>
            <w:r>
              <w:rPr>
                <w:sz w:val="19"/>
              </w:rPr>
              <w:t>否进行岗前培训及考核合格</w:t>
            </w:r>
          </w:p>
        </w:tc>
        <w:tc>
          <w:tcPr>
            <w:tcW w:w="6428" w:type="dxa"/>
          </w:tcPr>
          <w:p w:rsidR="00447A6E" w:rsidRDefault="00713112">
            <w:pPr>
              <w:pStyle w:val="TableParagraph"/>
              <w:spacing w:before="122"/>
              <w:ind w:left="94"/>
              <w:rPr>
                <w:sz w:val="19"/>
              </w:rPr>
            </w:pPr>
            <w:r>
              <w:rPr>
                <w:sz w:val="19"/>
              </w:rPr>
              <w:t>《汽车客运站安全生产规范》第二十六条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27"/>
              <w:rPr>
                <w:sz w:val="19"/>
              </w:rPr>
            </w:pPr>
            <w:r>
              <w:rPr>
                <w:rFonts w:ascii="Times New Roman" w:eastAsia="Times New Roman"/>
                <w:sz w:val="19"/>
              </w:rPr>
              <w:t>19.</w:t>
            </w:r>
            <w:r>
              <w:rPr>
                <w:sz w:val="19"/>
              </w:rPr>
              <w:t>是否按规定提取和使用安全生产费用</w:t>
            </w:r>
          </w:p>
        </w:tc>
        <w:tc>
          <w:tcPr>
            <w:tcW w:w="6428" w:type="dxa"/>
          </w:tcPr>
          <w:p w:rsidR="00447A6E" w:rsidRDefault="00713112">
            <w:pPr>
              <w:pStyle w:val="TableParagraph"/>
              <w:spacing w:before="123"/>
              <w:ind w:left="94"/>
              <w:rPr>
                <w:sz w:val="19"/>
              </w:rPr>
            </w:pPr>
            <w:r>
              <w:rPr>
                <w:sz w:val="19"/>
              </w:rPr>
              <w:t>《中华人民共和国安全生产法》第二十三条</w:t>
            </w:r>
          </w:p>
        </w:tc>
        <w:tc>
          <w:tcPr>
            <w:tcW w:w="5761" w:type="dxa"/>
          </w:tcPr>
          <w:p w:rsidR="00447A6E" w:rsidRDefault="00713112">
            <w:pPr>
              <w:pStyle w:val="TableParagraph"/>
              <w:spacing w:before="123"/>
              <w:ind w:left="98"/>
              <w:rPr>
                <w:sz w:val="19"/>
              </w:rPr>
            </w:pPr>
            <w:r>
              <w:rPr>
                <w:sz w:val="19"/>
              </w:rPr>
              <w:t>《中华人民共和国安全生产法》第九十三条</w:t>
            </w:r>
          </w:p>
        </w:tc>
      </w:tr>
      <w:tr w:rsidR="00447A6E">
        <w:trPr>
          <w:trHeight w:val="84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45" w:line="213" w:lineRule="auto"/>
              <w:ind w:left="117" w:right="257" w:hanging="10"/>
              <w:rPr>
                <w:sz w:val="19"/>
              </w:rPr>
            </w:pPr>
            <w:r>
              <w:rPr>
                <w:rFonts w:ascii="Times New Roman" w:eastAsia="Times New Roman"/>
                <w:sz w:val="19"/>
              </w:rPr>
              <w:t>20.</w:t>
            </w:r>
            <w:r>
              <w:rPr>
                <w:sz w:val="19"/>
              </w:rPr>
              <w:t>是否按照规定制定应急预案，向负有安全生产监督管理职责的部门备案，并定期组织演练</w:t>
            </w:r>
          </w:p>
        </w:tc>
        <w:tc>
          <w:tcPr>
            <w:tcW w:w="6428" w:type="dxa"/>
          </w:tcPr>
          <w:p w:rsidR="00447A6E" w:rsidRDefault="00713112">
            <w:pPr>
              <w:pStyle w:val="TableParagraph"/>
              <w:spacing w:before="13" w:line="288" w:lineRule="exact"/>
              <w:ind w:left="94"/>
              <w:rPr>
                <w:sz w:val="19"/>
              </w:rPr>
            </w:pPr>
            <w:r>
              <w:rPr>
                <w:sz w:val="19"/>
              </w:rPr>
              <w:t>《中华人民共和国安全生产法》第二十一条、第八十一条</w:t>
            </w:r>
          </w:p>
          <w:p w:rsidR="00447A6E" w:rsidRDefault="00713112">
            <w:pPr>
              <w:pStyle w:val="TableParagraph"/>
              <w:spacing w:line="250" w:lineRule="exact"/>
              <w:ind w:left="94"/>
              <w:rPr>
                <w:sz w:val="19"/>
              </w:rPr>
            </w:pPr>
            <w:r>
              <w:rPr>
                <w:sz w:val="19"/>
              </w:rPr>
              <w:t>《道路旅客运输及客运站管理规定》第八十条</w:t>
            </w:r>
          </w:p>
          <w:p w:rsidR="00447A6E" w:rsidRDefault="00713112">
            <w:pPr>
              <w:pStyle w:val="TableParagraph"/>
              <w:spacing w:line="267" w:lineRule="exact"/>
              <w:ind w:left="94"/>
              <w:rPr>
                <w:sz w:val="19"/>
              </w:rPr>
            </w:pPr>
            <w:r>
              <w:rPr>
                <w:sz w:val="19"/>
              </w:rPr>
              <w:t>《生产安全事故应急预案管理办法》第三十三条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《中华人民共和国安全生产法》第九十四条、第九十七条第六项</w:t>
            </w:r>
          </w:p>
        </w:tc>
      </w:tr>
      <w:tr w:rsidR="00447A6E">
        <w:trPr>
          <w:trHeight w:val="140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spacing w:before="5"/>
              <w:rPr>
                <w:rFonts w:ascii="仿宋_GB2312"/>
              </w:rPr>
            </w:pPr>
          </w:p>
          <w:p w:rsidR="00447A6E" w:rsidRDefault="00713112">
            <w:pPr>
              <w:pStyle w:val="TableParagraph"/>
              <w:spacing w:before="1" w:line="213" w:lineRule="auto"/>
              <w:ind w:left="115" w:right="113" w:hanging="8"/>
              <w:rPr>
                <w:sz w:val="19"/>
              </w:rPr>
            </w:pPr>
            <w:r>
              <w:rPr>
                <w:rFonts w:ascii="Times New Roman" w:eastAsia="Times New Roman"/>
                <w:spacing w:val="12"/>
                <w:sz w:val="19"/>
              </w:rPr>
              <w:t>21.</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45" w:line="213" w:lineRule="auto"/>
              <w:ind w:left="142" w:right="126" w:hanging="48"/>
              <w:rPr>
                <w:sz w:val="19"/>
              </w:rPr>
            </w:pPr>
            <w:r>
              <w:rPr>
                <w:sz w:val="19"/>
              </w:rPr>
              <w:t>《中华人民共和国安全生产法》第四条第一款、第二十一条第五项、第</w:t>
            </w:r>
            <w:r>
              <w:rPr>
                <w:sz w:val="19"/>
              </w:rPr>
              <w:t>四十一条第一款、第二款</w:t>
            </w:r>
          </w:p>
          <w:p w:rsidR="00447A6E" w:rsidRDefault="00713112">
            <w:pPr>
              <w:pStyle w:val="TableParagraph"/>
              <w:spacing w:line="255" w:lineRule="exact"/>
              <w:ind w:left="94"/>
              <w:rPr>
                <w:sz w:val="19"/>
              </w:rPr>
            </w:pPr>
            <w:r>
              <w:rPr>
                <w:sz w:val="19"/>
              </w:rPr>
              <w:t>《道路旅客运输企业安全管理规范》第五章</w:t>
            </w:r>
          </w:p>
          <w:p w:rsidR="00447A6E" w:rsidRDefault="00713112">
            <w:pPr>
              <w:pStyle w:val="TableParagraph"/>
              <w:spacing w:before="15" w:line="192" w:lineRule="auto"/>
              <w:ind w:left="116" w:right="109" w:hanging="22"/>
              <w:rPr>
                <w:sz w:val="19"/>
              </w:rPr>
            </w:pPr>
            <w:r>
              <w:rPr>
                <w:spacing w:val="21"/>
                <w:sz w:val="19"/>
              </w:rPr>
              <w:t>《道路运输企业和城市客运企业安全生产重大事故隐患判定标准</w:t>
            </w:r>
            <w:r>
              <w:rPr>
                <w:rFonts w:ascii="Times New Roman" w:eastAsia="Times New Roman"/>
                <w:spacing w:val="-14"/>
                <w:sz w:val="19"/>
              </w:rPr>
              <w:t>(</w:t>
            </w:r>
            <w:r>
              <w:rPr>
                <w:sz w:val="19"/>
              </w:rPr>
              <w:t>试行</w:t>
            </w:r>
            <w:r>
              <w:rPr>
                <w:rFonts w:ascii="Times New Roman" w:eastAsia="Times New Roman"/>
                <w:sz w:val="19"/>
              </w:rPr>
              <w:t>)</w:t>
            </w:r>
            <w:r>
              <w:rPr>
                <w:sz w:val="19"/>
              </w:rPr>
              <w:t>》</w:t>
            </w:r>
          </w:p>
        </w:tc>
        <w:tc>
          <w:tcPr>
            <w:tcW w:w="5761" w:type="dxa"/>
          </w:tcPr>
          <w:p w:rsidR="00447A6E" w:rsidRDefault="00447A6E">
            <w:pPr>
              <w:pStyle w:val="TableParagraph"/>
              <w:spacing w:before="8"/>
              <w:rPr>
                <w:rFonts w:ascii="仿宋_GB2312"/>
              </w:rPr>
            </w:pPr>
          </w:p>
          <w:p w:rsidR="00447A6E" w:rsidRDefault="00713112">
            <w:pPr>
              <w:pStyle w:val="TableParagraph"/>
              <w:spacing w:line="213" w:lineRule="auto"/>
              <w:ind w:left="122" w:right="110" w:hanging="24"/>
              <w:rPr>
                <w:sz w:val="19"/>
              </w:rPr>
            </w:pPr>
            <w:r>
              <w:rPr>
                <w:sz w:val="19"/>
              </w:rPr>
              <w:t>《中华人民共和国安全生产法》第九十四条第一款、第一百零一</w:t>
            </w:r>
            <w:r>
              <w:rPr>
                <w:sz w:val="19"/>
              </w:rPr>
              <w:t>条第四项、第五项</w:t>
            </w:r>
          </w:p>
          <w:p w:rsidR="00447A6E" w:rsidRDefault="00713112">
            <w:pPr>
              <w:pStyle w:val="TableParagraph"/>
              <w:spacing w:line="283" w:lineRule="exact"/>
              <w:ind w:left="98"/>
              <w:rPr>
                <w:sz w:val="19"/>
              </w:rPr>
            </w:pPr>
            <w:r>
              <w:rPr>
                <w:sz w:val="19"/>
              </w:rPr>
              <w:t>《道路旅客运输及客运站管理规定》第一百条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189" w:lineRule="auto"/>
              <w:ind w:left="115" w:right="187" w:hanging="8"/>
              <w:rPr>
                <w:sz w:val="19"/>
              </w:rPr>
            </w:pPr>
            <w:r>
              <w:rPr>
                <w:rFonts w:ascii="Times New Roman" w:eastAsia="Times New Roman"/>
                <w:sz w:val="19"/>
              </w:rPr>
              <w:t>22.</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line="267" w:lineRule="exact"/>
              <w:ind w:left="94"/>
              <w:rPr>
                <w:sz w:val="19"/>
              </w:rPr>
            </w:pPr>
            <w:r>
              <w:rPr>
                <w:sz w:val="19"/>
              </w:rPr>
              <w:t>《中华人民共和国安全生产法》第四十一条第二款</w:t>
            </w:r>
          </w:p>
          <w:p w:rsidR="00447A6E" w:rsidRDefault="00713112">
            <w:pPr>
              <w:pStyle w:val="TableParagraph"/>
              <w:spacing w:line="274" w:lineRule="exact"/>
              <w:ind w:left="94"/>
              <w:rPr>
                <w:sz w:val="19"/>
              </w:rPr>
            </w:pPr>
            <w:r>
              <w:rPr>
                <w:sz w:val="19"/>
              </w:rPr>
              <w:t>《道路旅客运输企业安全管理规范》第七十五条</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845"/>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4"/>
              </w:rPr>
            </w:pPr>
          </w:p>
          <w:p w:rsidR="00447A6E" w:rsidRDefault="00713112">
            <w:pPr>
              <w:pStyle w:val="TableParagraph"/>
              <w:spacing w:before="1" w:line="213" w:lineRule="auto"/>
              <w:ind w:left="547" w:right="142" w:hanging="404"/>
              <w:rPr>
                <w:sz w:val="19"/>
              </w:rPr>
            </w:pPr>
            <w:r>
              <w:rPr>
                <w:sz w:val="19"/>
              </w:rPr>
              <w:t>城市公共汽车和电车客运经营者检查</w:t>
            </w:r>
          </w:p>
        </w:tc>
        <w:tc>
          <w:tcPr>
            <w:tcW w:w="1561" w:type="dxa"/>
          </w:tcPr>
          <w:p w:rsidR="00447A6E" w:rsidRDefault="00447A6E">
            <w:pPr>
              <w:pStyle w:val="TableParagraph"/>
              <w:spacing w:before="3"/>
              <w:rPr>
                <w:rFonts w:ascii="仿宋_GB2312"/>
                <w:sz w:val="20"/>
              </w:rPr>
            </w:pPr>
          </w:p>
          <w:p w:rsidR="00447A6E" w:rsidRDefault="00713112">
            <w:pPr>
              <w:pStyle w:val="TableParagraph"/>
              <w:ind w:left="389"/>
              <w:rPr>
                <w:sz w:val="19"/>
              </w:rPr>
            </w:pPr>
            <w:r>
              <w:rPr>
                <w:sz w:val="19"/>
              </w:rPr>
              <w:t>经营资质</w:t>
            </w:r>
          </w:p>
        </w:tc>
        <w:tc>
          <w:tcPr>
            <w:tcW w:w="4703" w:type="dxa"/>
          </w:tcPr>
          <w:p w:rsidR="00447A6E" w:rsidRDefault="00713112">
            <w:pPr>
              <w:pStyle w:val="TableParagraph"/>
              <w:spacing w:before="36" w:line="199" w:lineRule="auto"/>
              <w:ind w:left="110" w:right="123" w:firstLine="16"/>
              <w:rPr>
                <w:sz w:val="19"/>
              </w:rPr>
            </w:pPr>
            <w:r>
              <w:rPr>
                <w:rFonts w:ascii="Times New Roman" w:eastAsia="Times New Roman"/>
                <w:sz w:val="19"/>
              </w:rPr>
              <w:t>1.</w:t>
            </w:r>
            <w:r>
              <w:rPr>
                <w:sz w:val="19"/>
              </w:rPr>
              <w:t>是否取得线路运营权、是否与城市公共交通主管</w:t>
            </w:r>
            <w:r>
              <w:rPr>
                <w:spacing w:val="10"/>
                <w:sz w:val="19"/>
              </w:rPr>
              <w:t>部门签订城市公共汽电车线路特许经营协议后从事</w:t>
            </w:r>
            <w:r>
              <w:rPr>
                <w:sz w:val="19"/>
              </w:rPr>
              <w:t>城市公共汽电车客运线路运营</w:t>
            </w:r>
          </w:p>
        </w:tc>
        <w:tc>
          <w:tcPr>
            <w:tcW w:w="6428" w:type="dxa"/>
          </w:tcPr>
          <w:p w:rsidR="00447A6E" w:rsidRDefault="00713112">
            <w:pPr>
              <w:pStyle w:val="TableParagraph"/>
              <w:spacing w:before="122" w:line="288" w:lineRule="exact"/>
              <w:ind w:left="94"/>
              <w:rPr>
                <w:sz w:val="19"/>
              </w:rPr>
            </w:pPr>
            <w:r>
              <w:rPr>
                <w:sz w:val="19"/>
              </w:rPr>
              <w:t>《城市公共交通条例》第七条、第十八条第一款</w:t>
            </w:r>
          </w:p>
          <w:p w:rsidR="00447A6E" w:rsidRDefault="00713112">
            <w:pPr>
              <w:pStyle w:val="TableParagraph"/>
              <w:spacing w:line="288" w:lineRule="exact"/>
              <w:ind w:left="94"/>
              <w:rPr>
                <w:sz w:val="19"/>
              </w:rPr>
            </w:pPr>
            <w:r>
              <w:rPr>
                <w:sz w:val="19"/>
              </w:rPr>
              <w:t>《城市公共汽车和电车客运管理规定》第十五条、第十七条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《城市公共交通条例》第四十五条第一款</w:t>
            </w:r>
          </w:p>
        </w:tc>
      </w:tr>
      <w:tr w:rsidR="00447A6E">
        <w:trPr>
          <w:trHeight w:val="593"/>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34"/>
              <w:ind w:left="387"/>
              <w:rPr>
                <w:sz w:val="19"/>
              </w:rPr>
            </w:pPr>
            <w:r>
              <w:rPr>
                <w:sz w:val="19"/>
              </w:rPr>
              <w:t>人员资质</w:t>
            </w:r>
          </w:p>
        </w:tc>
        <w:tc>
          <w:tcPr>
            <w:tcW w:w="4703" w:type="dxa"/>
          </w:tcPr>
          <w:p w:rsidR="00447A6E" w:rsidRDefault="00713112">
            <w:pPr>
              <w:pStyle w:val="TableParagraph"/>
              <w:spacing w:before="49" w:line="189" w:lineRule="auto"/>
              <w:ind w:left="115" w:right="142" w:hanging="8"/>
              <w:rPr>
                <w:sz w:val="19"/>
              </w:rPr>
            </w:pPr>
            <w:r>
              <w:rPr>
                <w:rFonts w:ascii="Times New Roman" w:eastAsia="Times New Roman"/>
                <w:sz w:val="19"/>
              </w:rPr>
              <w:t>2.</w:t>
            </w:r>
            <w:r>
              <w:rPr>
                <w:sz w:val="19"/>
              </w:rPr>
              <w:t>从事城市公共汽电车客运驾驶员、乘务员（如有）</w:t>
            </w:r>
            <w:r>
              <w:rPr>
                <w:sz w:val="19"/>
              </w:rPr>
              <w:t>条件是否符合要求</w:t>
            </w:r>
          </w:p>
        </w:tc>
        <w:tc>
          <w:tcPr>
            <w:tcW w:w="6428" w:type="dxa"/>
          </w:tcPr>
          <w:p w:rsidR="00447A6E" w:rsidRDefault="00713112">
            <w:pPr>
              <w:pStyle w:val="TableParagraph"/>
              <w:spacing w:before="26" w:line="266" w:lineRule="exact"/>
              <w:ind w:left="94"/>
              <w:rPr>
                <w:sz w:val="19"/>
              </w:rPr>
            </w:pPr>
            <w:r>
              <w:rPr>
                <w:sz w:val="19"/>
              </w:rPr>
              <w:t>《城市公共交通条例》第三十一条、第三十二条</w:t>
            </w:r>
          </w:p>
          <w:p w:rsidR="00447A6E" w:rsidRDefault="00713112">
            <w:pPr>
              <w:pStyle w:val="TableParagraph"/>
              <w:spacing w:line="266" w:lineRule="exact"/>
              <w:ind w:left="94"/>
              <w:rPr>
                <w:sz w:val="19"/>
              </w:rPr>
            </w:pPr>
            <w:r>
              <w:rPr>
                <w:sz w:val="19"/>
              </w:rPr>
              <w:t>《城市公共汽车和电车客运管理规定》第二十七条、第二十八条</w:t>
            </w:r>
          </w:p>
        </w:tc>
        <w:tc>
          <w:tcPr>
            <w:tcW w:w="5761" w:type="dxa"/>
          </w:tcPr>
          <w:p w:rsidR="00447A6E" w:rsidRDefault="00713112">
            <w:pPr>
              <w:pStyle w:val="TableParagraph"/>
              <w:spacing w:before="134"/>
              <w:ind w:left="98"/>
              <w:rPr>
                <w:sz w:val="19"/>
              </w:rPr>
            </w:pPr>
            <w:r>
              <w:rPr>
                <w:sz w:val="19"/>
              </w:rPr>
              <w:t>《城市公共交通条例》第四十九条第二项</w:t>
            </w:r>
          </w:p>
        </w:tc>
      </w:tr>
      <w:tr w:rsidR="00447A6E">
        <w:trPr>
          <w:trHeight w:val="1135"/>
        </w:trPr>
        <w:tc>
          <w:tcPr>
            <w:tcW w:w="2284" w:type="dxa"/>
            <w:vMerge/>
            <w:tcBorders>
              <w:top w:val="nil"/>
            </w:tcBorders>
          </w:tcPr>
          <w:p w:rsidR="00447A6E" w:rsidRDefault="00447A6E">
            <w:pPr>
              <w:rPr>
                <w:sz w:val="2"/>
                <w:szCs w:val="2"/>
              </w:rPr>
            </w:pPr>
          </w:p>
        </w:tc>
        <w:tc>
          <w:tcPr>
            <w:tcW w:w="1561" w:type="dxa"/>
            <w:tcBorders>
              <w:bottom w:val="single" w:sz="4" w:space="0" w:color="000000"/>
            </w:tcBorders>
          </w:tcPr>
          <w:p w:rsidR="00447A6E" w:rsidRDefault="00447A6E">
            <w:pPr>
              <w:pStyle w:val="TableParagraph"/>
              <w:rPr>
                <w:rFonts w:ascii="仿宋_GB2312"/>
                <w:sz w:val="20"/>
              </w:rPr>
            </w:pPr>
          </w:p>
          <w:p w:rsidR="00447A6E" w:rsidRDefault="00713112">
            <w:pPr>
              <w:pStyle w:val="TableParagraph"/>
              <w:spacing w:before="148"/>
              <w:ind w:left="382"/>
              <w:rPr>
                <w:sz w:val="19"/>
              </w:rPr>
            </w:pPr>
            <w:r>
              <w:rPr>
                <w:sz w:val="19"/>
              </w:rPr>
              <w:t>运营服务</w:t>
            </w:r>
          </w:p>
        </w:tc>
        <w:tc>
          <w:tcPr>
            <w:tcW w:w="4703" w:type="dxa"/>
          </w:tcPr>
          <w:p w:rsidR="00447A6E" w:rsidRDefault="00447A6E">
            <w:pPr>
              <w:pStyle w:val="TableParagraph"/>
              <w:spacing w:before="9"/>
              <w:rPr>
                <w:rFonts w:ascii="仿宋_GB2312"/>
              </w:rPr>
            </w:pPr>
          </w:p>
          <w:p w:rsidR="00447A6E" w:rsidRDefault="00713112">
            <w:pPr>
              <w:pStyle w:val="TableParagraph"/>
              <w:spacing w:line="213" w:lineRule="auto"/>
              <w:ind w:left="112" w:right="264"/>
              <w:rPr>
                <w:sz w:val="19"/>
              </w:rPr>
            </w:pPr>
            <w:r>
              <w:rPr>
                <w:rFonts w:ascii="Times New Roman" w:eastAsia="Times New Roman"/>
                <w:sz w:val="19"/>
              </w:rPr>
              <w:t>3.</w:t>
            </w:r>
            <w:r>
              <w:rPr>
                <w:sz w:val="19"/>
              </w:rPr>
              <w:t>是否配置符合要求的服务设施和运营标识；是否按照规定的线路走向、站点、时间和班次运营</w:t>
            </w:r>
          </w:p>
        </w:tc>
        <w:tc>
          <w:tcPr>
            <w:tcW w:w="6428" w:type="dxa"/>
          </w:tcPr>
          <w:p w:rsidR="00447A6E" w:rsidRDefault="00713112">
            <w:pPr>
              <w:pStyle w:val="TableParagraph"/>
              <w:spacing w:before="20" w:line="288" w:lineRule="exact"/>
              <w:ind w:left="94"/>
              <w:rPr>
                <w:sz w:val="19"/>
              </w:rPr>
            </w:pPr>
            <w:r>
              <w:rPr>
                <w:sz w:val="19"/>
              </w:rPr>
              <w:t>《城市公共交通条例》第十九条</w:t>
            </w:r>
          </w:p>
          <w:p w:rsidR="00447A6E" w:rsidRDefault="00713112">
            <w:pPr>
              <w:pStyle w:val="TableParagraph"/>
              <w:spacing w:line="272" w:lineRule="exact"/>
              <w:ind w:left="94"/>
              <w:rPr>
                <w:sz w:val="19"/>
              </w:rPr>
            </w:pPr>
            <w:r>
              <w:rPr>
                <w:sz w:val="19"/>
              </w:rPr>
              <w:t>《城市公共汽车和电车客运管理规定》第二十四条、第二十五条</w:t>
            </w:r>
          </w:p>
          <w:p w:rsidR="00447A6E" w:rsidRDefault="00713112">
            <w:pPr>
              <w:pStyle w:val="TableParagraph"/>
              <w:spacing w:line="253" w:lineRule="exact"/>
              <w:ind w:left="94"/>
              <w:rPr>
                <w:sz w:val="19"/>
              </w:rPr>
            </w:pPr>
            <w:r>
              <w:rPr>
                <w:sz w:val="19"/>
              </w:rPr>
              <w:t>《城市公共交通条例》第二十二条</w:t>
            </w:r>
          </w:p>
          <w:p w:rsidR="00447A6E" w:rsidRDefault="00713112">
            <w:pPr>
              <w:pStyle w:val="TableParagraph"/>
              <w:spacing w:line="269" w:lineRule="exact"/>
              <w:ind w:left="94"/>
              <w:rPr>
                <w:sz w:val="19"/>
              </w:rPr>
            </w:pPr>
            <w:r>
              <w:rPr>
                <w:sz w:val="19"/>
              </w:rPr>
              <w:t>《城市公共汽车和电车客运管理规定》第三十条</w:t>
            </w:r>
          </w:p>
        </w:tc>
        <w:tc>
          <w:tcPr>
            <w:tcW w:w="5761" w:type="dxa"/>
          </w:tcPr>
          <w:p w:rsidR="00447A6E" w:rsidRDefault="00447A6E">
            <w:pPr>
              <w:pStyle w:val="TableParagraph"/>
              <w:spacing w:before="11"/>
              <w:rPr>
                <w:rFonts w:ascii="仿宋_GB2312"/>
                <w:sz w:val="20"/>
              </w:rPr>
            </w:pPr>
          </w:p>
          <w:p w:rsidR="00447A6E" w:rsidRDefault="00713112">
            <w:pPr>
              <w:pStyle w:val="TableParagraph"/>
              <w:spacing w:line="290" w:lineRule="exact"/>
              <w:ind w:left="98"/>
              <w:rPr>
                <w:sz w:val="19"/>
              </w:rPr>
            </w:pPr>
            <w:r>
              <w:rPr>
                <w:sz w:val="19"/>
              </w:rPr>
              <w:t>《城市公共交通条例》第四十六条第二项</w:t>
            </w:r>
          </w:p>
          <w:p w:rsidR="00447A6E" w:rsidRDefault="00713112">
            <w:pPr>
              <w:pStyle w:val="TableParagraph"/>
              <w:spacing w:line="290" w:lineRule="exact"/>
              <w:ind w:left="98"/>
              <w:rPr>
                <w:sz w:val="19"/>
              </w:rPr>
            </w:pPr>
            <w:r>
              <w:rPr>
                <w:sz w:val="19"/>
              </w:rPr>
              <w:t>《城市公共交通条例》第四十七条第一款</w:t>
            </w:r>
          </w:p>
        </w:tc>
      </w:tr>
      <w:tr w:rsidR="00447A6E">
        <w:trPr>
          <w:trHeight w:val="850"/>
        </w:trPr>
        <w:tc>
          <w:tcPr>
            <w:tcW w:w="2284" w:type="dxa"/>
            <w:vMerge/>
            <w:tcBorders>
              <w:top w:val="nil"/>
            </w:tcBorders>
          </w:tcPr>
          <w:p w:rsidR="00447A6E" w:rsidRDefault="00447A6E">
            <w:pPr>
              <w:rPr>
                <w:sz w:val="2"/>
                <w:szCs w:val="2"/>
              </w:rPr>
            </w:pPr>
          </w:p>
        </w:tc>
        <w:tc>
          <w:tcPr>
            <w:tcW w:w="1561" w:type="dxa"/>
            <w:tcBorders>
              <w:top w:val="single" w:sz="4" w:space="0" w:color="000000"/>
              <w:bottom w:val="single" w:sz="4" w:space="0" w:color="000000"/>
              <w:right w:val="single" w:sz="4" w:space="0" w:color="000000"/>
            </w:tcBorders>
          </w:tcPr>
          <w:p w:rsidR="00447A6E" w:rsidRDefault="00447A6E">
            <w:pPr>
              <w:pStyle w:val="TableParagraph"/>
              <w:spacing w:before="5"/>
              <w:rPr>
                <w:rFonts w:ascii="仿宋_GB2312"/>
                <w:sz w:val="20"/>
              </w:rPr>
            </w:pPr>
          </w:p>
          <w:p w:rsidR="00447A6E" w:rsidRDefault="00713112">
            <w:pPr>
              <w:pStyle w:val="TableParagraph"/>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150" w:line="213" w:lineRule="auto"/>
              <w:ind w:left="110" w:right="288" w:hanging="3"/>
              <w:rPr>
                <w:sz w:val="19"/>
              </w:rPr>
            </w:pPr>
            <w:r>
              <w:rPr>
                <w:rFonts w:ascii="Times New Roman" w:eastAsia="Times New Roman"/>
                <w:sz w:val="19"/>
              </w:rPr>
              <w:t>4.</w:t>
            </w:r>
            <w:r>
              <w:rPr>
                <w:sz w:val="19"/>
              </w:rPr>
              <w:t>是否建立健全企业安全生产管理制度，是否制定城市公共汽电车客运运营安全操作规程</w:t>
            </w:r>
          </w:p>
        </w:tc>
        <w:tc>
          <w:tcPr>
            <w:tcW w:w="6428" w:type="dxa"/>
          </w:tcPr>
          <w:p w:rsidR="00447A6E" w:rsidRDefault="00713112">
            <w:pPr>
              <w:pStyle w:val="TableParagraph"/>
              <w:spacing w:before="14" w:line="288" w:lineRule="exact"/>
              <w:ind w:left="94"/>
              <w:rPr>
                <w:sz w:val="19"/>
              </w:rPr>
            </w:pPr>
            <w:r>
              <w:rPr>
                <w:sz w:val="19"/>
              </w:rPr>
              <w:t>《中华人民共和国安全生产法》第四条第一款、第二十一条第二项</w:t>
            </w:r>
          </w:p>
          <w:p w:rsidR="00447A6E" w:rsidRDefault="00713112">
            <w:pPr>
              <w:pStyle w:val="TableParagraph"/>
              <w:spacing w:line="254" w:lineRule="exact"/>
              <w:ind w:left="94"/>
              <w:rPr>
                <w:sz w:val="19"/>
              </w:rPr>
            </w:pPr>
            <w:r>
              <w:rPr>
                <w:sz w:val="19"/>
              </w:rPr>
              <w:t>《城市公共交通条例》第二十八条</w:t>
            </w:r>
          </w:p>
          <w:p w:rsidR="00447A6E" w:rsidRDefault="00713112">
            <w:pPr>
              <w:pStyle w:val="TableParagraph"/>
              <w:spacing w:line="272" w:lineRule="exact"/>
              <w:ind w:left="94"/>
              <w:rPr>
                <w:sz w:val="19"/>
              </w:rPr>
            </w:pPr>
            <w:r>
              <w:rPr>
                <w:sz w:val="19"/>
              </w:rPr>
              <w:t>《城市公共汽车和电车客运管理规定》第四十四条、第四十五条</w:t>
            </w:r>
          </w:p>
        </w:tc>
        <w:tc>
          <w:tcPr>
            <w:tcW w:w="5761" w:type="dxa"/>
          </w:tcPr>
          <w:p w:rsidR="00447A6E" w:rsidRDefault="00447A6E">
            <w:pPr>
              <w:pStyle w:val="TableParagraph"/>
              <w:spacing w:before="7"/>
              <w:rPr>
                <w:rFonts w:ascii="仿宋_GB2312"/>
                <w:sz w:val="20"/>
              </w:rPr>
            </w:pPr>
          </w:p>
          <w:p w:rsidR="00447A6E" w:rsidRDefault="00713112">
            <w:pPr>
              <w:pStyle w:val="TableParagraph"/>
              <w:ind w:left="98"/>
              <w:rPr>
                <w:sz w:val="19"/>
              </w:rPr>
            </w:pPr>
            <w:r>
              <w:rPr>
                <w:sz w:val="19"/>
              </w:rPr>
              <w:t>《中华人民共和国安全生产法》第九十四条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28" w:line="196" w:lineRule="auto"/>
              <w:ind w:left="112" w:right="267"/>
              <w:rPr>
                <w:sz w:val="19"/>
              </w:rPr>
            </w:pPr>
            <w:r>
              <w:rPr>
                <w:rFonts w:ascii="Times New Roman" w:eastAsia="Times New Roman"/>
                <w:sz w:val="19"/>
              </w:rPr>
              <w:t>5.</w:t>
            </w:r>
            <w:r>
              <w:rPr>
                <w:sz w:val="19"/>
              </w:rPr>
              <w:t>是否设置安全生产管理机构或者配备安全生产管理人员</w:t>
            </w:r>
          </w:p>
        </w:tc>
        <w:tc>
          <w:tcPr>
            <w:tcW w:w="6428" w:type="dxa"/>
          </w:tcPr>
          <w:p w:rsidR="00447A6E" w:rsidRDefault="00713112">
            <w:pPr>
              <w:pStyle w:val="TableParagraph"/>
              <w:spacing w:before="9" w:line="270" w:lineRule="exact"/>
              <w:ind w:left="94"/>
              <w:rPr>
                <w:sz w:val="19"/>
              </w:rPr>
            </w:pPr>
            <w:r>
              <w:rPr>
                <w:sz w:val="19"/>
              </w:rPr>
              <w:t>《中华人民共和国安全生产法》第二十四条</w:t>
            </w:r>
          </w:p>
          <w:p w:rsidR="00447A6E" w:rsidRDefault="00713112">
            <w:pPr>
              <w:pStyle w:val="TableParagraph"/>
              <w:spacing w:line="270" w:lineRule="exact"/>
              <w:ind w:left="94"/>
              <w:rPr>
                <w:sz w:val="19"/>
              </w:rPr>
            </w:pPr>
            <w:r>
              <w:rPr>
                <w:sz w:val="19"/>
              </w:rPr>
              <w:t>《城市公共汽车和电车客运管理规定》第四十四条</w:t>
            </w:r>
          </w:p>
        </w:tc>
        <w:tc>
          <w:tcPr>
            <w:tcW w:w="5761" w:type="dxa"/>
          </w:tcPr>
          <w:p w:rsidR="00447A6E" w:rsidRDefault="00713112">
            <w:pPr>
              <w:pStyle w:val="TableParagraph"/>
              <w:spacing w:before="124"/>
              <w:ind w:left="98"/>
              <w:rPr>
                <w:sz w:val="19"/>
              </w:rPr>
            </w:pPr>
            <w:r>
              <w:rPr>
                <w:sz w:val="19"/>
              </w:rPr>
              <w:t>《中华人民共和国安全生产法》第九十七条第一项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12"/>
              <w:rPr>
                <w:sz w:val="19"/>
              </w:rPr>
            </w:pPr>
            <w:r>
              <w:rPr>
                <w:rFonts w:ascii="Times New Roman" w:eastAsia="Times New Roman"/>
                <w:sz w:val="19"/>
              </w:rPr>
              <w:t>6.</w:t>
            </w:r>
            <w:r>
              <w:rPr>
                <w:sz w:val="19"/>
              </w:rPr>
              <w:t>是否建立全员安全生产责任制，并定期监督考核</w:t>
            </w:r>
          </w:p>
        </w:tc>
        <w:tc>
          <w:tcPr>
            <w:tcW w:w="6428" w:type="dxa"/>
          </w:tcPr>
          <w:p w:rsidR="00447A6E" w:rsidRDefault="00713112">
            <w:pPr>
              <w:pStyle w:val="TableParagraph"/>
              <w:spacing w:before="123"/>
              <w:ind w:left="94"/>
              <w:rPr>
                <w:sz w:val="19"/>
              </w:rPr>
            </w:pPr>
            <w:r>
              <w:rPr>
                <w:sz w:val="19"/>
              </w:rPr>
              <w:t>《中华人民共和国安全生产法》第二十一条第一项</w:t>
            </w:r>
          </w:p>
        </w:tc>
        <w:tc>
          <w:tcPr>
            <w:tcW w:w="5761" w:type="dxa"/>
          </w:tcPr>
          <w:p w:rsidR="00447A6E" w:rsidRDefault="00713112">
            <w:pPr>
              <w:pStyle w:val="TableParagraph"/>
              <w:spacing w:before="123"/>
              <w:ind w:left="98"/>
              <w:rPr>
                <w:sz w:val="19"/>
              </w:rPr>
            </w:pPr>
            <w:r>
              <w:rPr>
                <w:sz w:val="19"/>
              </w:rPr>
              <w:t>《中华人民共和国安全生产法》第九十四条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12"/>
              <w:rPr>
                <w:sz w:val="19"/>
              </w:rPr>
            </w:pPr>
            <w:r>
              <w:rPr>
                <w:rFonts w:ascii="Times New Roman" w:eastAsia="Times New Roman"/>
                <w:sz w:val="19"/>
              </w:rPr>
              <w:t>7.</w:t>
            </w:r>
            <w:r>
              <w:rPr>
                <w:sz w:val="19"/>
              </w:rPr>
              <w:t>是否对从业人员进行岗前培训和考核</w:t>
            </w:r>
          </w:p>
        </w:tc>
        <w:tc>
          <w:tcPr>
            <w:tcW w:w="6428" w:type="dxa"/>
          </w:tcPr>
          <w:p w:rsidR="00447A6E" w:rsidRDefault="00713112">
            <w:pPr>
              <w:pStyle w:val="TableParagraph"/>
              <w:spacing w:line="267" w:lineRule="exact"/>
              <w:ind w:left="94"/>
              <w:rPr>
                <w:sz w:val="19"/>
              </w:rPr>
            </w:pPr>
            <w:r>
              <w:rPr>
                <w:sz w:val="19"/>
              </w:rPr>
              <w:t>《中华人民共和国安全生产法》第二十八条</w:t>
            </w:r>
          </w:p>
          <w:p w:rsidR="00447A6E" w:rsidRDefault="00713112">
            <w:pPr>
              <w:pStyle w:val="TableParagraph"/>
              <w:spacing w:line="278" w:lineRule="exact"/>
              <w:ind w:left="94"/>
              <w:rPr>
                <w:sz w:val="19"/>
              </w:rPr>
            </w:pPr>
            <w:r>
              <w:rPr>
                <w:sz w:val="19"/>
              </w:rPr>
              <w:t>《江苏省安全生产条例》第十九条</w:t>
            </w:r>
          </w:p>
        </w:tc>
        <w:tc>
          <w:tcPr>
            <w:tcW w:w="5761" w:type="dxa"/>
          </w:tcPr>
          <w:p w:rsidR="00447A6E" w:rsidRDefault="00713112">
            <w:pPr>
              <w:pStyle w:val="TableParagraph"/>
              <w:spacing w:before="121"/>
              <w:ind w:left="98"/>
              <w:rPr>
                <w:sz w:val="19"/>
              </w:rPr>
            </w:pPr>
            <w:r>
              <w:rPr>
                <w:sz w:val="19"/>
              </w:rPr>
              <w:t>《中华人民共和国安全生产法》第九十七条第三项</w:t>
            </w:r>
          </w:p>
        </w:tc>
      </w:tr>
      <w:tr w:rsidR="00447A6E">
        <w:trPr>
          <w:trHeight w:val="1124"/>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204" w:lineRule="auto"/>
              <w:ind w:left="120" w:right="111" w:hanging="3"/>
              <w:rPr>
                <w:sz w:val="19"/>
              </w:rPr>
            </w:pPr>
            <w:r>
              <w:rPr>
                <w:rFonts w:ascii="Times New Roman" w:eastAsia="Times New Roman"/>
                <w:sz w:val="19"/>
              </w:rPr>
              <w:t>8.</w:t>
            </w:r>
            <w:r>
              <w:rPr>
                <w:sz w:val="19"/>
              </w:rPr>
              <w:t>企业有实习学生的，根据实习学生名册及培训记</w:t>
            </w:r>
            <w:r>
              <w:rPr>
                <w:sz w:val="19"/>
              </w:rPr>
              <w:t>录，是否对实习学生开展安全生产教育培训；有采用新工艺、新技术、新材料或者使用新设备的，是否对相关从业人员开展安全生产教育培训</w:t>
            </w:r>
          </w:p>
        </w:tc>
        <w:tc>
          <w:tcPr>
            <w:tcW w:w="6428" w:type="dxa"/>
          </w:tcPr>
          <w:p w:rsidR="00447A6E" w:rsidRDefault="00447A6E">
            <w:pPr>
              <w:pStyle w:val="TableParagraph"/>
              <w:rPr>
                <w:rFonts w:ascii="仿宋_GB2312"/>
                <w:sz w:val="20"/>
              </w:rPr>
            </w:pPr>
          </w:p>
          <w:p w:rsidR="00447A6E" w:rsidRDefault="00713112">
            <w:pPr>
              <w:pStyle w:val="TableParagraph"/>
              <w:spacing w:before="144"/>
              <w:ind w:left="94"/>
              <w:rPr>
                <w:sz w:val="19"/>
              </w:rPr>
            </w:pPr>
            <w:r>
              <w:rPr>
                <w:sz w:val="19"/>
              </w:rPr>
              <w:t>《中华人民共和国安全生产法》第二十八条第三款、第二十九条</w:t>
            </w:r>
          </w:p>
        </w:tc>
        <w:tc>
          <w:tcPr>
            <w:tcW w:w="5761" w:type="dxa"/>
          </w:tcPr>
          <w:p w:rsidR="00447A6E" w:rsidRDefault="00447A6E">
            <w:pPr>
              <w:pStyle w:val="TableParagraph"/>
              <w:rPr>
                <w:rFonts w:ascii="仿宋_GB2312"/>
                <w:sz w:val="20"/>
              </w:rPr>
            </w:pPr>
          </w:p>
          <w:p w:rsidR="00447A6E" w:rsidRDefault="00713112">
            <w:pPr>
              <w:pStyle w:val="TableParagraph"/>
              <w:spacing w:before="144"/>
              <w:ind w:left="98"/>
              <w:rPr>
                <w:sz w:val="19"/>
              </w:rPr>
            </w:pPr>
            <w:r>
              <w:rPr>
                <w:sz w:val="19"/>
              </w:rPr>
              <w:t>《中华人民共和国安全生产法》第九十七条第三项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2" w:lineRule="auto"/>
              <w:ind w:left="132" w:right="269" w:hanging="20"/>
              <w:rPr>
                <w:sz w:val="19"/>
              </w:rPr>
            </w:pPr>
            <w:r>
              <w:rPr>
                <w:rFonts w:ascii="Times New Roman" w:eastAsia="Times New Roman"/>
                <w:sz w:val="19"/>
              </w:rPr>
              <w:t>9.</w:t>
            </w:r>
            <w:r>
              <w:rPr>
                <w:sz w:val="19"/>
              </w:rPr>
              <w:t>是否制定年度教育培训计划，按照计划对从业人员开展安全教育培训</w:t>
            </w:r>
          </w:p>
        </w:tc>
        <w:tc>
          <w:tcPr>
            <w:tcW w:w="6428" w:type="dxa"/>
          </w:tcPr>
          <w:p w:rsidR="00447A6E" w:rsidRDefault="00713112">
            <w:pPr>
              <w:pStyle w:val="TableParagraph"/>
              <w:spacing w:before="123"/>
              <w:ind w:left="94"/>
              <w:rPr>
                <w:sz w:val="19"/>
              </w:rPr>
            </w:pPr>
            <w:r>
              <w:rPr>
                <w:sz w:val="19"/>
              </w:rPr>
              <w:t>《中华人民共和国安全生产法》第二十一条、第二十八条</w:t>
            </w:r>
          </w:p>
        </w:tc>
        <w:tc>
          <w:tcPr>
            <w:tcW w:w="5761" w:type="dxa"/>
          </w:tcPr>
          <w:p w:rsidR="00447A6E" w:rsidRDefault="00713112">
            <w:pPr>
              <w:pStyle w:val="TableParagraph"/>
              <w:spacing w:before="123"/>
              <w:ind w:left="98"/>
              <w:rPr>
                <w:sz w:val="19"/>
              </w:rPr>
            </w:pPr>
            <w:r>
              <w:rPr>
                <w:sz w:val="19"/>
              </w:rPr>
              <w:t>《中华人民共和国安全生产法》第九十四条、第九十七条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10.</w:t>
            </w:r>
            <w:r>
              <w:rPr>
                <w:sz w:val="19"/>
              </w:rPr>
              <w:t>是否按规定提取和使用安全生产费用</w:t>
            </w:r>
          </w:p>
        </w:tc>
        <w:tc>
          <w:tcPr>
            <w:tcW w:w="6428" w:type="dxa"/>
          </w:tcPr>
          <w:p w:rsidR="00447A6E" w:rsidRDefault="00713112">
            <w:pPr>
              <w:pStyle w:val="TableParagraph"/>
              <w:spacing w:before="121"/>
              <w:ind w:left="94"/>
              <w:rPr>
                <w:sz w:val="19"/>
              </w:rPr>
            </w:pPr>
            <w:r>
              <w:rPr>
                <w:sz w:val="19"/>
              </w:rPr>
              <w:t>《中华人民共和国安全生产法》第二十三条第二款</w:t>
            </w:r>
          </w:p>
        </w:tc>
        <w:tc>
          <w:tcPr>
            <w:tcW w:w="5761" w:type="dxa"/>
          </w:tcPr>
          <w:p w:rsidR="00447A6E" w:rsidRDefault="00713112">
            <w:pPr>
              <w:pStyle w:val="TableParagraph"/>
              <w:spacing w:before="121"/>
              <w:ind w:left="98"/>
              <w:rPr>
                <w:sz w:val="19"/>
              </w:rPr>
            </w:pPr>
            <w:r>
              <w:rPr>
                <w:sz w:val="19"/>
              </w:rPr>
              <w:t>《中华人民共和国安全生产法》第九十三条</w:t>
            </w:r>
          </w:p>
        </w:tc>
      </w:tr>
      <w:tr w:rsidR="00447A6E">
        <w:trPr>
          <w:trHeight w:val="112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204" w:lineRule="auto"/>
              <w:ind w:left="117" w:right="113" w:firstLine="9"/>
              <w:rPr>
                <w:sz w:val="19"/>
              </w:rPr>
            </w:pPr>
            <w:r>
              <w:rPr>
                <w:rFonts w:ascii="Times New Roman" w:eastAsia="Times New Roman"/>
                <w:spacing w:val="11"/>
                <w:sz w:val="19"/>
              </w:rPr>
              <w:t>11.</w:t>
            </w:r>
            <w:r>
              <w:rPr>
                <w:spacing w:val="10"/>
                <w:sz w:val="19"/>
              </w:rPr>
              <w:t>是否在城市公共汽电车车辆和场站醒目位置设</w:t>
            </w:r>
            <w:r>
              <w:rPr>
                <w:sz w:val="19"/>
              </w:rPr>
              <w:t>置安全警示标志、安全疏散示意图，并为车辆配备灭火器、安全锤等安全应急设备，保证安全应急设备处于良好状态</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《城市公共汽车和电车客运管理规定》第四十八条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《城市公共汽车和电车客运管理规定》第六十二条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15" w:right="261" w:firstLine="12"/>
              <w:rPr>
                <w:sz w:val="19"/>
              </w:rPr>
            </w:pPr>
            <w:r>
              <w:rPr>
                <w:rFonts w:ascii="Times New Roman" w:eastAsia="Times New Roman"/>
                <w:spacing w:val="11"/>
                <w:sz w:val="19"/>
              </w:rPr>
              <w:t>12.</w:t>
            </w:r>
            <w:r>
              <w:rPr>
                <w:spacing w:val="10"/>
                <w:sz w:val="19"/>
              </w:rPr>
              <w:t>是否定期对城市公共汽电车车辆及其安全设施</w:t>
            </w:r>
            <w:r>
              <w:rPr>
                <w:sz w:val="19"/>
              </w:rPr>
              <w:t>设备进行检测、维护，</w:t>
            </w:r>
            <w:r>
              <w:rPr>
                <w:sz w:val="19"/>
              </w:rPr>
              <w:t>保持车辆技术状况良好</w:t>
            </w:r>
          </w:p>
        </w:tc>
        <w:tc>
          <w:tcPr>
            <w:tcW w:w="6428" w:type="dxa"/>
          </w:tcPr>
          <w:p w:rsidR="00447A6E" w:rsidRDefault="00713112">
            <w:pPr>
              <w:pStyle w:val="TableParagraph"/>
              <w:spacing w:before="123"/>
              <w:ind w:left="94"/>
              <w:rPr>
                <w:sz w:val="19"/>
              </w:rPr>
            </w:pPr>
            <w:r>
              <w:rPr>
                <w:sz w:val="19"/>
              </w:rPr>
              <w:t>《城市公共汽车和电车客运管理规定》第四十六条</w:t>
            </w:r>
          </w:p>
        </w:tc>
        <w:tc>
          <w:tcPr>
            <w:tcW w:w="5761" w:type="dxa"/>
          </w:tcPr>
          <w:p w:rsidR="00447A6E" w:rsidRDefault="00713112">
            <w:pPr>
              <w:pStyle w:val="TableParagraph"/>
              <w:spacing w:before="123"/>
              <w:ind w:left="98"/>
              <w:rPr>
                <w:sz w:val="19"/>
              </w:rPr>
            </w:pPr>
            <w:r>
              <w:rPr>
                <w:sz w:val="19"/>
              </w:rPr>
              <w:t>《城市公共汽车和电车客运管理规定》第六十二条</w:t>
            </w:r>
          </w:p>
        </w:tc>
      </w:tr>
      <w:tr w:rsidR="00447A6E">
        <w:trPr>
          <w:trHeight w:val="1124"/>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rPr>
                <w:rFonts w:ascii="仿宋_GB2312"/>
                <w:sz w:val="20"/>
              </w:rPr>
            </w:pPr>
          </w:p>
          <w:p w:rsidR="00447A6E" w:rsidRDefault="00713112">
            <w:pPr>
              <w:pStyle w:val="TableParagraph"/>
              <w:spacing w:before="143"/>
              <w:ind w:left="127"/>
              <w:rPr>
                <w:sz w:val="19"/>
              </w:rPr>
            </w:pPr>
            <w:r>
              <w:rPr>
                <w:rFonts w:ascii="Times New Roman" w:eastAsia="Times New Roman"/>
                <w:sz w:val="19"/>
              </w:rPr>
              <w:t>13.</w:t>
            </w:r>
            <w:r>
              <w:rPr>
                <w:sz w:val="19"/>
              </w:rPr>
              <w:t>是否按照规定制定应急预案，并定期组织演练</w:t>
            </w:r>
          </w:p>
        </w:tc>
        <w:tc>
          <w:tcPr>
            <w:tcW w:w="6428" w:type="dxa"/>
          </w:tcPr>
          <w:p w:rsidR="00447A6E" w:rsidRDefault="00713112">
            <w:pPr>
              <w:pStyle w:val="TableParagraph"/>
              <w:spacing w:before="15" w:line="290" w:lineRule="exact"/>
              <w:ind w:left="94"/>
              <w:rPr>
                <w:sz w:val="19"/>
              </w:rPr>
            </w:pPr>
            <w:r>
              <w:rPr>
                <w:sz w:val="19"/>
              </w:rPr>
              <w:t>《中华人民共和国安全生产法》第二十一条第六项、第八十一条</w:t>
            </w:r>
          </w:p>
          <w:p w:rsidR="00447A6E" w:rsidRDefault="00713112">
            <w:pPr>
              <w:pStyle w:val="TableParagraph"/>
              <w:spacing w:line="263" w:lineRule="exact"/>
              <w:ind w:left="94"/>
              <w:rPr>
                <w:sz w:val="19"/>
              </w:rPr>
            </w:pPr>
            <w:r>
              <w:rPr>
                <w:sz w:val="19"/>
              </w:rPr>
              <w:t>《城市公共交通条例》第三十八条</w:t>
            </w:r>
          </w:p>
          <w:p w:rsidR="00447A6E" w:rsidRDefault="00713112">
            <w:pPr>
              <w:pStyle w:val="TableParagraph"/>
              <w:spacing w:line="248" w:lineRule="exact"/>
              <w:ind w:left="94"/>
              <w:rPr>
                <w:sz w:val="19"/>
              </w:rPr>
            </w:pPr>
            <w:r>
              <w:rPr>
                <w:sz w:val="19"/>
              </w:rPr>
              <w:t>《生产安全事故应急预案管理办法》第三十三条</w:t>
            </w:r>
          </w:p>
          <w:p w:rsidR="00447A6E" w:rsidRDefault="00713112">
            <w:pPr>
              <w:pStyle w:val="TableParagraph"/>
              <w:spacing w:line="275" w:lineRule="exact"/>
              <w:ind w:left="94"/>
              <w:rPr>
                <w:sz w:val="19"/>
              </w:rPr>
            </w:pPr>
            <w:r>
              <w:rPr>
                <w:sz w:val="19"/>
              </w:rPr>
              <w:t>《城市公共汽车和电车客运管理规定》第五十二条</w:t>
            </w:r>
          </w:p>
        </w:tc>
        <w:tc>
          <w:tcPr>
            <w:tcW w:w="5761" w:type="dxa"/>
          </w:tcPr>
          <w:p w:rsidR="00447A6E" w:rsidRDefault="00447A6E">
            <w:pPr>
              <w:pStyle w:val="TableParagraph"/>
              <w:spacing w:before="6"/>
              <w:rPr>
                <w:rFonts w:ascii="仿宋_GB2312"/>
                <w:sz w:val="20"/>
              </w:rPr>
            </w:pPr>
          </w:p>
          <w:p w:rsidR="00447A6E" w:rsidRDefault="00713112">
            <w:pPr>
              <w:pStyle w:val="TableParagraph"/>
              <w:spacing w:line="288" w:lineRule="exact"/>
              <w:ind w:left="98"/>
              <w:rPr>
                <w:sz w:val="19"/>
              </w:rPr>
            </w:pPr>
            <w:r>
              <w:rPr>
                <w:sz w:val="19"/>
              </w:rPr>
              <w:t>《中华人民共和国安全生产法》第九十四条、第九十七条第六项</w:t>
            </w:r>
          </w:p>
          <w:p w:rsidR="00447A6E" w:rsidRDefault="00713112">
            <w:pPr>
              <w:pStyle w:val="TableParagraph"/>
              <w:spacing w:line="288" w:lineRule="exact"/>
              <w:ind w:left="98"/>
              <w:rPr>
                <w:sz w:val="19"/>
              </w:rPr>
            </w:pPr>
            <w:r>
              <w:rPr>
                <w:sz w:val="19"/>
              </w:rPr>
              <w:t>《城市公共汽车和电车客运管理规定》第六十三条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9" w:lineRule="auto"/>
              <w:ind w:left="115" w:right="116" w:firstLine="12"/>
              <w:rPr>
                <w:sz w:val="19"/>
              </w:rPr>
            </w:pPr>
            <w:r>
              <w:rPr>
                <w:rFonts w:ascii="Times New Roman" w:eastAsia="Times New Roman"/>
                <w:spacing w:val="11"/>
                <w:sz w:val="19"/>
              </w:rPr>
              <w:t>14.</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143"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3"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2" w:lineRule="auto"/>
              <w:ind w:left="115" w:right="197" w:firstLine="12"/>
              <w:rPr>
                <w:sz w:val="19"/>
              </w:rPr>
            </w:pPr>
            <w:r>
              <w:rPr>
                <w:rFonts w:ascii="Times New Roman" w:eastAsia="Times New Roman"/>
                <w:sz w:val="19"/>
              </w:rPr>
              <w:t>15.</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 w:line="268" w:lineRule="exact"/>
              <w:ind w:left="94"/>
              <w:rPr>
                <w:sz w:val="19"/>
              </w:rPr>
            </w:pPr>
            <w:r>
              <w:rPr>
                <w:sz w:val="19"/>
              </w:rPr>
              <w:t>《中华人民共和国安全生产法》第四十一条第二款</w:t>
            </w:r>
          </w:p>
          <w:p w:rsidR="00447A6E" w:rsidRDefault="00713112">
            <w:pPr>
              <w:pStyle w:val="TableParagraph"/>
              <w:spacing w:line="268" w:lineRule="exact"/>
              <w:ind w:left="94"/>
              <w:rPr>
                <w:sz w:val="19"/>
              </w:rPr>
            </w:pPr>
            <w:r>
              <w:rPr>
                <w:sz w:val="19"/>
              </w:rPr>
              <w:t>《公路水路行业安全生产隐患治理暂行办法》第二十六条第一项</w:t>
            </w:r>
          </w:p>
        </w:tc>
        <w:tc>
          <w:tcPr>
            <w:tcW w:w="5761" w:type="dxa"/>
          </w:tcPr>
          <w:p w:rsidR="00447A6E" w:rsidRDefault="00713112">
            <w:pPr>
              <w:pStyle w:val="TableParagraph"/>
              <w:spacing w:before="123"/>
              <w:ind w:left="98"/>
              <w:rPr>
                <w:sz w:val="19"/>
              </w:rPr>
            </w:pPr>
            <w:r>
              <w:rPr>
                <w:sz w:val="19"/>
              </w:rPr>
              <w:t>《中华人民共和国安全生产法》第九十七条第五项</w:t>
            </w:r>
          </w:p>
        </w:tc>
      </w:tr>
      <w:tr w:rsidR="00447A6E">
        <w:trPr>
          <w:trHeight w:val="572"/>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8"/>
              </w:rPr>
            </w:pPr>
          </w:p>
          <w:p w:rsidR="00447A6E" w:rsidRDefault="00713112">
            <w:pPr>
              <w:pStyle w:val="TableParagraph"/>
              <w:spacing w:line="213" w:lineRule="auto"/>
              <w:ind w:left="948" w:right="149" w:hanging="800"/>
              <w:rPr>
                <w:sz w:val="19"/>
              </w:rPr>
            </w:pPr>
            <w:r>
              <w:rPr>
                <w:sz w:val="19"/>
              </w:rPr>
              <w:t>巡游出租车客运经营者检查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58"/>
              <w:ind w:left="389"/>
              <w:rPr>
                <w:sz w:val="19"/>
              </w:rPr>
            </w:pPr>
            <w:r>
              <w:rPr>
                <w:sz w:val="19"/>
              </w:rPr>
              <w:t>经营资质</w:t>
            </w:r>
          </w:p>
        </w:tc>
        <w:tc>
          <w:tcPr>
            <w:tcW w:w="4703" w:type="dxa"/>
            <w:tcBorders>
              <w:left w:val="single" w:sz="4" w:space="0" w:color="000000"/>
            </w:tcBorders>
          </w:tcPr>
          <w:p w:rsidR="00447A6E" w:rsidRDefault="00713112">
            <w:pPr>
              <w:pStyle w:val="TableParagraph"/>
              <w:spacing w:before="124"/>
              <w:ind w:left="127"/>
              <w:rPr>
                <w:sz w:val="19"/>
              </w:rPr>
            </w:pPr>
            <w:r>
              <w:rPr>
                <w:rFonts w:ascii="Times New Roman" w:eastAsia="Times New Roman"/>
                <w:sz w:val="19"/>
              </w:rPr>
              <w:t>1.</w:t>
            </w:r>
            <w:r>
              <w:rPr>
                <w:sz w:val="19"/>
              </w:rPr>
              <w:t>是否取得巡游出租汽车经营许可</w:t>
            </w:r>
          </w:p>
        </w:tc>
        <w:tc>
          <w:tcPr>
            <w:tcW w:w="6428" w:type="dxa"/>
          </w:tcPr>
          <w:p w:rsidR="00447A6E" w:rsidRDefault="00713112">
            <w:pPr>
              <w:pStyle w:val="TableParagraph"/>
              <w:spacing w:before="124"/>
              <w:ind w:left="94"/>
              <w:rPr>
                <w:sz w:val="19"/>
              </w:rPr>
            </w:pPr>
            <w:r>
              <w:rPr>
                <w:sz w:val="19"/>
              </w:rPr>
              <w:t>《巡游出租汽车经营服务管理规定》第八条</w:t>
            </w:r>
          </w:p>
        </w:tc>
        <w:tc>
          <w:tcPr>
            <w:tcW w:w="5761" w:type="dxa"/>
          </w:tcPr>
          <w:p w:rsidR="00447A6E" w:rsidRDefault="00713112">
            <w:pPr>
              <w:pStyle w:val="TableParagraph"/>
              <w:spacing w:before="124"/>
              <w:ind w:left="98"/>
              <w:rPr>
                <w:sz w:val="19"/>
              </w:rPr>
            </w:pPr>
            <w:r>
              <w:rPr>
                <w:sz w:val="19"/>
              </w:rPr>
              <w:t>《巡游出租汽车经营服务管理规定》第四十五条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194" w:lineRule="auto"/>
              <w:ind w:left="125" w:right="168" w:hanging="17"/>
              <w:rPr>
                <w:sz w:val="19"/>
              </w:rPr>
            </w:pPr>
            <w:r>
              <w:rPr>
                <w:rFonts w:ascii="Times New Roman" w:eastAsia="Times New Roman"/>
                <w:sz w:val="19"/>
              </w:rPr>
              <w:t>2.</w:t>
            </w:r>
            <w:r>
              <w:rPr>
                <w:sz w:val="19"/>
              </w:rPr>
              <w:t>车辆是否取得道路运输证，且不存在失效、伪造、变造、被注销等无效情形</w:t>
            </w:r>
          </w:p>
        </w:tc>
        <w:tc>
          <w:tcPr>
            <w:tcW w:w="6428" w:type="dxa"/>
          </w:tcPr>
          <w:p w:rsidR="00447A6E" w:rsidRDefault="00713112">
            <w:pPr>
              <w:pStyle w:val="TableParagraph"/>
              <w:spacing w:before="122"/>
              <w:ind w:left="94"/>
              <w:rPr>
                <w:sz w:val="19"/>
              </w:rPr>
            </w:pPr>
            <w:r>
              <w:rPr>
                <w:sz w:val="19"/>
              </w:rPr>
              <w:t>《巡游出租汽车经营服务管理规定》第十五条第一款</w:t>
            </w:r>
          </w:p>
        </w:tc>
        <w:tc>
          <w:tcPr>
            <w:tcW w:w="5761" w:type="dxa"/>
          </w:tcPr>
          <w:p w:rsidR="00447A6E" w:rsidRDefault="00713112">
            <w:pPr>
              <w:pStyle w:val="TableParagraph"/>
              <w:spacing w:before="122"/>
              <w:ind w:left="98"/>
              <w:rPr>
                <w:sz w:val="19"/>
              </w:rPr>
            </w:pPr>
            <w:r>
              <w:rPr>
                <w:sz w:val="19"/>
              </w:rPr>
              <w:t>《巡游出租汽车经营服务管理规定》第四十六条第二项、第三项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0"/>
              <w:ind w:left="387"/>
              <w:rPr>
                <w:sz w:val="19"/>
              </w:rPr>
            </w:pPr>
            <w:r>
              <w:rPr>
                <w:sz w:val="19"/>
              </w:rPr>
              <w:t>人员资质</w:t>
            </w:r>
          </w:p>
        </w:tc>
        <w:tc>
          <w:tcPr>
            <w:tcW w:w="4703" w:type="dxa"/>
            <w:tcBorders>
              <w:left w:val="single" w:sz="4" w:space="0" w:color="000000"/>
            </w:tcBorders>
          </w:tcPr>
          <w:p w:rsidR="00447A6E" w:rsidRDefault="00713112">
            <w:pPr>
              <w:pStyle w:val="TableParagraph"/>
              <w:spacing w:before="32" w:line="194" w:lineRule="auto"/>
              <w:ind w:left="120" w:right="267" w:hanging="8"/>
              <w:rPr>
                <w:sz w:val="19"/>
              </w:rPr>
            </w:pPr>
            <w:r>
              <w:rPr>
                <w:rFonts w:ascii="Times New Roman" w:eastAsia="Times New Roman"/>
                <w:sz w:val="19"/>
              </w:rPr>
              <w:t>3.</w:t>
            </w:r>
            <w:r>
              <w:rPr>
                <w:sz w:val="19"/>
              </w:rPr>
              <w:t>聘用的出租汽车驾驶员是否按规定办理了注册手续，具有相应的从业资格证明</w:t>
            </w:r>
          </w:p>
        </w:tc>
        <w:tc>
          <w:tcPr>
            <w:tcW w:w="6428" w:type="dxa"/>
          </w:tcPr>
          <w:p w:rsidR="00447A6E" w:rsidRDefault="00713112">
            <w:pPr>
              <w:pStyle w:val="TableParagraph"/>
              <w:spacing w:before="123"/>
              <w:ind w:left="94"/>
              <w:rPr>
                <w:sz w:val="19"/>
              </w:rPr>
            </w:pPr>
            <w:r>
              <w:rPr>
                <w:sz w:val="19"/>
              </w:rPr>
              <w:t>《出租汽车驾驶员从业资格管理规定》第十七条</w:t>
            </w:r>
          </w:p>
        </w:tc>
        <w:tc>
          <w:tcPr>
            <w:tcW w:w="5761" w:type="dxa"/>
          </w:tcPr>
          <w:p w:rsidR="00447A6E" w:rsidRDefault="00713112">
            <w:pPr>
              <w:pStyle w:val="TableParagraph"/>
              <w:spacing w:before="123"/>
              <w:ind w:left="98"/>
              <w:rPr>
                <w:sz w:val="19"/>
              </w:rPr>
            </w:pPr>
            <w:r>
              <w:rPr>
                <w:sz w:val="19"/>
              </w:rPr>
              <w:t>《出租汽车驾驶员从业资格管理规定》第四十四条第一项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4" w:lineRule="auto"/>
              <w:ind w:left="120" w:right="250" w:hanging="12"/>
              <w:rPr>
                <w:sz w:val="19"/>
              </w:rPr>
            </w:pPr>
            <w:r>
              <w:rPr>
                <w:rFonts w:ascii="Times New Roman" w:eastAsia="Times New Roman"/>
                <w:sz w:val="19"/>
              </w:rPr>
              <w:t>4.</w:t>
            </w:r>
            <w:r>
              <w:rPr>
                <w:sz w:val="19"/>
              </w:rPr>
              <w:t>出租汽车经营者是否按照规定组织实施了继续教</w:t>
            </w:r>
            <w:r>
              <w:rPr>
                <w:sz w:val="19"/>
              </w:rPr>
              <w:t>育</w:t>
            </w:r>
          </w:p>
        </w:tc>
        <w:tc>
          <w:tcPr>
            <w:tcW w:w="6428" w:type="dxa"/>
          </w:tcPr>
          <w:p w:rsidR="00447A6E" w:rsidRDefault="00713112">
            <w:pPr>
              <w:pStyle w:val="TableParagraph"/>
              <w:spacing w:before="122"/>
              <w:ind w:left="94"/>
              <w:rPr>
                <w:sz w:val="19"/>
              </w:rPr>
            </w:pPr>
            <w:r>
              <w:rPr>
                <w:sz w:val="19"/>
              </w:rPr>
              <w:t>《出租汽车驾驶员从业资格管理规定》第二十四条、第二十六条</w:t>
            </w:r>
          </w:p>
        </w:tc>
        <w:tc>
          <w:tcPr>
            <w:tcW w:w="5761" w:type="dxa"/>
          </w:tcPr>
          <w:p w:rsidR="00447A6E" w:rsidRDefault="00713112">
            <w:pPr>
              <w:pStyle w:val="TableParagraph"/>
              <w:spacing w:before="122"/>
              <w:ind w:left="98"/>
              <w:rPr>
                <w:sz w:val="19"/>
              </w:rPr>
            </w:pPr>
            <w:r>
              <w:rPr>
                <w:sz w:val="19"/>
              </w:rPr>
              <w:t>《出租汽车驾驶员从业资格管理规定》第四十四条第二项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right w:val="single" w:sz="4" w:space="0" w:color="000000"/>
            </w:tcBorders>
          </w:tcPr>
          <w:p w:rsidR="00447A6E" w:rsidRDefault="00713112">
            <w:pPr>
              <w:pStyle w:val="TableParagraph"/>
              <w:spacing w:before="121"/>
              <w:ind w:left="382"/>
              <w:rPr>
                <w:sz w:val="19"/>
              </w:rPr>
            </w:pPr>
            <w:r>
              <w:rPr>
                <w:sz w:val="19"/>
              </w:rPr>
              <w:t>运营服务</w:t>
            </w:r>
          </w:p>
        </w:tc>
        <w:tc>
          <w:tcPr>
            <w:tcW w:w="4703" w:type="dxa"/>
            <w:tcBorders>
              <w:left w:val="single" w:sz="4" w:space="0" w:color="000000"/>
            </w:tcBorders>
          </w:tcPr>
          <w:p w:rsidR="00447A6E" w:rsidRDefault="00713112">
            <w:pPr>
              <w:pStyle w:val="TableParagraph"/>
              <w:spacing w:before="124"/>
              <w:ind w:left="112"/>
              <w:rPr>
                <w:sz w:val="19"/>
              </w:rPr>
            </w:pPr>
            <w:r>
              <w:rPr>
                <w:rFonts w:ascii="Times New Roman" w:eastAsia="Times New Roman"/>
                <w:sz w:val="19"/>
              </w:rPr>
              <w:t>5.</w:t>
            </w:r>
            <w:r>
              <w:rPr>
                <w:sz w:val="19"/>
              </w:rPr>
              <w:t>是否按规定建立并落实投诉举报制度</w:t>
            </w:r>
          </w:p>
        </w:tc>
        <w:tc>
          <w:tcPr>
            <w:tcW w:w="6428" w:type="dxa"/>
          </w:tcPr>
          <w:p w:rsidR="00447A6E" w:rsidRDefault="00713112">
            <w:pPr>
              <w:pStyle w:val="TableParagraph"/>
              <w:spacing w:before="124"/>
              <w:ind w:left="94"/>
              <w:rPr>
                <w:sz w:val="19"/>
              </w:rPr>
            </w:pPr>
            <w:r>
              <w:rPr>
                <w:sz w:val="19"/>
              </w:rPr>
              <w:t>《巡游出租汽车经营服务管理规定》第二十九条</w:t>
            </w:r>
          </w:p>
        </w:tc>
        <w:tc>
          <w:tcPr>
            <w:tcW w:w="5761" w:type="dxa"/>
          </w:tcPr>
          <w:p w:rsidR="00447A6E" w:rsidRDefault="00713112">
            <w:pPr>
              <w:pStyle w:val="TableParagraph"/>
              <w:spacing w:before="124"/>
              <w:ind w:left="98"/>
              <w:rPr>
                <w:sz w:val="19"/>
              </w:rPr>
            </w:pPr>
            <w:r>
              <w:rPr>
                <w:sz w:val="19"/>
              </w:rPr>
              <w:t>《巡游出租汽车经营服务管理规定》第四十七条第六项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spacing w:before="1"/>
              <w:rPr>
                <w:rFonts w:ascii="仿宋_GB2312"/>
                <w:sz w:val="23"/>
              </w:rPr>
            </w:pPr>
          </w:p>
          <w:p w:rsidR="00447A6E" w:rsidRDefault="00713112">
            <w:pPr>
              <w:pStyle w:val="TableParagraph"/>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36" w:line="199" w:lineRule="auto"/>
              <w:ind w:left="112" w:right="118"/>
              <w:rPr>
                <w:sz w:val="19"/>
              </w:rPr>
            </w:pPr>
            <w:r>
              <w:rPr>
                <w:rFonts w:ascii="Times New Roman" w:eastAsia="Times New Roman"/>
                <w:sz w:val="19"/>
              </w:rPr>
              <w:t>6.</w:t>
            </w:r>
            <w:r>
              <w:rPr>
                <w:sz w:val="19"/>
              </w:rPr>
              <w:t>是否有健全的安全生产管理制度，包括安全生产</w:t>
            </w:r>
            <w:r>
              <w:rPr>
                <w:sz w:val="19"/>
              </w:rPr>
              <w:t>操作规程、安全生产监督检查、驾驶人员和车辆安全生产管理的制度</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《中华人民共和国安全生产法》第四条、第二十一条第一项、第二项</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《中华人民共和国安全生产法》第九十四条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0" w:right="286" w:hanging="8"/>
              <w:rPr>
                <w:sz w:val="19"/>
              </w:rPr>
            </w:pPr>
            <w:r>
              <w:rPr>
                <w:rFonts w:ascii="Times New Roman" w:eastAsia="Times New Roman"/>
                <w:sz w:val="19"/>
              </w:rPr>
              <w:t>7.</w:t>
            </w:r>
            <w:r>
              <w:rPr>
                <w:sz w:val="19"/>
              </w:rPr>
              <w:t>是否设置安全生产管理机构或者配备专（兼）职安全生产管理人员</w:t>
            </w:r>
          </w:p>
        </w:tc>
        <w:tc>
          <w:tcPr>
            <w:tcW w:w="6428" w:type="dxa"/>
          </w:tcPr>
          <w:p w:rsidR="00447A6E" w:rsidRDefault="00713112">
            <w:pPr>
              <w:pStyle w:val="TableParagraph"/>
              <w:spacing w:before="123"/>
              <w:ind w:left="94"/>
              <w:rPr>
                <w:sz w:val="19"/>
              </w:rPr>
            </w:pPr>
            <w:r>
              <w:rPr>
                <w:sz w:val="19"/>
              </w:rPr>
              <w:t>《中华人民共和国安全生产法》第二十四条</w:t>
            </w:r>
          </w:p>
        </w:tc>
        <w:tc>
          <w:tcPr>
            <w:tcW w:w="5761" w:type="dxa"/>
          </w:tcPr>
          <w:p w:rsidR="00447A6E" w:rsidRDefault="00713112">
            <w:pPr>
              <w:pStyle w:val="TableParagraph"/>
              <w:spacing w:before="123"/>
              <w:ind w:left="98"/>
              <w:rPr>
                <w:sz w:val="19"/>
              </w:rPr>
            </w:pPr>
            <w:r>
              <w:rPr>
                <w:sz w:val="19"/>
              </w:rPr>
              <w:t>《中华人民共和国安全生产法》第九十七条第一项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122"/>
              <w:ind w:left="117"/>
              <w:rPr>
                <w:sz w:val="19"/>
              </w:rPr>
            </w:pPr>
            <w:r>
              <w:rPr>
                <w:rFonts w:ascii="Times New Roman" w:eastAsia="Times New Roman"/>
                <w:sz w:val="19"/>
              </w:rPr>
              <w:t>8.</w:t>
            </w:r>
            <w:r>
              <w:rPr>
                <w:spacing w:val="-4"/>
                <w:sz w:val="19"/>
              </w:rPr>
              <w:t>是否建立全员安全生产责任制，</w:t>
            </w:r>
            <w:r>
              <w:rPr>
                <w:spacing w:val="-4"/>
                <w:sz w:val="19"/>
              </w:rPr>
              <w:t>并定期监督考核</w:t>
            </w:r>
          </w:p>
        </w:tc>
        <w:tc>
          <w:tcPr>
            <w:tcW w:w="6428" w:type="dxa"/>
          </w:tcPr>
          <w:p w:rsidR="00447A6E" w:rsidRDefault="00713112">
            <w:pPr>
              <w:pStyle w:val="TableParagraph"/>
              <w:spacing w:before="122"/>
              <w:ind w:left="94"/>
              <w:rPr>
                <w:sz w:val="19"/>
              </w:rPr>
            </w:pPr>
            <w:r>
              <w:rPr>
                <w:w w:val="95"/>
                <w:sz w:val="19"/>
              </w:rPr>
              <w:t>《中华人民共和国安全生产法》第二十一条第（</w:t>
            </w:r>
            <w:r>
              <w:rPr>
                <w:w w:val="95"/>
                <w:sz w:val="19"/>
              </w:rPr>
              <w:t>一）项、第二十二条</w:t>
            </w:r>
          </w:p>
        </w:tc>
        <w:tc>
          <w:tcPr>
            <w:tcW w:w="5761" w:type="dxa"/>
          </w:tcPr>
          <w:p w:rsidR="00447A6E" w:rsidRDefault="00713112">
            <w:pPr>
              <w:pStyle w:val="TableParagraph"/>
              <w:spacing w:before="122"/>
              <w:ind w:left="98"/>
              <w:rPr>
                <w:sz w:val="19"/>
              </w:rPr>
            </w:pPr>
            <w:r>
              <w:rPr>
                <w:sz w:val="19"/>
              </w:rPr>
              <w:t>《中华人民共和国安全生产法》第九十四条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12"/>
              <w:rPr>
                <w:sz w:val="19"/>
              </w:rPr>
            </w:pPr>
            <w:r>
              <w:rPr>
                <w:rFonts w:ascii="Times New Roman" w:eastAsia="Times New Roman"/>
                <w:sz w:val="19"/>
              </w:rPr>
              <w:t>9.</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196" w:lineRule="auto"/>
              <w:ind w:left="117" w:right="118" w:firstLine="9"/>
              <w:rPr>
                <w:sz w:val="19"/>
              </w:rPr>
            </w:pPr>
            <w:r>
              <w:rPr>
                <w:rFonts w:ascii="Times New Roman" w:eastAsia="Times New Roman"/>
                <w:sz w:val="19"/>
              </w:rPr>
              <w:t>10.</w:t>
            </w:r>
            <w:r>
              <w:rPr>
                <w:sz w:val="19"/>
              </w:rPr>
              <w:t>是否制定年度教育培训计划，按计划对从业人员</w:t>
            </w:r>
            <w:r>
              <w:rPr>
                <w:spacing w:val="10"/>
                <w:sz w:val="19"/>
              </w:rPr>
              <w:t>开展安全生产教育培训，并如实记录安全生产教育</w:t>
            </w:r>
            <w:r>
              <w:rPr>
                <w:sz w:val="19"/>
              </w:rPr>
              <w:t>和培训情况</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《中华人民共和国安全生产法》第二十一条、第二十八条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《中华人民共和国安全生产法》第九十四条、第九十七条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27"/>
              <w:rPr>
                <w:sz w:val="19"/>
              </w:rPr>
            </w:pPr>
            <w:r>
              <w:rPr>
                <w:rFonts w:ascii="Times New Roman" w:eastAsia="Times New Roman"/>
                <w:sz w:val="19"/>
              </w:rPr>
              <w:t>11.</w:t>
            </w:r>
            <w:r>
              <w:rPr>
                <w:sz w:val="19"/>
              </w:rPr>
              <w:t>是否按照规定制定应急预案，并定期组织演练</w:t>
            </w:r>
          </w:p>
        </w:tc>
        <w:tc>
          <w:tcPr>
            <w:tcW w:w="6428" w:type="dxa"/>
          </w:tcPr>
          <w:p w:rsidR="00447A6E" w:rsidRDefault="00713112">
            <w:pPr>
              <w:pStyle w:val="TableParagraph"/>
              <w:spacing w:line="268" w:lineRule="exact"/>
              <w:ind w:left="94"/>
              <w:rPr>
                <w:sz w:val="19"/>
              </w:rPr>
            </w:pPr>
            <w:r>
              <w:rPr>
                <w:sz w:val="19"/>
              </w:rPr>
              <w:t>《中华人民共和国安全生产法》第二十一条第六项、第八十一条</w:t>
            </w:r>
          </w:p>
          <w:p w:rsidR="00447A6E" w:rsidRDefault="00713112">
            <w:pPr>
              <w:pStyle w:val="TableParagraph"/>
              <w:spacing w:line="274" w:lineRule="exact"/>
              <w:ind w:left="94"/>
              <w:rPr>
                <w:sz w:val="19"/>
              </w:rPr>
            </w:pPr>
            <w:r>
              <w:rPr>
                <w:sz w:val="19"/>
              </w:rPr>
              <w:t>《生产安全事故应急预案管理办法》第三十三条</w:t>
            </w:r>
          </w:p>
        </w:tc>
        <w:tc>
          <w:tcPr>
            <w:tcW w:w="5761" w:type="dxa"/>
          </w:tcPr>
          <w:p w:rsidR="00447A6E" w:rsidRDefault="00713112">
            <w:pPr>
              <w:pStyle w:val="TableParagraph"/>
              <w:spacing w:before="123"/>
              <w:ind w:left="98"/>
              <w:rPr>
                <w:sz w:val="19"/>
              </w:rPr>
            </w:pPr>
            <w:r>
              <w:rPr>
                <w:sz w:val="19"/>
              </w:rPr>
              <w:t>《中华人民共和国安全生产法》第九十四条、第九十七条第六项</w:t>
            </w:r>
          </w:p>
        </w:tc>
      </w:tr>
      <w:tr w:rsidR="00447A6E">
        <w:trPr>
          <w:trHeight w:val="84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6" w:lineRule="auto"/>
              <w:ind w:left="115" w:right="116" w:firstLine="12"/>
              <w:rPr>
                <w:sz w:val="19"/>
              </w:rPr>
            </w:pPr>
            <w:r>
              <w:rPr>
                <w:rFonts w:ascii="Times New Roman" w:eastAsia="Times New Roman"/>
                <w:spacing w:val="11"/>
                <w:sz w:val="19"/>
              </w:rPr>
              <w:t>12.</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145"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5"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8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194" w:lineRule="auto"/>
              <w:ind w:left="115" w:right="197" w:firstLine="12"/>
              <w:rPr>
                <w:sz w:val="19"/>
              </w:rPr>
            </w:pPr>
            <w:r>
              <w:rPr>
                <w:rFonts w:ascii="Times New Roman" w:eastAsia="Times New Roman"/>
                <w:sz w:val="19"/>
              </w:rPr>
              <w:t>13.</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7" w:line="269" w:lineRule="exact"/>
              <w:ind w:left="94"/>
              <w:rPr>
                <w:sz w:val="19"/>
              </w:rPr>
            </w:pPr>
            <w:r>
              <w:rPr>
                <w:sz w:val="19"/>
              </w:rPr>
              <w:t>《中华人民共和国安全生产法》第四十一条第二款</w:t>
            </w:r>
          </w:p>
          <w:p w:rsidR="00447A6E" w:rsidRDefault="00713112">
            <w:pPr>
              <w:pStyle w:val="TableParagraph"/>
              <w:spacing w:line="269" w:lineRule="exact"/>
              <w:ind w:left="94"/>
              <w:rPr>
                <w:sz w:val="19"/>
              </w:rPr>
            </w:pPr>
            <w:r>
              <w:rPr>
                <w:sz w:val="19"/>
              </w:rPr>
              <w:t>《公路水路行业安全生产隐患治理暂行办法》第二十六条第一项</w:t>
            </w:r>
          </w:p>
        </w:tc>
        <w:tc>
          <w:tcPr>
            <w:tcW w:w="5761" w:type="dxa"/>
          </w:tcPr>
          <w:p w:rsidR="00447A6E" w:rsidRDefault="00713112">
            <w:pPr>
              <w:pStyle w:val="TableParagraph"/>
              <w:spacing w:before="127"/>
              <w:ind w:left="98"/>
              <w:rPr>
                <w:sz w:val="19"/>
              </w:rPr>
            </w:pPr>
            <w:r>
              <w:rPr>
                <w:sz w:val="19"/>
              </w:rPr>
              <w:t>《中华人民共和国安全生产法》第九十七条第五项</w:t>
            </w:r>
          </w:p>
        </w:tc>
      </w:tr>
      <w:tr w:rsidR="00447A6E">
        <w:trPr>
          <w:trHeight w:val="582"/>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7"/>
              </w:rPr>
            </w:pPr>
          </w:p>
          <w:p w:rsidR="00447A6E" w:rsidRDefault="00713112">
            <w:pPr>
              <w:pStyle w:val="TableParagraph"/>
              <w:spacing w:before="1"/>
              <w:ind w:left="393"/>
              <w:rPr>
                <w:sz w:val="19"/>
              </w:rPr>
            </w:pPr>
            <w:r>
              <w:rPr>
                <w:sz w:val="19"/>
              </w:rPr>
              <w:t>网约车平台公司检查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4"/>
              <w:ind w:left="389"/>
              <w:rPr>
                <w:sz w:val="19"/>
              </w:rPr>
            </w:pPr>
            <w:r>
              <w:rPr>
                <w:sz w:val="19"/>
              </w:rPr>
              <w:t>经营资质</w:t>
            </w:r>
          </w:p>
        </w:tc>
        <w:tc>
          <w:tcPr>
            <w:tcW w:w="4703" w:type="dxa"/>
            <w:tcBorders>
              <w:left w:val="single" w:sz="4" w:space="0" w:color="000000"/>
            </w:tcBorders>
          </w:tcPr>
          <w:p w:rsidR="00447A6E" w:rsidRDefault="00713112">
            <w:pPr>
              <w:pStyle w:val="TableParagraph"/>
              <w:spacing w:before="128"/>
              <w:ind w:left="127"/>
              <w:rPr>
                <w:sz w:val="19"/>
              </w:rPr>
            </w:pPr>
            <w:r>
              <w:rPr>
                <w:rFonts w:ascii="Times New Roman" w:eastAsia="Times New Roman"/>
                <w:sz w:val="19"/>
              </w:rPr>
              <w:t>1.</w:t>
            </w:r>
            <w:r>
              <w:rPr>
                <w:sz w:val="19"/>
              </w:rPr>
              <w:t>是否取得《网络预约出租汽车经营许可证》</w:t>
            </w:r>
          </w:p>
        </w:tc>
        <w:tc>
          <w:tcPr>
            <w:tcW w:w="6428" w:type="dxa"/>
          </w:tcPr>
          <w:p w:rsidR="00447A6E" w:rsidRDefault="00713112">
            <w:pPr>
              <w:pStyle w:val="TableParagraph"/>
              <w:spacing w:before="128"/>
              <w:ind w:left="94"/>
              <w:rPr>
                <w:sz w:val="19"/>
              </w:rPr>
            </w:pPr>
            <w:r>
              <w:rPr>
                <w:sz w:val="19"/>
              </w:rPr>
              <w:t>《网络预约出租汽车经营服务管理暂行办法》第八条、第十条</w:t>
            </w:r>
          </w:p>
        </w:tc>
        <w:tc>
          <w:tcPr>
            <w:tcW w:w="5761" w:type="dxa"/>
          </w:tcPr>
          <w:p w:rsidR="00447A6E" w:rsidRDefault="00713112">
            <w:pPr>
              <w:pStyle w:val="TableParagraph"/>
              <w:spacing w:before="128"/>
              <w:ind w:left="98"/>
              <w:rPr>
                <w:sz w:val="19"/>
              </w:rPr>
            </w:pPr>
            <w:r>
              <w:rPr>
                <w:sz w:val="19"/>
              </w:rPr>
              <w:t>《网络预约出租汽车经营服务管理暂行办法》第三十四条第一项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25" w:right="197" w:hanging="17"/>
              <w:rPr>
                <w:sz w:val="19"/>
              </w:rPr>
            </w:pPr>
            <w:r>
              <w:rPr>
                <w:rFonts w:ascii="Times New Roman" w:eastAsia="Times New Roman"/>
                <w:sz w:val="19"/>
              </w:rPr>
              <w:t>2.</w:t>
            </w:r>
            <w:r>
              <w:rPr>
                <w:sz w:val="19"/>
              </w:rPr>
              <w:t>是否有按规定将提供服务的车辆、驾驶员相关信</w:t>
            </w:r>
            <w:r>
              <w:rPr>
                <w:sz w:val="19"/>
              </w:rPr>
              <w:t>息向服务所在地出租汽车行政主管部门报备的记录</w:t>
            </w:r>
          </w:p>
        </w:tc>
        <w:tc>
          <w:tcPr>
            <w:tcW w:w="6428" w:type="dxa"/>
          </w:tcPr>
          <w:p w:rsidR="00447A6E" w:rsidRDefault="00713112">
            <w:pPr>
              <w:pStyle w:val="TableParagraph"/>
              <w:spacing w:before="121"/>
              <w:ind w:left="94"/>
              <w:rPr>
                <w:sz w:val="19"/>
              </w:rPr>
            </w:pPr>
            <w:r>
              <w:rPr>
                <w:sz w:val="19"/>
              </w:rPr>
              <w:t>《网络预约出租汽车经营服务管理暂行办法》第十七条、第十八条</w:t>
            </w:r>
          </w:p>
        </w:tc>
        <w:tc>
          <w:tcPr>
            <w:tcW w:w="5761" w:type="dxa"/>
          </w:tcPr>
          <w:p w:rsidR="00447A6E" w:rsidRDefault="00713112">
            <w:pPr>
              <w:pStyle w:val="TableParagraph"/>
              <w:spacing w:before="121"/>
              <w:ind w:left="98"/>
              <w:rPr>
                <w:sz w:val="19"/>
              </w:rPr>
            </w:pPr>
            <w:r>
              <w:rPr>
                <w:sz w:val="19"/>
              </w:rPr>
              <w:t>《网络预约出租汽车经营服务管理暂行办法》第三十五条第五项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ind w:left="382"/>
              <w:rPr>
                <w:sz w:val="19"/>
              </w:rPr>
            </w:pPr>
            <w:r>
              <w:rPr>
                <w:sz w:val="19"/>
              </w:rPr>
              <w:t>运营服务</w:t>
            </w:r>
          </w:p>
        </w:tc>
        <w:tc>
          <w:tcPr>
            <w:tcW w:w="4703" w:type="dxa"/>
          </w:tcPr>
          <w:p w:rsidR="00447A6E" w:rsidRDefault="00713112">
            <w:pPr>
              <w:pStyle w:val="TableParagraph"/>
              <w:spacing w:before="124"/>
              <w:ind w:left="112"/>
              <w:rPr>
                <w:sz w:val="19"/>
              </w:rPr>
            </w:pPr>
            <w:r>
              <w:rPr>
                <w:rFonts w:ascii="Times New Roman" w:eastAsia="Times New Roman"/>
                <w:sz w:val="19"/>
              </w:rPr>
              <w:t>3.</w:t>
            </w:r>
            <w:r>
              <w:rPr>
                <w:sz w:val="19"/>
              </w:rPr>
              <w:t>是否制定服务质量标准、建立乘客投诉处理制度</w:t>
            </w:r>
          </w:p>
        </w:tc>
        <w:tc>
          <w:tcPr>
            <w:tcW w:w="6428" w:type="dxa"/>
          </w:tcPr>
          <w:p w:rsidR="00447A6E" w:rsidRDefault="00713112">
            <w:pPr>
              <w:pStyle w:val="TableParagraph"/>
              <w:spacing w:before="124"/>
              <w:ind w:left="94"/>
              <w:rPr>
                <w:sz w:val="19"/>
              </w:rPr>
            </w:pPr>
            <w:r>
              <w:rPr>
                <w:sz w:val="19"/>
              </w:rPr>
              <w:t>《网络预约出租汽车经营服务管理暂行办法》第十九条</w:t>
            </w:r>
          </w:p>
        </w:tc>
        <w:tc>
          <w:tcPr>
            <w:tcW w:w="5761" w:type="dxa"/>
          </w:tcPr>
          <w:p w:rsidR="00447A6E" w:rsidRDefault="00713112">
            <w:pPr>
              <w:pStyle w:val="TableParagraph"/>
              <w:spacing w:before="124"/>
              <w:ind w:left="98"/>
              <w:rPr>
                <w:sz w:val="19"/>
              </w:rPr>
            </w:pPr>
            <w:r>
              <w:rPr>
                <w:sz w:val="19"/>
              </w:rPr>
              <w:t>《网络预约出租汽车经营服务管理暂行办法》第三十五条第六项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22" w:right="283" w:hanging="15"/>
              <w:rPr>
                <w:sz w:val="19"/>
              </w:rPr>
            </w:pPr>
            <w:r>
              <w:rPr>
                <w:rFonts w:ascii="Times New Roman" w:eastAsia="Times New Roman"/>
                <w:sz w:val="19"/>
              </w:rPr>
              <w:t>4.</w:t>
            </w:r>
            <w:r>
              <w:rPr>
                <w:sz w:val="19"/>
              </w:rPr>
              <w:t>是否履行运营服务标准，未存在途中甩客或者故意绕道行驶及违规收费的行为</w:t>
            </w:r>
          </w:p>
        </w:tc>
        <w:tc>
          <w:tcPr>
            <w:tcW w:w="6428" w:type="dxa"/>
          </w:tcPr>
          <w:p w:rsidR="00447A6E" w:rsidRDefault="00713112">
            <w:pPr>
              <w:pStyle w:val="TableParagraph"/>
              <w:spacing w:before="123"/>
              <w:ind w:left="94"/>
              <w:rPr>
                <w:sz w:val="19"/>
              </w:rPr>
            </w:pPr>
            <w:r>
              <w:rPr>
                <w:sz w:val="19"/>
              </w:rPr>
              <w:t>《网络预约出租汽车经营服务管理暂行办法》第二十五条</w:t>
            </w:r>
          </w:p>
        </w:tc>
        <w:tc>
          <w:tcPr>
            <w:tcW w:w="5761" w:type="dxa"/>
          </w:tcPr>
          <w:p w:rsidR="00447A6E" w:rsidRDefault="00713112">
            <w:pPr>
              <w:pStyle w:val="TableParagraph"/>
              <w:spacing w:before="123"/>
              <w:ind w:left="98"/>
              <w:rPr>
                <w:sz w:val="19"/>
              </w:rPr>
            </w:pPr>
            <w:r>
              <w:rPr>
                <w:sz w:val="19"/>
              </w:rPr>
              <w:t>《网络预约出租汽车经营服务管理暂行办法》第三十五条第八项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22" w:right="264" w:hanging="10"/>
              <w:rPr>
                <w:sz w:val="19"/>
              </w:rPr>
            </w:pPr>
            <w:r>
              <w:rPr>
                <w:rFonts w:ascii="Times New Roman" w:eastAsia="Times New Roman"/>
                <w:sz w:val="19"/>
              </w:rPr>
              <w:t>5.</w:t>
            </w:r>
            <w:r>
              <w:rPr>
                <w:sz w:val="19"/>
              </w:rPr>
              <w:t>是否按规定提供共享信息，或存在不配合出租汽车行政主管部门调取查阅相关数据信息的行为</w:t>
            </w:r>
          </w:p>
        </w:tc>
        <w:tc>
          <w:tcPr>
            <w:tcW w:w="6428" w:type="dxa"/>
          </w:tcPr>
          <w:p w:rsidR="00447A6E" w:rsidRDefault="00713112">
            <w:pPr>
              <w:pStyle w:val="TableParagraph"/>
              <w:spacing w:before="121"/>
              <w:ind w:left="94"/>
              <w:rPr>
                <w:sz w:val="19"/>
              </w:rPr>
            </w:pPr>
            <w:r>
              <w:rPr>
                <w:sz w:val="19"/>
              </w:rPr>
              <w:t>《网络预约出租汽车经营服务管理暂行办法》第二十九条</w:t>
            </w:r>
          </w:p>
        </w:tc>
        <w:tc>
          <w:tcPr>
            <w:tcW w:w="5761" w:type="dxa"/>
          </w:tcPr>
          <w:p w:rsidR="00447A6E" w:rsidRDefault="00713112">
            <w:pPr>
              <w:pStyle w:val="TableParagraph"/>
              <w:spacing w:before="121"/>
              <w:ind w:left="98"/>
              <w:rPr>
                <w:sz w:val="19"/>
              </w:rPr>
            </w:pPr>
            <w:r>
              <w:rPr>
                <w:sz w:val="19"/>
              </w:rPr>
              <w:t>《网络预约出租汽车经营服务管理暂行办法》第三十五条第七项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30" w:line="196" w:lineRule="auto"/>
              <w:ind w:left="115" w:right="264" w:hanging="3"/>
              <w:rPr>
                <w:sz w:val="19"/>
              </w:rPr>
            </w:pPr>
            <w:r>
              <w:rPr>
                <w:rFonts w:ascii="Times New Roman" w:eastAsia="Times New Roman"/>
                <w:sz w:val="19"/>
              </w:rPr>
              <w:t>6.</w:t>
            </w:r>
            <w:r>
              <w:rPr>
                <w:sz w:val="19"/>
              </w:rPr>
              <w:t>是否有健全的业务操作规程和安全管理制度、安全生产责任制</w:t>
            </w:r>
          </w:p>
        </w:tc>
        <w:tc>
          <w:tcPr>
            <w:tcW w:w="6428" w:type="dxa"/>
          </w:tcPr>
          <w:p w:rsidR="00447A6E" w:rsidRDefault="00713112">
            <w:pPr>
              <w:pStyle w:val="TableParagraph"/>
              <w:spacing w:before="123"/>
              <w:ind w:left="94"/>
              <w:rPr>
                <w:sz w:val="19"/>
              </w:rPr>
            </w:pPr>
            <w:r>
              <w:rPr>
                <w:sz w:val="19"/>
              </w:rPr>
              <w:t>《中华人民共和国安全生产法》第四条、第二十一条、第二十五条</w:t>
            </w:r>
          </w:p>
        </w:tc>
        <w:tc>
          <w:tcPr>
            <w:tcW w:w="5761" w:type="dxa"/>
          </w:tcPr>
          <w:p w:rsidR="00447A6E" w:rsidRDefault="00713112">
            <w:pPr>
              <w:pStyle w:val="TableParagraph"/>
              <w:spacing w:before="123"/>
              <w:ind w:left="98"/>
              <w:rPr>
                <w:sz w:val="19"/>
              </w:rPr>
            </w:pPr>
            <w:r>
              <w:rPr>
                <w:sz w:val="19"/>
              </w:rPr>
              <w:t>《中华人民共和国安全生产法》第九十四条、第九十六条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32" w:right="267" w:hanging="22"/>
              <w:rPr>
                <w:sz w:val="19"/>
              </w:rPr>
            </w:pPr>
            <w:r>
              <w:rPr>
                <w:rFonts w:ascii="Times New Roman" w:eastAsia="Times New Roman"/>
                <w:sz w:val="19"/>
              </w:rPr>
              <w:t>7.</w:t>
            </w:r>
            <w:r>
              <w:rPr>
                <w:sz w:val="19"/>
              </w:rPr>
              <w:t>是否制定年度教育培训计划，按照计划对从业人员开展安全教育培训</w:t>
            </w:r>
          </w:p>
        </w:tc>
        <w:tc>
          <w:tcPr>
            <w:tcW w:w="6428" w:type="dxa"/>
          </w:tcPr>
          <w:p w:rsidR="00447A6E" w:rsidRDefault="00713112">
            <w:pPr>
              <w:pStyle w:val="TableParagraph"/>
              <w:spacing w:line="268" w:lineRule="exact"/>
              <w:ind w:left="94"/>
              <w:rPr>
                <w:sz w:val="19"/>
              </w:rPr>
            </w:pPr>
            <w:r>
              <w:rPr>
                <w:sz w:val="19"/>
              </w:rPr>
              <w:t>《中华人民共和国安全生产法》第二十一条、第二十八条</w:t>
            </w:r>
          </w:p>
          <w:p w:rsidR="00447A6E" w:rsidRDefault="00713112">
            <w:pPr>
              <w:pStyle w:val="TableParagraph"/>
              <w:spacing w:line="278" w:lineRule="exact"/>
              <w:ind w:left="94"/>
              <w:rPr>
                <w:sz w:val="19"/>
              </w:rPr>
            </w:pPr>
            <w:r>
              <w:rPr>
                <w:sz w:val="19"/>
              </w:rPr>
              <w:t>《网络预约出租汽车经营服务管理暂行办法》第十八条</w:t>
            </w:r>
          </w:p>
        </w:tc>
        <w:tc>
          <w:tcPr>
            <w:tcW w:w="5761" w:type="dxa"/>
          </w:tcPr>
          <w:p w:rsidR="00447A6E" w:rsidRDefault="00713112">
            <w:pPr>
              <w:pStyle w:val="TableParagraph"/>
              <w:spacing w:before="122"/>
              <w:ind w:left="98"/>
              <w:rPr>
                <w:sz w:val="19"/>
              </w:rPr>
            </w:pPr>
            <w:r>
              <w:rPr>
                <w:sz w:val="19"/>
              </w:rPr>
              <w:t>《中华人民共和国安全生产法》第九十四条、第九十七条第三项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17"/>
              <w:rPr>
                <w:sz w:val="19"/>
              </w:rPr>
            </w:pPr>
            <w:r>
              <w:rPr>
                <w:rFonts w:ascii="Times New Roman" w:eastAsia="Times New Roman"/>
                <w:sz w:val="19"/>
              </w:rPr>
              <w:t>8.</w:t>
            </w:r>
            <w:r>
              <w:rPr>
                <w:sz w:val="19"/>
              </w:rPr>
              <w:t>是否按照规定制定应急预案，并定期组织演练</w:t>
            </w:r>
          </w:p>
        </w:tc>
        <w:tc>
          <w:tcPr>
            <w:tcW w:w="6428" w:type="dxa"/>
          </w:tcPr>
          <w:p w:rsidR="00447A6E" w:rsidRDefault="00713112">
            <w:pPr>
              <w:pStyle w:val="TableParagraph"/>
              <w:spacing w:line="270" w:lineRule="exact"/>
              <w:ind w:left="94"/>
              <w:rPr>
                <w:sz w:val="19"/>
              </w:rPr>
            </w:pPr>
            <w:r>
              <w:rPr>
                <w:sz w:val="19"/>
              </w:rPr>
              <w:t>《中华人民共和国安全生产法》第二十一条、第八十一条</w:t>
            </w:r>
          </w:p>
          <w:p w:rsidR="00447A6E" w:rsidRDefault="00713112">
            <w:pPr>
              <w:pStyle w:val="TableParagraph"/>
              <w:spacing w:line="276" w:lineRule="exact"/>
              <w:ind w:left="94"/>
              <w:rPr>
                <w:sz w:val="19"/>
              </w:rPr>
            </w:pPr>
            <w:r>
              <w:rPr>
                <w:sz w:val="19"/>
              </w:rPr>
              <w:t>《生产安全事故应急预案管理办法》第三十三条</w:t>
            </w:r>
          </w:p>
        </w:tc>
        <w:tc>
          <w:tcPr>
            <w:tcW w:w="5761" w:type="dxa"/>
          </w:tcPr>
          <w:p w:rsidR="00447A6E" w:rsidRDefault="00713112">
            <w:pPr>
              <w:pStyle w:val="TableParagraph"/>
              <w:spacing w:before="122"/>
              <w:ind w:left="98"/>
              <w:rPr>
                <w:sz w:val="19"/>
              </w:rPr>
            </w:pPr>
            <w:r>
              <w:rPr>
                <w:sz w:val="19"/>
              </w:rPr>
              <w:t>《中华人民共和国安全生产法》第九十四条、第九十七条第六项</w:t>
            </w: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7" w:line="213" w:lineRule="auto"/>
              <w:ind w:left="112" w:right="116" w:hanging="3"/>
              <w:rPr>
                <w:sz w:val="19"/>
              </w:rPr>
            </w:pPr>
            <w:r>
              <w:rPr>
                <w:rFonts w:ascii="Times New Roman" w:eastAsia="Times New Roman"/>
                <w:sz w:val="19"/>
              </w:rPr>
              <w:t>9.</w:t>
            </w:r>
            <w:r>
              <w:rPr>
                <w:sz w:val="19"/>
              </w:rPr>
              <w:t>是否建立健全并实施风险管控和隐患排查治理双</w:t>
            </w:r>
            <w:r>
              <w:rPr>
                <w:sz w:val="19"/>
              </w:rPr>
              <w:t>重预防机制，开展安全生产风险辨识评估、分级管控及隐患排查治理工作</w:t>
            </w:r>
          </w:p>
        </w:tc>
        <w:tc>
          <w:tcPr>
            <w:tcW w:w="6428" w:type="dxa"/>
          </w:tcPr>
          <w:p w:rsidR="00447A6E" w:rsidRDefault="00713112">
            <w:pPr>
              <w:pStyle w:val="TableParagraph"/>
              <w:spacing w:before="39" w:line="213" w:lineRule="auto"/>
              <w:ind w:left="142" w:right="126" w:hanging="48"/>
              <w:rPr>
                <w:sz w:val="19"/>
              </w:rPr>
            </w:pPr>
            <w:r>
              <w:rPr>
                <w:sz w:val="19"/>
              </w:rPr>
              <w:t>《中华人民共和国安全生产法》第四条第一款、第二十一条第五项、第</w:t>
            </w:r>
            <w:r>
              <w:rPr>
                <w:sz w:val="19"/>
              </w:rPr>
              <w:t>四十一条第一款和第二款</w:t>
            </w:r>
          </w:p>
          <w:p w:rsidR="00447A6E" w:rsidRDefault="00713112">
            <w:pPr>
              <w:pStyle w:val="TableParagraph"/>
              <w:spacing w:before="1" w:line="192" w:lineRule="auto"/>
              <w:ind w:left="116" w:right="109" w:hanging="22"/>
              <w:rPr>
                <w:sz w:val="19"/>
              </w:rPr>
            </w:pPr>
            <w:r>
              <w:rPr>
                <w:spacing w:val="21"/>
                <w:sz w:val="19"/>
              </w:rPr>
              <w:t>《道路运输企业和城市客运企业安全生产重大事故隐患判定标准</w:t>
            </w:r>
            <w:r>
              <w:rPr>
                <w:rFonts w:ascii="Times New Roman" w:eastAsia="Times New Roman"/>
                <w:spacing w:val="-14"/>
                <w:sz w:val="19"/>
              </w:rPr>
              <w:t>(</w:t>
            </w:r>
            <w:r>
              <w:rPr>
                <w:sz w:val="19"/>
              </w:rPr>
              <w:t>试行</w:t>
            </w:r>
            <w:r>
              <w:rPr>
                <w:rFonts w:ascii="Times New Roman" w:eastAsia="Times New Roman"/>
                <w:sz w:val="19"/>
              </w:rPr>
              <w:t>)</w:t>
            </w:r>
            <w:r>
              <w:rPr>
                <w:sz w:val="19"/>
              </w:rPr>
              <w:t>》</w:t>
            </w:r>
          </w:p>
        </w:tc>
        <w:tc>
          <w:tcPr>
            <w:tcW w:w="5761" w:type="dxa"/>
          </w:tcPr>
          <w:p w:rsidR="00447A6E" w:rsidRDefault="00447A6E">
            <w:pPr>
              <w:pStyle w:val="TableParagraph"/>
              <w:spacing w:before="4"/>
              <w:rPr>
                <w:rFonts w:ascii="仿宋_GB2312"/>
              </w:rPr>
            </w:pPr>
          </w:p>
          <w:p w:rsidR="00447A6E" w:rsidRDefault="00713112">
            <w:pPr>
              <w:pStyle w:val="TableParagraph"/>
              <w:spacing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194" w:lineRule="auto"/>
              <w:ind w:left="115" w:right="195" w:firstLine="12"/>
              <w:rPr>
                <w:sz w:val="19"/>
              </w:rPr>
            </w:pPr>
            <w:r>
              <w:rPr>
                <w:rFonts w:ascii="Times New Roman" w:eastAsia="Times New Roman"/>
                <w:sz w:val="19"/>
              </w:rPr>
              <w:t>10.</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2"/>
              <w:ind w:left="94"/>
              <w:rPr>
                <w:sz w:val="19"/>
              </w:rPr>
            </w:pPr>
            <w:r>
              <w:rPr>
                <w:sz w:val="19"/>
              </w:rPr>
              <w:t>《中华人民共和国安全生产法》第四十一条第二款</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846"/>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9"/>
              </w:rPr>
            </w:pPr>
          </w:p>
          <w:p w:rsidR="00447A6E" w:rsidRDefault="00713112">
            <w:pPr>
              <w:pStyle w:val="TableParagraph"/>
              <w:spacing w:line="213" w:lineRule="auto"/>
              <w:ind w:left="547" w:right="147" w:hanging="399"/>
              <w:rPr>
                <w:sz w:val="19"/>
              </w:rPr>
            </w:pPr>
            <w:r>
              <w:rPr>
                <w:sz w:val="19"/>
              </w:rPr>
              <w:t>道路普通货物运输及站场经营者检查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9"/>
              </w:rPr>
            </w:pPr>
          </w:p>
          <w:p w:rsidR="00447A6E" w:rsidRDefault="00713112">
            <w:pPr>
              <w:pStyle w:val="TableParagraph"/>
              <w:spacing w:line="213" w:lineRule="auto"/>
              <w:ind w:left="164" w:right="151"/>
              <w:jc w:val="center"/>
              <w:rPr>
                <w:sz w:val="19"/>
              </w:rPr>
            </w:pPr>
            <w:r>
              <w:rPr>
                <w:sz w:val="19"/>
              </w:rPr>
              <w:t>经营资质（</w:t>
            </w:r>
            <w:r>
              <w:rPr>
                <w:rFonts w:ascii="Times New Roman" w:eastAsia="Times New Roman"/>
                <w:sz w:val="19"/>
              </w:rPr>
              <w:t>4.5</w:t>
            </w:r>
            <w:r>
              <w:rPr>
                <w:sz w:val="19"/>
              </w:rPr>
              <w:t>吨以下普货运输经营者除</w:t>
            </w:r>
            <w:r>
              <w:rPr>
                <w:sz w:val="19"/>
              </w:rPr>
              <w:t>外）</w:t>
            </w:r>
          </w:p>
        </w:tc>
        <w:tc>
          <w:tcPr>
            <w:tcW w:w="4703" w:type="dxa"/>
          </w:tcPr>
          <w:p w:rsidR="00447A6E" w:rsidRDefault="00713112">
            <w:pPr>
              <w:pStyle w:val="TableParagraph"/>
              <w:spacing w:before="37" w:line="199" w:lineRule="auto"/>
              <w:ind w:left="115" w:right="53" w:firstLine="12"/>
              <w:rPr>
                <w:sz w:val="19"/>
              </w:rPr>
            </w:pPr>
            <w:r>
              <w:rPr>
                <w:rFonts w:ascii="Times New Roman" w:eastAsia="Times New Roman"/>
                <w:sz w:val="19"/>
              </w:rPr>
              <w:t>1.</w:t>
            </w:r>
            <w:r>
              <w:rPr>
                <w:spacing w:val="-2"/>
                <w:sz w:val="19"/>
              </w:rPr>
              <w:t>是否取得道路运输经营许可证；</w:t>
            </w:r>
            <w:r>
              <w:rPr>
                <w:spacing w:val="-2"/>
                <w:sz w:val="19"/>
              </w:rPr>
              <w:t>是否使用失效、</w:t>
            </w:r>
            <w:r>
              <w:rPr>
                <w:spacing w:val="-2"/>
                <w:sz w:val="19"/>
              </w:rPr>
              <w:t>伪</w:t>
            </w:r>
            <w:r>
              <w:rPr>
                <w:sz w:val="19"/>
              </w:rPr>
              <w:t>造、变造、被注销等无效的道路运输经营许可证；</w:t>
            </w:r>
            <w:r>
              <w:rPr>
                <w:spacing w:val="-6"/>
                <w:sz w:val="19"/>
              </w:rPr>
              <w:t>是否超越许可的事项，</w:t>
            </w:r>
            <w:r>
              <w:rPr>
                <w:spacing w:val="-6"/>
                <w:sz w:val="19"/>
              </w:rPr>
              <w:t>从事道路普通货物运输经营</w:t>
            </w:r>
          </w:p>
        </w:tc>
        <w:tc>
          <w:tcPr>
            <w:tcW w:w="6428" w:type="dxa"/>
          </w:tcPr>
          <w:p w:rsidR="00447A6E" w:rsidRDefault="00713112">
            <w:pPr>
              <w:pStyle w:val="TableParagraph"/>
              <w:spacing w:before="125" w:line="288" w:lineRule="exact"/>
              <w:ind w:left="94"/>
              <w:rPr>
                <w:sz w:val="19"/>
              </w:rPr>
            </w:pPr>
            <w:r>
              <w:rPr>
                <w:sz w:val="19"/>
              </w:rPr>
              <w:t>《中华人民共和国道路运输条例》第二十四条</w:t>
            </w:r>
          </w:p>
          <w:p w:rsidR="00447A6E" w:rsidRDefault="00713112">
            <w:pPr>
              <w:pStyle w:val="TableParagraph"/>
              <w:spacing w:line="288" w:lineRule="exact"/>
              <w:ind w:left="94"/>
              <w:rPr>
                <w:sz w:val="19"/>
              </w:rPr>
            </w:pPr>
            <w:r>
              <w:rPr>
                <w:sz w:val="19"/>
              </w:rPr>
              <w:t>《道路货物运输及站场管理规定》第六条、第十条</w:t>
            </w:r>
          </w:p>
        </w:tc>
        <w:tc>
          <w:tcPr>
            <w:tcW w:w="5761" w:type="dxa"/>
          </w:tcPr>
          <w:p w:rsidR="00447A6E" w:rsidRDefault="00713112">
            <w:pPr>
              <w:pStyle w:val="TableParagraph"/>
              <w:spacing w:before="125" w:line="288" w:lineRule="exact"/>
              <w:ind w:left="98"/>
              <w:rPr>
                <w:sz w:val="19"/>
              </w:rPr>
            </w:pPr>
            <w:r>
              <w:rPr>
                <w:sz w:val="19"/>
              </w:rPr>
              <w:t>《中华人民共和国道路运输条例》第六十三条第一项</w:t>
            </w:r>
          </w:p>
          <w:p w:rsidR="00447A6E" w:rsidRDefault="00713112">
            <w:pPr>
              <w:pStyle w:val="TableParagraph"/>
              <w:spacing w:line="288" w:lineRule="exact"/>
              <w:ind w:left="98"/>
              <w:rPr>
                <w:sz w:val="19"/>
              </w:rPr>
            </w:pPr>
            <w:r>
              <w:rPr>
                <w:sz w:val="19"/>
              </w:rPr>
              <w:t>《道路货物运输及站场管理规定》第六十一条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1"/>
              <w:ind w:left="108"/>
              <w:rPr>
                <w:sz w:val="19"/>
              </w:rPr>
            </w:pPr>
            <w:r>
              <w:rPr>
                <w:rFonts w:ascii="Times New Roman" w:eastAsia="Times New Roman"/>
                <w:sz w:val="19"/>
              </w:rPr>
              <w:t>2.</w:t>
            </w:r>
            <w:r>
              <w:rPr>
                <w:sz w:val="19"/>
              </w:rPr>
              <w:t>对从事站场经营的，检查其是否进行备案</w:t>
            </w:r>
          </w:p>
        </w:tc>
        <w:tc>
          <w:tcPr>
            <w:tcW w:w="6428" w:type="dxa"/>
          </w:tcPr>
          <w:p w:rsidR="00447A6E" w:rsidRDefault="00713112">
            <w:pPr>
              <w:pStyle w:val="TableParagraph"/>
              <w:spacing w:line="267" w:lineRule="exact"/>
              <w:ind w:left="94"/>
              <w:rPr>
                <w:sz w:val="19"/>
              </w:rPr>
            </w:pPr>
            <w:r>
              <w:rPr>
                <w:sz w:val="19"/>
              </w:rPr>
              <w:t>《中华人民共和国道路运输条例》第三十九条第二款</w:t>
            </w:r>
          </w:p>
          <w:p w:rsidR="00447A6E" w:rsidRDefault="00713112">
            <w:pPr>
              <w:pStyle w:val="TableParagraph"/>
              <w:spacing w:line="275" w:lineRule="exact"/>
              <w:ind w:left="94"/>
              <w:rPr>
                <w:sz w:val="19"/>
              </w:rPr>
            </w:pPr>
            <w:r>
              <w:rPr>
                <w:sz w:val="19"/>
              </w:rPr>
              <w:t>《道路货物运输及站场管理规定》第九条</w:t>
            </w:r>
          </w:p>
        </w:tc>
        <w:tc>
          <w:tcPr>
            <w:tcW w:w="5761" w:type="dxa"/>
          </w:tcPr>
          <w:p w:rsidR="00447A6E" w:rsidRDefault="00713112">
            <w:pPr>
              <w:pStyle w:val="TableParagraph"/>
              <w:spacing w:line="267" w:lineRule="exact"/>
              <w:ind w:left="98"/>
              <w:rPr>
                <w:sz w:val="19"/>
              </w:rPr>
            </w:pPr>
            <w:r>
              <w:rPr>
                <w:sz w:val="19"/>
              </w:rPr>
              <w:t>《中华人民共和国道路运输条例》第六十五条第三款</w:t>
            </w:r>
          </w:p>
          <w:p w:rsidR="00447A6E" w:rsidRDefault="00713112">
            <w:pPr>
              <w:pStyle w:val="TableParagraph"/>
              <w:spacing w:line="275" w:lineRule="exact"/>
              <w:ind w:left="98"/>
              <w:rPr>
                <w:sz w:val="19"/>
              </w:rPr>
            </w:pPr>
            <w:r>
              <w:rPr>
                <w:sz w:val="19"/>
              </w:rPr>
              <w:t>《道路货物运输及站场管理规定》六十五条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4"/>
              <w:ind w:left="112"/>
              <w:rPr>
                <w:sz w:val="19"/>
              </w:rPr>
            </w:pPr>
            <w:r>
              <w:rPr>
                <w:rFonts w:ascii="Times New Roman" w:eastAsia="Times New Roman"/>
                <w:sz w:val="19"/>
              </w:rPr>
              <w:t>3.</w:t>
            </w:r>
            <w:r>
              <w:rPr>
                <w:sz w:val="19"/>
              </w:rPr>
              <w:t>车辆是否取得道路运输证</w:t>
            </w:r>
          </w:p>
        </w:tc>
        <w:tc>
          <w:tcPr>
            <w:tcW w:w="6428" w:type="dxa"/>
          </w:tcPr>
          <w:p w:rsidR="00447A6E" w:rsidRDefault="00713112">
            <w:pPr>
              <w:pStyle w:val="TableParagraph"/>
              <w:spacing w:line="269" w:lineRule="exact"/>
              <w:ind w:left="94"/>
              <w:rPr>
                <w:sz w:val="19"/>
              </w:rPr>
            </w:pPr>
            <w:r>
              <w:rPr>
                <w:sz w:val="19"/>
              </w:rPr>
              <w:t>《中华人民共和国道路运输条例》第二十一条</w:t>
            </w:r>
          </w:p>
          <w:p w:rsidR="00447A6E" w:rsidRDefault="00713112">
            <w:pPr>
              <w:pStyle w:val="TableParagraph"/>
              <w:spacing w:line="276" w:lineRule="exact"/>
              <w:ind w:left="94"/>
              <w:rPr>
                <w:sz w:val="19"/>
              </w:rPr>
            </w:pPr>
            <w:r>
              <w:rPr>
                <w:sz w:val="19"/>
              </w:rPr>
              <w:t>《道路货物运输及站场管理规定》第十四条</w:t>
            </w:r>
          </w:p>
        </w:tc>
        <w:tc>
          <w:tcPr>
            <w:tcW w:w="5761" w:type="dxa"/>
          </w:tcPr>
          <w:p w:rsidR="00447A6E" w:rsidRDefault="00713112">
            <w:pPr>
              <w:pStyle w:val="TableParagraph"/>
              <w:spacing w:before="124"/>
              <w:ind w:left="98"/>
              <w:rPr>
                <w:sz w:val="19"/>
              </w:rPr>
            </w:pPr>
            <w:r>
              <w:rPr>
                <w:sz w:val="19"/>
              </w:rPr>
              <w:t>《道路货物运输及站场管理规定》第六十三条第一款</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12"/>
              <w:rPr>
                <w:sz w:val="19"/>
              </w:rPr>
            </w:pPr>
            <w:r>
              <w:rPr>
                <w:rFonts w:ascii="Times New Roman" w:eastAsia="Times New Roman"/>
                <w:sz w:val="19"/>
              </w:rPr>
              <w:t>4.</w:t>
            </w:r>
            <w:r>
              <w:rPr>
                <w:sz w:val="19"/>
              </w:rPr>
              <w:t>从业人员是否符合从业资格</w:t>
            </w:r>
          </w:p>
        </w:tc>
        <w:tc>
          <w:tcPr>
            <w:tcW w:w="6428" w:type="dxa"/>
          </w:tcPr>
          <w:p w:rsidR="00447A6E" w:rsidRDefault="00713112">
            <w:pPr>
              <w:pStyle w:val="TableParagraph"/>
              <w:spacing w:line="268" w:lineRule="exact"/>
              <w:ind w:left="94"/>
              <w:rPr>
                <w:sz w:val="19"/>
              </w:rPr>
            </w:pPr>
            <w:r>
              <w:rPr>
                <w:sz w:val="19"/>
              </w:rPr>
              <w:t>《中华人民共和国道路运输条例》第二十一条</w:t>
            </w:r>
          </w:p>
          <w:p w:rsidR="00447A6E" w:rsidRDefault="00713112">
            <w:pPr>
              <w:pStyle w:val="TableParagraph"/>
              <w:spacing w:line="275" w:lineRule="exact"/>
              <w:ind w:left="94"/>
              <w:rPr>
                <w:sz w:val="19"/>
              </w:rPr>
            </w:pPr>
            <w:r>
              <w:rPr>
                <w:sz w:val="19"/>
              </w:rPr>
              <w:t>《道路货物运输及站场管理规定》第六条</w:t>
            </w:r>
          </w:p>
        </w:tc>
        <w:tc>
          <w:tcPr>
            <w:tcW w:w="5761" w:type="dxa"/>
          </w:tcPr>
          <w:p w:rsidR="00447A6E" w:rsidRDefault="00713112">
            <w:pPr>
              <w:pStyle w:val="TableParagraph"/>
              <w:spacing w:before="36" w:line="192" w:lineRule="auto"/>
              <w:ind w:left="125" w:right="129" w:hanging="27"/>
              <w:rPr>
                <w:sz w:val="19"/>
              </w:rPr>
            </w:pPr>
            <w:r>
              <w:rPr>
                <w:spacing w:val="13"/>
                <w:sz w:val="19"/>
              </w:rPr>
              <w:t>《道路运输企业和城市客运企业安全生产重大事故隐患判定标</w:t>
            </w:r>
            <w:r>
              <w:rPr>
                <w:sz w:val="19"/>
              </w:rPr>
              <w:t>准（试行）》第三条</w:t>
            </w:r>
          </w:p>
        </w:tc>
      </w:tr>
    </w:tbl>
    <w:p w:rsidR="00447A6E" w:rsidRDefault="00447A6E">
      <w:pPr>
        <w:spacing w:line="192" w:lineRule="auto"/>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3"/>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3"/>
              </w:rPr>
            </w:pPr>
          </w:p>
          <w:p w:rsidR="00447A6E" w:rsidRDefault="00713112">
            <w:pPr>
              <w:pStyle w:val="TableParagraph"/>
              <w:ind w:left="394"/>
              <w:rPr>
                <w:sz w:val="19"/>
              </w:rPr>
            </w:pPr>
            <w:r>
              <w:rPr>
                <w:sz w:val="19"/>
              </w:rPr>
              <w:t>车辆管理</w:t>
            </w:r>
          </w:p>
        </w:tc>
        <w:tc>
          <w:tcPr>
            <w:tcW w:w="4703" w:type="dxa"/>
          </w:tcPr>
          <w:p w:rsidR="00447A6E" w:rsidRDefault="00713112">
            <w:pPr>
              <w:pStyle w:val="TableParagraph"/>
              <w:spacing w:before="145" w:line="213" w:lineRule="auto"/>
              <w:ind w:left="122" w:right="358" w:hanging="10"/>
              <w:rPr>
                <w:sz w:val="19"/>
              </w:rPr>
            </w:pPr>
            <w:r>
              <w:rPr>
                <w:rFonts w:ascii="Times New Roman" w:eastAsia="Times New Roman"/>
                <w:sz w:val="19"/>
              </w:rPr>
              <w:t>5.</w:t>
            </w:r>
            <w:r>
              <w:rPr>
                <w:spacing w:val="-4"/>
                <w:sz w:val="19"/>
              </w:rPr>
              <w:t>车辆是否按照每</w:t>
            </w:r>
            <w:r>
              <w:rPr>
                <w:rFonts w:ascii="Times New Roman" w:eastAsia="Times New Roman"/>
                <w:sz w:val="19"/>
              </w:rPr>
              <w:t>12</w:t>
            </w:r>
            <w:r>
              <w:rPr>
                <w:spacing w:val="-5"/>
                <w:sz w:val="19"/>
              </w:rPr>
              <w:t>个月进行</w:t>
            </w:r>
            <w:r>
              <w:rPr>
                <w:rFonts w:ascii="Times New Roman" w:eastAsia="Times New Roman"/>
                <w:sz w:val="19"/>
              </w:rPr>
              <w:t>1</w:t>
            </w:r>
            <w:r>
              <w:rPr>
                <w:sz w:val="19"/>
              </w:rPr>
              <w:t>次检测和评定，</w:t>
            </w:r>
            <w:r>
              <w:rPr>
                <w:sz w:val="19"/>
              </w:rPr>
              <w:t>车辆技术等级是否达到二级以上</w:t>
            </w:r>
          </w:p>
        </w:tc>
        <w:tc>
          <w:tcPr>
            <w:tcW w:w="6428" w:type="dxa"/>
          </w:tcPr>
          <w:p w:rsidR="00447A6E" w:rsidRDefault="00713112">
            <w:pPr>
              <w:pStyle w:val="TableParagraph"/>
              <w:spacing w:before="14" w:line="278" w:lineRule="exact"/>
              <w:ind w:left="94"/>
              <w:rPr>
                <w:sz w:val="19"/>
              </w:rPr>
            </w:pPr>
            <w:r>
              <w:rPr>
                <w:sz w:val="19"/>
              </w:rPr>
              <w:t>《中华人民共和国道路运输条例》第三十条</w:t>
            </w:r>
          </w:p>
          <w:p w:rsidR="00447A6E" w:rsidRDefault="00713112">
            <w:pPr>
              <w:pStyle w:val="TableParagraph"/>
              <w:spacing w:line="247" w:lineRule="exact"/>
              <w:ind w:left="94"/>
              <w:rPr>
                <w:sz w:val="19"/>
              </w:rPr>
            </w:pPr>
            <w:r>
              <w:rPr>
                <w:sz w:val="19"/>
              </w:rPr>
              <w:t>《道路货物运输及站场管理规定》第五十条第一款</w:t>
            </w:r>
          </w:p>
          <w:p w:rsidR="00447A6E" w:rsidRDefault="00713112">
            <w:pPr>
              <w:pStyle w:val="TableParagraph"/>
              <w:spacing w:line="275" w:lineRule="exact"/>
              <w:ind w:left="94"/>
              <w:rPr>
                <w:sz w:val="19"/>
              </w:rPr>
            </w:pPr>
            <w:r>
              <w:rPr>
                <w:sz w:val="19"/>
              </w:rPr>
              <w:t>《道路运输车辆技术管理规定》第七条</w:t>
            </w:r>
          </w:p>
        </w:tc>
        <w:tc>
          <w:tcPr>
            <w:tcW w:w="5761" w:type="dxa"/>
          </w:tcPr>
          <w:p w:rsidR="00447A6E" w:rsidRDefault="00713112">
            <w:pPr>
              <w:pStyle w:val="TableParagraph"/>
              <w:spacing w:before="122" w:line="290" w:lineRule="exact"/>
              <w:ind w:left="98"/>
              <w:rPr>
                <w:sz w:val="19"/>
              </w:rPr>
            </w:pPr>
            <w:r>
              <w:rPr>
                <w:sz w:val="19"/>
              </w:rPr>
              <w:t>《中华人民共和国道路运输条例》第六十九条第一款</w:t>
            </w:r>
          </w:p>
          <w:p w:rsidR="00447A6E" w:rsidRDefault="00713112">
            <w:pPr>
              <w:pStyle w:val="TableParagraph"/>
              <w:spacing w:line="290" w:lineRule="exact"/>
              <w:ind w:left="98"/>
              <w:rPr>
                <w:sz w:val="19"/>
              </w:rPr>
            </w:pPr>
            <w:r>
              <w:rPr>
                <w:sz w:val="19"/>
              </w:rPr>
              <w:t>《道路运输车辆技术管理规定》第三十一条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189" w:lineRule="auto"/>
              <w:ind w:left="112" w:right="310" w:hanging="3"/>
              <w:rPr>
                <w:sz w:val="19"/>
              </w:rPr>
            </w:pPr>
            <w:r>
              <w:rPr>
                <w:rFonts w:ascii="Times New Roman" w:eastAsia="Times New Roman"/>
                <w:sz w:val="19"/>
              </w:rPr>
              <w:t>6.</w:t>
            </w:r>
            <w:r>
              <w:rPr>
                <w:sz w:val="19"/>
              </w:rPr>
              <w:t>是否使用报废、擅自改装、拼装、检测不合格以及其他不符合国家规定的车辆</w:t>
            </w:r>
          </w:p>
        </w:tc>
        <w:tc>
          <w:tcPr>
            <w:tcW w:w="6428" w:type="dxa"/>
          </w:tcPr>
          <w:p w:rsidR="00447A6E" w:rsidRDefault="00713112">
            <w:pPr>
              <w:pStyle w:val="TableParagraph"/>
              <w:spacing w:line="267" w:lineRule="exact"/>
              <w:ind w:left="94"/>
              <w:rPr>
                <w:sz w:val="19"/>
              </w:rPr>
            </w:pPr>
            <w:r>
              <w:rPr>
                <w:sz w:val="19"/>
              </w:rPr>
              <w:t>《中华人民共和国道路运输条例》第三十条</w:t>
            </w:r>
          </w:p>
          <w:p w:rsidR="00447A6E" w:rsidRDefault="00713112">
            <w:pPr>
              <w:pStyle w:val="TableParagraph"/>
              <w:spacing w:line="274" w:lineRule="exact"/>
              <w:ind w:left="94"/>
              <w:rPr>
                <w:sz w:val="19"/>
              </w:rPr>
            </w:pPr>
            <w:r>
              <w:rPr>
                <w:sz w:val="19"/>
              </w:rPr>
              <w:t>《道路运输车辆技术管理规定》第九条</w:t>
            </w:r>
          </w:p>
        </w:tc>
        <w:tc>
          <w:tcPr>
            <w:tcW w:w="5761" w:type="dxa"/>
          </w:tcPr>
          <w:p w:rsidR="00447A6E" w:rsidRDefault="00713112">
            <w:pPr>
              <w:pStyle w:val="TableParagraph"/>
              <w:spacing w:before="122"/>
              <w:ind w:left="98"/>
              <w:rPr>
                <w:sz w:val="19"/>
              </w:rPr>
            </w:pPr>
            <w:r>
              <w:rPr>
                <w:sz w:val="19"/>
              </w:rPr>
              <w:t>《中华人民共和国道路运输条例》第六十九条第二款</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5"/>
              </w:rPr>
            </w:pPr>
          </w:p>
          <w:p w:rsidR="00447A6E" w:rsidRDefault="00713112">
            <w:pPr>
              <w:pStyle w:val="TableParagraph"/>
              <w:spacing w:before="1"/>
              <w:ind w:left="382"/>
              <w:rPr>
                <w:sz w:val="19"/>
              </w:rPr>
            </w:pPr>
            <w:r>
              <w:rPr>
                <w:sz w:val="19"/>
              </w:rPr>
              <w:t>运营服务</w:t>
            </w:r>
          </w:p>
        </w:tc>
        <w:tc>
          <w:tcPr>
            <w:tcW w:w="4703" w:type="dxa"/>
          </w:tcPr>
          <w:p w:rsidR="00447A6E" w:rsidRDefault="00713112">
            <w:pPr>
              <w:pStyle w:val="TableParagraph"/>
              <w:spacing w:before="38" w:line="189" w:lineRule="auto"/>
              <w:ind w:left="122" w:right="262" w:hanging="5"/>
              <w:rPr>
                <w:sz w:val="19"/>
              </w:rPr>
            </w:pPr>
            <w:r>
              <w:rPr>
                <w:rFonts w:ascii="Times New Roman" w:eastAsia="Times New Roman"/>
                <w:sz w:val="19"/>
              </w:rPr>
              <w:t>7.</w:t>
            </w:r>
            <w:r>
              <w:rPr>
                <w:sz w:val="19"/>
              </w:rPr>
              <w:t>是否建立运输客户身份、物品信息登记制度，是否有详实的货主信息记录</w:t>
            </w:r>
          </w:p>
        </w:tc>
        <w:tc>
          <w:tcPr>
            <w:tcW w:w="6428" w:type="dxa"/>
          </w:tcPr>
          <w:p w:rsidR="00447A6E" w:rsidRDefault="00713112">
            <w:pPr>
              <w:pStyle w:val="TableParagraph"/>
              <w:spacing w:before="122"/>
              <w:ind w:left="94"/>
              <w:rPr>
                <w:sz w:val="19"/>
              </w:rPr>
            </w:pPr>
            <w:r>
              <w:rPr>
                <w:sz w:val="19"/>
              </w:rPr>
              <w:t>《中华人民共和国反恐怖主义法》第二十条</w:t>
            </w:r>
          </w:p>
        </w:tc>
        <w:tc>
          <w:tcPr>
            <w:tcW w:w="5761" w:type="dxa"/>
          </w:tcPr>
          <w:p w:rsidR="00447A6E" w:rsidRDefault="00713112">
            <w:pPr>
              <w:pStyle w:val="TableParagraph"/>
              <w:spacing w:before="122"/>
              <w:ind w:left="98"/>
              <w:rPr>
                <w:sz w:val="19"/>
              </w:rPr>
            </w:pPr>
            <w:r>
              <w:rPr>
                <w:sz w:val="19"/>
              </w:rPr>
              <w:t>《中华人民共和国反恐怖主义法》第八十五条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10"/>
              <w:rPr>
                <w:sz w:val="19"/>
              </w:rPr>
            </w:pPr>
            <w:r>
              <w:rPr>
                <w:rFonts w:ascii="Times New Roman" w:eastAsia="Times New Roman"/>
                <w:sz w:val="19"/>
              </w:rPr>
              <w:t>8.</w:t>
            </w:r>
            <w:r>
              <w:rPr>
                <w:sz w:val="19"/>
              </w:rPr>
              <w:t>是否按规定对运营车辆进行进出站安全检查</w:t>
            </w:r>
          </w:p>
        </w:tc>
        <w:tc>
          <w:tcPr>
            <w:tcW w:w="6428" w:type="dxa"/>
          </w:tcPr>
          <w:p w:rsidR="00447A6E" w:rsidRDefault="00713112">
            <w:pPr>
              <w:pStyle w:val="TableParagraph"/>
              <w:spacing w:line="267" w:lineRule="exact"/>
              <w:ind w:left="94"/>
              <w:rPr>
                <w:sz w:val="19"/>
              </w:rPr>
            </w:pPr>
            <w:r>
              <w:rPr>
                <w:sz w:val="19"/>
              </w:rPr>
              <w:t>《中华人民共和国道路运输条例》第四十条</w:t>
            </w:r>
          </w:p>
          <w:p w:rsidR="00447A6E" w:rsidRDefault="00713112">
            <w:pPr>
              <w:pStyle w:val="TableParagraph"/>
              <w:spacing w:line="275" w:lineRule="exact"/>
              <w:ind w:left="94"/>
              <w:rPr>
                <w:sz w:val="19"/>
              </w:rPr>
            </w:pPr>
            <w:r>
              <w:rPr>
                <w:sz w:val="19"/>
              </w:rPr>
              <w:t>《道路货物运输及站场管理规定》第三十七条</w:t>
            </w:r>
          </w:p>
        </w:tc>
        <w:tc>
          <w:tcPr>
            <w:tcW w:w="5761" w:type="dxa"/>
          </w:tcPr>
          <w:p w:rsidR="00447A6E" w:rsidRDefault="00713112">
            <w:pPr>
              <w:pStyle w:val="TableParagraph"/>
              <w:spacing w:line="267" w:lineRule="exact"/>
              <w:ind w:left="98"/>
              <w:rPr>
                <w:sz w:val="19"/>
              </w:rPr>
            </w:pPr>
            <w:r>
              <w:rPr>
                <w:sz w:val="19"/>
              </w:rPr>
              <w:t>《中华人民共和国道路运输条例》第七十条第二款</w:t>
            </w:r>
          </w:p>
          <w:p w:rsidR="00447A6E" w:rsidRDefault="00713112">
            <w:pPr>
              <w:pStyle w:val="TableParagraph"/>
              <w:spacing w:line="275" w:lineRule="exact"/>
              <w:ind w:left="98"/>
              <w:rPr>
                <w:sz w:val="19"/>
              </w:rPr>
            </w:pPr>
            <w:r>
              <w:rPr>
                <w:sz w:val="19"/>
              </w:rPr>
              <w:t>《道路货物运输及站场管理规定》第六十六条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9"/>
              <w:ind w:left="127"/>
              <w:rPr>
                <w:sz w:val="19"/>
              </w:rPr>
            </w:pPr>
            <w:r>
              <w:rPr>
                <w:rFonts w:ascii="Times New Roman" w:eastAsia="Times New Roman"/>
                <w:sz w:val="19"/>
              </w:rPr>
              <w:t>9.</w:t>
            </w:r>
            <w:r>
              <w:rPr>
                <w:sz w:val="19"/>
              </w:rPr>
              <w:t>是否采取不正当手段招揽货物</w:t>
            </w:r>
          </w:p>
        </w:tc>
        <w:tc>
          <w:tcPr>
            <w:tcW w:w="6428" w:type="dxa"/>
          </w:tcPr>
          <w:p w:rsidR="00447A6E" w:rsidRDefault="00713112">
            <w:pPr>
              <w:pStyle w:val="TableParagraph"/>
              <w:spacing w:before="129"/>
              <w:ind w:left="94"/>
              <w:rPr>
                <w:sz w:val="19"/>
              </w:rPr>
            </w:pPr>
            <w:r>
              <w:rPr>
                <w:sz w:val="19"/>
              </w:rPr>
              <w:t>《道路货物运输及站场管理规定》第三十条</w:t>
            </w:r>
          </w:p>
        </w:tc>
        <w:tc>
          <w:tcPr>
            <w:tcW w:w="5761" w:type="dxa"/>
          </w:tcPr>
          <w:p w:rsidR="00447A6E" w:rsidRDefault="00713112">
            <w:pPr>
              <w:pStyle w:val="TableParagraph"/>
              <w:spacing w:line="273" w:lineRule="exact"/>
              <w:ind w:left="98"/>
              <w:rPr>
                <w:sz w:val="19"/>
              </w:rPr>
            </w:pPr>
            <w:r>
              <w:rPr>
                <w:sz w:val="19"/>
              </w:rPr>
              <w:t>《中华人民共和国道路运输条例》第六十九条第二款</w:t>
            </w:r>
          </w:p>
          <w:p w:rsidR="00447A6E" w:rsidRDefault="00713112">
            <w:pPr>
              <w:pStyle w:val="TableParagraph"/>
              <w:spacing w:line="278" w:lineRule="exact"/>
              <w:ind w:left="98"/>
              <w:rPr>
                <w:sz w:val="19"/>
              </w:rPr>
            </w:pPr>
            <w:r>
              <w:rPr>
                <w:sz w:val="19"/>
              </w:rPr>
              <w:t>《道路货物运输及站场管理规定》第六十四条第一项</w:t>
            </w:r>
          </w:p>
        </w:tc>
      </w:tr>
      <w:tr w:rsidR="00447A6E">
        <w:trPr>
          <w:trHeight w:val="852"/>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6"/>
              <w:rPr>
                <w:rFonts w:ascii="仿宋_GB2312"/>
                <w:sz w:val="23"/>
              </w:rPr>
            </w:pPr>
          </w:p>
          <w:p w:rsidR="00447A6E" w:rsidRDefault="00713112">
            <w:pPr>
              <w:pStyle w:val="TableParagraph"/>
              <w:ind w:left="382"/>
              <w:rPr>
                <w:sz w:val="19"/>
              </w:rPr>
            </w:pPr>
            <w:r>
              <w:rPr>
                <w:sz w:val="19"/>
              </w:rPr>
              <w:t>设施设备</w:t>
            </w:r>
          </w:p>
        </w:tc>
        <w:tc>
          <w:tcPr>
            <w:tcW w:w="4703" w:type="dxa"/>
          </w:tcPr>
          <w:p w:rsidR="00447A6E" w:rsidRDefault="00713112">
            <w:pPr>
              <w:pStyle w:val="TableParagraph"/>
              <w:spacing w:before="37" w:line="201" w:lineRule="auto"/>
              <w:ind w:left="115" w:right="113" w:firstLine="12"/>
              <w:rPr>
                <w:sz w:val="19"/>
              </w:rPr>
            </w:pPr>
            <w:r>
              <w:rPr>
                <w:rFonts w:ascii="Times New Roman" w:eastAsia="Times New Roman"/>
                <w:spacing w:val="11"/>
                <w:sz w:val="19"/>
              </w:rPr>
              <w:t>10.</w:t>
            </w:r>
            <w:r>
              <w:rPr>
                <w:spacing w:val="10"/>
                <w:sz w:val="19"/>
              </w:rPr>
              <w:t>查阅站场作业设备和相关的保养维护制度和台</w:t>
            </w:r>
            <w:r>
              <w:rPr>
                <w:sz w:val="19"/>
              </w:rPr>
              <w:t>账，检查作业设备安全性是否符合国家要求；安全设备是否进行经常性维护、保养和定期检测</w:t>
            </w:r>
          </w:p>
        </w:tc>
        <w:tc>
          <w:tcPr>
            <w:tcW w:w="6428" w:type="dxa"/>
          </w:tcPr>
          <w:p w:rsidR="00447A6E" w:rsidRDefault="00713112">
            <w:pPr>
              <w:pStyle w:val="TableParagraph"/>
              <w:spacing w:before="125" w:line="290" w:lineRule="exact"/>
              <w:ind w:left="94"/>
              <w:rPr>
                <w:sz w:val="19"/>
              </w:rPr>
            </w:pPr>
            <w:r>
              <w:rPr>
                <w:sz w:val="19"/>
              </w:rPr>
              <w:t>《中华人民共和国安全生产法》第三十六条</w:t>
            </w:r>
          </w:p>
          <w:p w:rsidR="00447A6E" w:rsidRDefault="00713112">
            <w:pPr>
              <w:pStyle w:val="TableParagraph"/>
              <w:spacing w:line="290" w:lineRule="exact"/>
              <w:ind w:left="94"/>
              <w:rPr>
                <w:sz w:val="19"/>
              </w:rPr>
            </w:pPr>
            <w:r>
              <w:rPr>
                <w:sz w:val="19"/>
              </w:rPr>
              <w:t>《中华人民共和国道路运输条例》第三十六条</w:t>
            </w:r>
          </w:p>
        </w:tc>
        <w:tc>
          <w:tcPr>
            <w:tcW w:w="5761" w:type="dxa"/>
          </w:tcPr>
          <w:p w:rsidR="00447A6E" w:rsidRDefault="00447A6E">
            <w:pPr>
              <w:pStyle w:val="TableParagraph"/>
              <w:spacing w:before="8"/>
              <w:rPr>
                <w:rFonts w:ascii="仿宋_GB2312"/>
                <w:sz w:val="20"/>
              </w:rPr>
            </w:pPr>
          </w:p>
          <w:p w:rsidR="00447A6E" w:rsidRDefault="00713112">
            <w:pPr>
              <w:pStyle w:val="TableParagraph"/>
              <w:ind w:left="98"/>
              <w:rPr>
                <w:sz w:val="19"/>
              </w:rPr>
            </w:pPr>
            <w:r>
              <w:rPr>
                <w:sz w:val="19"/>
              </w:rPr>
              <w:t>《中华人民共和国安全生产法》第九十九条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15" w:right="257" w:firstLine="12"/>
              <w:rPr>
                <w:sz w:val="19"/>
              </w:rPr>
            </w:pPr>
            <w:r>
              <w:rPr>
                <w:rFonts w:ascii="Times New Roman" w:eastAsia="Times New Roman"/>
                <w:spacing w:val="11"/>
                <w:sz w:val="19"/>
              </w:rPr>
              <w:t>11.</w:t>
            </w:r>
            <w:r>
              <w:rPr>
                <w:spacing w:val="10"/>
                <w:sz w:val="19"/>
              </w:rPr>
              <w:t>是否在有较大危险因素的生产经营场所和有关</w:t>
            </w:r>
            <w:r>
              <w:rPr>
                <w:sz w:val="19"/>
              </w:rPr>
              <w:t>设施、设备上设置明显的安全警示标志</w:t>
            </w:r>
          </w:p>
        </w:tc>
        <w:tc>
          <w:tcPr>
            <w:tcW w:w="6428" w:type="dxa"/>
          </w:tcPr>
          <w:p w:rsidR="00447A6E" w:rsidRDefault="00713112">
            <w:pPr>
              <w:pStyle w:val="TableParagraph"/>
              <w:spacing w:before="123"/>
              <w:ind w:left="94"/>
              <w:rPr>
                <w:sz w:val="19"/>
              </w:rPr>
            </w:pPr>
            <w:r>
              <w:rPr>
                <w:sz w:val="19"/>
              </w:rPr>
              <w:t>《中华人民共和国安全生产法》第三十五条</w:t>
            </w:r>
          </w:p>
        </w:tc>
        <w:tc>
          <w:tcPr>
            <w:tcW w:w="5761" w:type="dxa"/>
          </w:tcPr>
          <w:p w:rsidR="00447A6E" w:rsidRDefault="00713112">
            <w:pPr>
              <w:pStyle w:val="TableParagraph"/>
              <w:spacing w:before="123"/>
              <w:ind w:left="98"/>
              <w:rPr>
                <w:sz w:val="19"/>
              </w:rPr>
            </w:pPr>
            <w:r>
              <w:rPr>
                <w:sz w:val="19"/>
              </w:rPr>
              <w:t>《中华人民共和国安全生产法》第九十九条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1"/>
              </w:rPr>
            </w:pPr>
          </w:p>
          <w:p w:rsidR="00447A6E" w:rsidRDefault="00713112">
            <w:pPr>
              <w:pStyle w:val="TableParagraph"/>
              <w:spacing w:line="213" w:lineRule="auto"/>
              <w:ind w:left="137" w:right="162" w:firstLine="16"/>
              <w:jc w:val="center"/>
              <w:rPr>
                <w:sz w:val="19"/>
              </w:rPr>
            </w:pPr>
            <w:r>
              <w:rPr>
                <w:sz w:val="19"/>
              </w:rPr>
              <w:t>动态监控（拥</w:t>
            </w:r>
            <w:r>
              <w:rPr>
                <w:spacing w:val="28"/>
                <w:sz w:val="19"/>
              </w:rPr>
              <w:t>有</w:t>
            </w:r>
            <w:r>
              <w:rPr>
                <w:rFonts w:ascii="Times New Roman" w:eastAsia="Times New Roman"/>
                <w:sz w:val="19"/>
              </w:rPr>
              <w:t>50</w:t>
            </w:r>
            <w:r>
              <w:rPr>
                <w:sz w:val="19"/>
              </w:rPr>
              <w:t>辆及以上重型载货汽车或者牵引车的道路货物运输企业）</w:t>
            </w:r>
          </w:p>
        </w:tc>
        <w:tc>
          <w:tcPr>
            <w:tcW w:w="4703" w:type="dxa"/>
          </w:tcPr>
          <w:p w:rsidR="00447A6E" w:rsidRDefault="00713112">
            <w:pPr>
              <w:pStyle w:val="TableParagraph"/>
              <w:spacing w:before="31" w:line="201" w:lineRule="auto"/>
              <w:ind w:left="132" w:right="175" w:hanging="5"/>
              <w:rPr>
                <w:sz w:val="19"/>
              </w:rPr>
            </w:pPr>
            <w:r>
              <w:rPr>
                <w:rFonts w:ascii="Times New Roman" w:eastAsia="Times New Roman"/>
                <w:sz w:val="19"/>
              </w:rPr>
              <w:t>12.</w:t>
            </w:r>
            <w:r>
              <w:rPr>
                <w:sz w:val="19"/>
              </w:rPr>
              <w:t>是否按规定配备了专职的监控人员（专职监控人</w:t>
            </w:r>
            <w:r>
              <w:rPr>
                <w:spacing w:val="-2"/>
                <w:sz w:val="19"/>
              </w:rPr>
              <w:t>员配置原则上按照监控平台每接入</w:t>
            </w:r>
            <w:r>
              <w:rPr>
                <w:rFonts w:ascii="Times New Roman" w:eastAsia="Times New Roman"/>
                <w:sz w:val="19"/>
              </w:rPr>
              <w:t>100</w:t>
            </w:r>
            <w:r>
              <w:rPr>
                <w:spacing w:val="-5"/>
                <w:sz w:val="19"/>
              </w:rPr>
              <w:t>辆车设</w:t>
            </w:r>
            <w:r>
              <w:rPr>
                <w:rFonts w:ascii="Times New Roman" w:eastAsia="Times New Roman"/>
                <w:sz w:val="19"/>
              </w:rPr>
              <w:t>1</w:t>
            </w:r>
            <w:r>
              <w:rPr>
                <w:sz w:val="19"/>
              </w:rPr>
              <w:t>人</w:t>
            </w:r>
          </w:p>
          <w:p w:rsidR="00447A6E" w:rsidRDefault="00713112">
            <w:pPr>
              <w:pStyle w:val="TableParagraph"/>
              <w:spacing w:line="271" w:lineRule="exact"/>
              <w:ind w:left="132"/>
              <w:rPr>
                <w:sz w:val="19"/>
              </w:rPr>
            </w:pPr>
            <w:r>
              <w:rPr>
                <w:spacing w:val="2"/>
                <w:sz w:val="19"/>
              </w:rPr>
              <w:t>的标准配备，最低不少于</w:t>
            </w:r>
            <w:r>
              <w:rPr>
                <w:rFonts w:ascii="Times New Roman" w:eastAsia="Times New Roman"/>
                <w:sz w:val="19"/>
              </w:rPr>
              <w:t>2</w:t>
            </w:r>
            <w:r>
              <w:rPr>
                <w:sz w:val="19"/>
              </w:rPr>
              <w:t>人）</w:t>
            </w:r>
          </w:p>
        </w:tc>
        <w:tc>
          <w:tcPr>
            <w:tcW w:w="6428" w:type="dxa"/>
          </w:tcPr>
          <w:p w:rsidR="00447A6E" w:rsidRDefault="00447A6E">
            <w:pPr>
              <w:pStyle w:val="TableParagraph"/>
              <w:spacing w:before="2"/>
              <w:rPr>
                <w:rFonts w:ascii="仿宋_GB2312"/>
                <w:sz w:val="20"/>
              </w:rPr>
            </w:pPr>
          </w:p>
          <w:p w:rsidR="00447A6E" w:rsidRDefault="00713112">
            <w:pPr>
              <w:pStyle w:val="TableParagraph"/>
              <w:spacing w:before="1"/>
              <w:ind w:left="94"/>
              <w:rPr>
                <w:sz w:val="19"/>
              </w:rPr>
            </w:pPr>
            <w:r>
              <w:rPr>
                <w:sz w:val="19"/>
              </w:rPr>
              <w:t>《道路运输车辆动态监督管理办法》第二十一条</w:t>
            </w:r>
          </w:p>
        </w:tc>
        <w:tc>
          <w:tcPr>
            <w:tcW w:w="5761" w:type="dxa"/>
          </w:tcPr>
          <w:p w:rsidR="00447A6E" w:rsidRDefault="00447A6E">
            <w:pPr>
              <w:pStyle w:val="TableParagraph"/>
              <w:spacing w:before="2"/>
              <w:rPr>
                <w:rFonts w:ascii="仿宋_GB2312"/>
                <w:sz w:val="20"/>
              </w:rPr>
            </w:pPr>
          </w:p>
          <w:p w:rsidR="00447A6E" w:rsidRDefault="00713112">
            <w:pPr>
              <w:pStyle w:val="TableParagraph"/>
              <w:spacing w:before="1"/>
              <w:ind w:left="98"/>
              <w:rPr>
                <w:sz w:val="19"/>
              </w:rPr>
            </w:pPr>
            <w:r>
              <w:rPr>
                <w:sz w:val="19"/>
              </w:rPr>
              <w:t>《道路运输车辆动态监督管理办法》第三十五条第三项</w:t>
            </w:r>
          </w:p>
        </w:tc>
      </w:tr>
      <w:tr w:rsidR="00447A6E">
        <w:trPr>
          <w:trHeight w:val="846"/>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201" w:lineRule="auto"/>
              <w:ind w:left="112" w:right="120" w:firstLine="14"/>
              <w:rPr>
                <w:sz w:val="19"/>
              </w:rPr>
            </w:pPr>
            <w:r>
              <w:rPr>
                <w:rFonts w:ascii="Times New Roman" w:eastAsia="Times New Roman"/>
                <w:sz w:val="19"/>
              </w:rPr>
              <w:t>13.</w:t>
            </w:r>
            <w:r>
              <w:rPr>
                <w:sz w:val="19"/>
              </w:rPr>
              <w:t>是否使用符合标准的监控平台，且监控平台接入</w:t>
            </w:r>
            <w:r>
              <w:rPr>
                <w:spacing w:val="10"/>
                <w:sz w:val="19"/>
              </w:rPr>
              <w:t>联网联控系统、并按规定上传道路运输车辆动态信</w:t>
            </w:r>
            <w:r>
              <w:rPr>
                <w:sz w:val="19"/>
              </w:rPr>
              <w:t>息</w:t>
            </w:r>
          </w:p>
        </w:tc>
        <w:tc>
          <w:tcPr>
            <w:tcW w:w="6428" w:type="dxa"/>
          </w:tcPr>
          <w:p w:rsidR="00447A6E" w:rsidRDefault="00447A6E">
            <w:pPr>
              <w:pStyle w:val="TableParagraph"/>
              <w:spacing w:before="4"/>
              <w:rPr>
                <w:rFonts w:ascii="仿宋_GB2312"/>
                <w:sz w:val="20"/>
              </w:rPr>
            </w:pPr>
          </w:p>
          <w:p w:rsidR="00447A6E" w:rsidRDefault="00713112">
            <w:pPr>
              <w:pStyle w:val="TableParagraph"/>
              <w:ind w:left="94"/>
              <w:rPr>
                <w:sz w:val="19"/>
              </w:rPr>
            </w:pPr>
            <w:r>
              <w:rPr>
                <w:sz w:val="19"/>
              </w:rPr>
              <w:t>《道路运输车辆动态监督管理办法》第十四条</w:t>
            </w:r>
          </w:p>
        </w:tc>
        <w:tc>
          <w:tcPr>
            <w:tcW w:w="5761" w:type="dxa"/>
          </w:tcPr>
          <w:p w:rsidR="00447A6E" w:rsidRDefault="00447A6E">
            <w:pPr>
              <w:pStyle w:val="TableParagraph"/>
              <w:spacing w:before="4"/>
              <w:rPr>
                <w:rFonts w:ascii="仿宋_GB2312"/>
                <w:sz w:val="20"/>
              </w:rPr>
            </w:pPr>
          </w:p>
          <w:p w:rsidR="00447A6E" w:rsidRDefault="00713112">
            <w:pPr>
              <w:pStyle w:val="TableParagraph"/>
              <w:ind w:left="98"/>
              <w:rPr>
                <w:sz w:val="19"/>
              </w:rPr>
            </w:pPr>
            <w:r>
              <w:rPr>
                <w:sz w:val="19"/>
              </w:rPr>
              <w:t>《道路运输车辆动态监督管理办法》第三十五条第一项</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201" w:lineRule="auto"/>
              <w:ind w:left="124" w:right="144" w:firstLine="2"/>
              <w:rPr>
                <w:sz w:val="19"/>
              </w:rPr>
            </w:pPr>
            <w:r>
              <w:rPr>
                <w:rFonts w:ascii="Times New Roman" w:eastAsia="Times New Roman"/>
                <w:spacing w:val="10"/>
                <w:sz w:val="19"/>
              </w:rPr>
              <w:t>14.</w:t>
            </w:r>
            <w:r>
              <w:rPr>
                <w:spacing w:val="10"/>
                <w:sz w:val="19"/>
              </w:rPr>
              <w:t>对卫星定位系统平台中各类违法违规报警信息</w:t>
            </w:r>
            <w:r>
              <w:rPr>
                <w:spacing w:val="6"/>
                <w:sz w:val="19"/>
              </w:rPr>
              <w:t>的核查处理率是否达到</w:t>
            </w:r>
            <w:r>
              <w:rPr>
                <w:rFonts w:ascii="Times New Roman" w:eastAsia="Times New Roman"/>
                <w:sz w:val="19"/>
              </w:rPr>
              <w:t>90%</w:t>
            </w:r>
            <w:r>
              <w:rPr>
                <w:sz w:val="19"/>
              </w:rPr>
              <w:t>以上，并记录存档至动态监控台账</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《道路运输车辆动态监督管理办法》第二十五条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《道路运输车辆动态监督管理办法》第三十五条第二项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4" w:lineRule="auto"/>
              <w:ind w:left="117" w:right="264" w:firstLine="9"/>
              <w:rPr>
                <w:sz w:val="19"/>
              </w:rPr>
            </w:pPr>
            <w:r>
              <w:rPr>
                <w:rFonts w:ascii="Times New Roman" w:eastAsia="Times New Roman"/>
                <w:sz w:val="19"/>
              </w:rPr>
              <w:t>15.</w:t>
            </w:r>
            <w:r>
              <w:rPr>
                <w:sz w:val="19"/>
              </w:rPr>
              <w:t>企业正在运营的车辆是否均已上线，是否存在卫星定位装置故障但仍在运营的车辆</w:t>
            </w:r>
          </w:p>
        </w:tc>
        <w:tc>
          <w:tcPr>
            <w:tcW w:w="6428" w:type="dxa"/>
          </w:tcPr>
          <w:p w:rsidR="00447A6E" w:rsidRDefault="00713112">
            <w:pPr>
              <w:pStyle w:val="TableParagraph"/>
              <w:spacing w:before="123"/>
              <w:ind w:left="94"/>
              <w:rPr>
                <w:sz w:val="19"/>
              </w:rPr>
            </w:pPr>
            <w:r>
              <w:rPr>
                <w:sz w:val="19"/>
              </w:rPr>
              <w:t>《道路运输车辆动态监督管理办法》第二十六条</w:t>
            </w:r>
          </w:p>
        </w:tc>
        <w:tc>
          <w:tcPr>
            <w:tcW w:w="5761" w:type="dxa"/>
          </w:tcPr>
          <w:p w:rsidR="00447A6E" w:rsidRDefault="00713112">
            <w:pPr>
              <w:pStyle w:val="TableParagraph"/>
              <w:spacing w:before="123"/>
              <w:ind w:left="98"/>
              <w:rPr>
                <w:sz w:val="19"/>
              </w:rPr>
            </w:pPr>
            <w:r>
              <w:rPr>
                <w:sz w:val="19"/>
              </w:rPr>
              <w:t>《道路运输车辆动态监督管理办法》第三十六条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5" w:right="264" w:firstLine="12"/>
              <w:rPr>
                <w:sz w:val="19"/>
              </w:rPr>
            </w:pPr>
            <w:r>
              <w:rPr>
                <w:rFonts w:ascii="Times New Roman" w:eastAsia="Times New Roman"/>
                <w:sz w:val="19"/>
              </w:rPr>
              <w:t>16.</w:t>
            </w:r>
            <w:r>
              <w:rPr>
                <w:sz w:val="19"/>
              </w:rPr>
              <w:t>企业是否存在伪造、篡改、删除车辆动态监控数据等行为</w:t>
            </w:r>
          </w:p>
        </w:tc>
        <w:tc>
          <w:tcPr>
            <w:tcW w:w="6428" w:type="dxa"/>
          </w:tcPr>
          <w:p w:rsidR="00447A6E" w:rsidRDefault="00713112">
            <w:pPr>
              <w:pStyle w:val="TableParagraph"/>
              <w:spacing w:before="121"/>
              <w:ind w:left="94"/>
              <w:rPr>
                <w:sz w:val="19"/>
              </w:rPr>
            </w:pPr>
            <w:r>
              <w:rPr>
                <w:sz w:val="19"/>
              </w:rPr>
              <w:t>《道路运输车辆动态监督管理办法》第二十七条</w:t>
            </w:r>
          </w:p>
        </w:tc>
        <w:tc>
          <w:tcPr>
            <w:tcW w:w="5761" w:type="dxa"/>
          </w:tcPr>
          <w:p w:rsidR="00447A6E" w:rsidRDefault="00713112">
            <w:pPr>
              <w:pStyle w:val="TableParagraph"/>
              <w:spacing w:before="11" w:line="268" w:lineRule="exact"/>
              <w:ind w:left="98"/>
              <w:rPr>
                <w:sz w:val="19"/>
              </w:rPr>
            </w:pPr>
            <w:r>
              <w:rPr>
                <w:sz w:val="19"/>
              </w:rPr>
              <w:t>《中华人民共和国安全生产法》第九十九条</w:t>
            </w:r>
          </w:p>
          <w:p w:rsidR="00447A6E" w:rsidRDefault="00713112">
            <w:pPr>
              <w:pStyle w:val="TableParagraph"/>
              <w:spacing w:line="268" w:lineRule="exact"/>
              <w:ind w:left="98"/>
              <w:rPr>
                <w:sz w:val="19"/>
              </w:rPr>
            </w:pPr>
            <w:r>
              <w:rPr>
                <w:sz w:val="19"/>
              </w:rPr>
              <w:t>《道路运输车辆动态监督管理办法》第三十七条</w:t>
            </w:r>
          </w:p>
        </w:tc>
      </w:tr>
      <w:tr w:rsidR="00447A6E">
        <w:trPr>
          <w:trHeight w:val="846"/>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7"/>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34" w:line="201" w:lineRule="auto"/>
              <w:ind w:left="115" w:right="113" w:firstLine="12"/>
              <w:rPr>
                <w:sz w:val="19"/>
              </w:rPr>
            </w:pPr>
            <w:r>
              <w:rPr>
                <w:rFonts w:ascii="Times New Roman" w:eastAsia="Times New Roman"/>
                <w:sz w:val="19"/>
              </w:rPr>
              <w:t>17.</w:t>
            </w:r>
            <w:r>
              <w:rPr>
                <w:sz w:val="19"/>
              </w:rPr>
              <w:t>是否有健全的安全生产管理制度，包括安全生产</w:t>
            </w:r>
            <w:r>
              <w:rPr>
                <w:sz w:val="19"/>
              </w:rPr>
              <w:t>操作规程、安全生产监督检查、驾驶人员和车辆安全生产管理的制度</w:t>
            </w:r>
          </w:p>
        </w:tc>
        <w:tc>
          <w:tcPr>
            <w:tcW w:w="6428" w:type="dxa"/>
          </w:tcPr>
          <w:p w:rsidR="00447A6E" w:rsidRDefault="00447A6E">
            <w:pPr>
              <w:pStyle w:val="TableParagraph"/>
              <w:spacing w:before="5"/>
              <w:rPr>
                <w:rFonts w:ascii="仿宋_GB2312"/>
                <w:sz w:val="20"/>
              </w:rPr>
            </w:pPr>
          </w:p>
          <w:p w:rsidR="00447A6E" w:rsidRDefault="00713112">
            <w:pPr>
              <w:pStyle w:val="TableParagraph"/>
              <w:ind w:left="94"/>
              <w:rPr>
                <w:sz w:val="19"/>
              </w:rPr>
            </w:pPr>
            <w:r>
              <w:rPr>
                <w:sz w:val="19"/>
              </w:rPr>
              <w:t>《中华人民共和国安全生产法》第四条、第二十一条</w:t>
            </w:r>
          </w:p>
        </w:tc>
        <w:tc>
          <w:tcPr>
            <w:tcW w:w="5761" w:type="dxa"/>
          </w:tcPr>
          <w:p w:rsidR="00447A6E" w:rsidRDefault="00447A6E">
            <w:pPr>
              <w:pStyle w:val="TableParagraph"/>
              <w:spacing w:before="5"/>
              <w:rPr>
                <w:rFonts w:ascii="仿宋_GB2312"/>
                <w:sz w:val="20"/>
              </w:rPr>
            </w:pPr>
          </w:p>
          <w:p w:rsidR="00447A6E" w:rsidRDefault="00713112">
            <w:pPr>
              <w:pStyle w:val="TableParagraph"/>
              <w:ind w:left="98"/>
              <w:rPr>
                <w:sz w:val="19"/>
              </w:rPr>
            </w:pPr>
            <w:r>
              <w:rPr>
                <w:sz w:val="19"/>
              </w:rPr>
              <w:t>《中华人民共和国安全生产法》第九十四条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194" w:lineRule="auto"/>
              <w:ind w:left="127" w:right="261"/>
              <w:rPr>
                <w:sz w:val="19"/>
              </w:rPr>
            </w:pPr>
            <w:r>
              <w:rPr>
                <w:rFonts w:ascii="Times New Roman" w:eastAsia="Times New Roman"/>
                <w:spacing w:val="10"/>
                <w:sz w:val="19"/>
              </w:rPr>
              <w:t>18.</w:t>
            </w:r>
            <w:r>
              <w:rPr>
                <w:spacing w:val="10"/>
                <w:sz w:val="19"/>
              </w:rPr>
              <w:t>是否设置安全生产管理机构或者配备专职安全</w:t>
            </w:r>
            <w:r>
              <w:rPr>
                <w:sz w:val="19"/>
              </w:rPr>
              <w:t>生产管理人员</w:t>
            </w:r>
          </w:p>
        </w:tc>
        <w:tc>
          <w:tcPr>
            <w:tcW w:w="6428" w:type="dxa"/>
          </w:tcPr>
          <w:p w:rsidR="00447A6E" w:rsidRDefault="00713112">
            <w:pPr>
              <w:pStyle w:val="TableParagraph"/>
              <w:spacing w:before="122"/>
              <w:ind w:left="94"/>
              <w:rPr>
                <w:sz w:val="19"/>
              </w:rPr>
            </w:pPr>
            <w:r>
              <w:rPr>
                <w:sz w:val="19"/>
              </w:rPr>
              <w:t>《中华人民共和国安全生产法》第二十四条</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7" w:right="255" w:hanging="10"/>
              <w:rPr>
                <w:sz w:val="19"/>
              </w:rPr>
            </w:pPr>
            <w:r>
              <w:rPr>
                <w:rFonts w:ascii="Times New Roman" w:eastAsia="Times New Roman"/>
                <w:spacing w:val="12"/>
                <w:sz w:val="19"/>
              </w:rPr>
              <w:t>19.</w:t>
            </w:r>
            <w:r>
              <w:rPr>
                <w:spacing w:val="10"/>
                <w:sz w:val="19"/>
              </w:rPr>
              <w:t>企业主要负责人和安全生产管理人员是否经交</w:t>
            </w:r>
            <w:r>
              <w:rPr>
                <w:sz w:val="19"/>
              </w:rPr>
              <w:t>通主管部门安全生产知识和管理能力考核合格</w:t>
            </w:r>
          </w:p>
        </w:tc>
        <w:tc>
          <w:tcPr>
            <w:tcW w:w="6428" w:type="dxa"/>
          </w:tcPr>
          <w:p w:rsidR="00447A6E" w:rsidRDefault="00713112">
            <w:pPr>
              <w:pStyle w:val="TableParagraph"/>
              <w:spacing w:before="123"/>
              <w:ind w:left="94"/>
              <w:rPr>
                <w:sz w:val="19"/>
              </w:rPr>
            </w:pPr>
            <w:r>
              <w:rPr>
                <w:sz w:val="19"/>
              </w:rPr>
              <w:t>《中华人民共和国安全生产法》第二十七条</w:t>
            </w:r>
          </w:p>
        </w:tc>
        <w:tc>
          <w:tcPr>
            <w:tcW w:w="5761" w:type="dxa"/>
          </w:tcPr>
          <w:p w:rsidR="00447A6E" w:rsidRDefault="00713112">
            <w:pPr>
              <w:pStyle w:val="TableParagraph"/>
              <w:spacing w:before="123"/>
              <w:ind w:left="98"/>
              <w:rPr>
                <w:sz w:val="19"/>
              </w:rPr>
            </w:pPr>
            <w:r>
              <w:rPr>
                <w:sz w:val="19"/>
              </w:rPr>
              <w:t>《中华人民共和国安全生产法》第九十七条第二项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20.</w:t>
            </w:r>
            <w:r>
              <w:rPr>
                <w:sz w:val="19"/>
              </w:rPr>
              <w:t>是否建立全员安全生产责任制，并定期监督考核</w:t>
            </w:r>
          </w:p>
        </w:tc>
        <w:tc>
          <w:tcPr>
            <w:tcW w:w="6428" w:type="dxa"/>
          </w:tcPr>
          <w:p w:rsidR="00447A6E" w:rsidRDefault="00713112">
            <w:pPr>
              <w:pStyle w:val="TableParagraph"/>
              <w:spacing w:before="122"/>
              <w:ind w:left="94"/>
              <w:rPr>
                <w:sz w:val="19"/>
              </w:rPr>
            </w:pPr>
            <w:r>
              <w:rPr>
                <w:sz w:val="19"/>
              </w:rPr>
              <w:t>《中华人民共和国安全生产法》第四条、第二十一条、第二十二条</w:t>
            </w:r>
          </w:p>
        </w:tc>
        <w:tc>
          <w:tcPr>
            <w:tcW w:w="5761" w:type="dxa"/>
          </w:tcPr>
          <w:p w:rsidR="00447A6E" w:rsidRDefault="00713112">
            <w:pPr>
              <w:pStyle w:val="TableParagraph"/>
              <w:spacing w:before="122"/>
              <w:ind w:left="98"/>
              <w:rPr>
                <w:sz w:val="19"/>
              </w:rPr>
            </w:pPr>
            <w:r>
              <w:rPr>
                <w:sz w:val="19"/>
              </w:rPr>
              <w:t>《中华人民共和国安全生产法》第九十四条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21.</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32" w:right="257" w:hanging="24"/>
              <w:rPr>
                <w:sz w:val="19"/>
              </w:rPr>
            </w:pPr>
            <w:r>
              <w:rPr>
                <w:rFonts w:ascii="Times New Roman" w:eastAsia="Times New Roman"/>
                <w:sz w:val="19"/>
              </w:rPr>
              <w:t>22.</w:t>
            </w:r>
            <w:r>
              <w:rPr>
                <w:sz w:val="19"/>
              </w:rPr>
              <w:t>是否制定年度教育培训计划，按照计划对从业人员开展安全教育培训</w:t>
            </w:r>
          </w:p>
        </w:tc>
        <w:tc>
          <w:tcPr>
            <w:tcW w:w="6428" w:type="dxa"/>
          </w:tcPr>
          <w:p w:rsidR="00447A6E" w:rsidRDefault="00713112">
            <w:pPr>
              <w:pStyle w:val="TableParagraph"/>
              <w:spacing w:before="123"/>
              <w:ind w:left="94"/>
              <w:rPr>
                <w:sz w:val="19"/>
              </w:rPr>
            </w:pPr>
            <w:r>
              <w:rPr>
                <w:sz w:val="19"/>
              </w:rPr>
              <w:t>《中华人民共和国安全生产法》第二十一条第三项、第二十八条</w:t>
            </w:r>
          </w:p>
        </w:tc>
        <w:tc>
          <w:tcPr>
            <w:tcW w:w="5761" w:type="dxa"/>
          </w:tcPr>
          <w:p w:rsidR="00447A6E" w:rsidRDefault="00713112">
            <w:pPr>
              <w:pStyle w:val="TableParagraph"/>
              <w:spacing w:before="123"/>
              <w:ind w:left="98"/>
              <w:rPr>
                <w:sz w:val="19"/>
              </w:rPr>
            </w:pPr>
            <w:r>
              <w:rPr>
                <w:sz w:val="19"/>
              </w:rPr>
              <w:t>《中华人民共和国安全生产法》第九十四条、第九十七条第三项</w:t>
            </w:r>
          </w:p>
        </w:tc>
      </w:tr>
      <w:tr w:rsidR="00447A6E">
        <w:trPr>
          <w:trHeight w:val="569"/>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23.</w:t>
            </w:r>
            <w:r>
              <w:rPr>
                <w:sz w:val="19"/>
              </w:rPr>
              <w:t>是否按规定提取和使用安全生产费用</w:t>
            </w:r>
          </w:p>
        </w:tc>
        <w:tc>
          <w:tcPr>
            <w:tcW w:w="6428" w:type="dxa"/>
          </w:tcPr>
          <w:p w:rsidR="00447A6E" w:rsidRDefault="00713112">
            <w:pPr>
              <w:pStyle w:val="TableParagraph"/>
              <w:spacing w:before="122"/>
              <w:ind w:left="94"/>
              <w:rPr>
                <w:sz w:val="19"/>
              </w:rPr>
            </w:pPr>
            <w:r>
              <w:rPr>
                <w:sz w:val="19"/>
              </w:rPr>
              <w:t>《中华人民共和国安全生产法》第二十三条</w:t>
            </w:r>
          </w:p>
        </w:tc>
        <w:tc>
          <w:tcPr>
            <w:tcW w:w="5761" w:type="dxa"/>
          </w:tcPr>
          <w:p w:rsidR="00447A6E" w:rsidRDefault="00713112">
            <w:pPr>
              <w:pStyle w:val="TableParagraph"/>
              <w:spacing w:before="122"/>
              <w:ind w:left="98"/>
              <w:rPr>
                <w:sz w:val="19"/>
              </w:rPr>
            </w:pPr>
            <w:r>
              <w:rPr>
                <w:sz w:val="19"/>
              </w:rPr>
              <w:t>《中华人民共和国安全生产法》第九十三条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122"/>
              <w:ind w:left="108"/>
              <w:rPr>
                <w:sz w:val="19"/>
              </w:rPr>
            </w:pPr>
            <w:r>
              <w:rPr>
                <w:rFonts w:ascii="Times New Roman" w:eastAsia="Times New Roman"/>
                <w:sz w:val="19"/>
              </w:rPr>
              <w:t>24.</w:t>
            </w:r>
            <w:r>
              <w:rPr>
                <w:sz w:val="19"/>
              </w:rPr>
              <w:t>是否投保安全生产责任险</w:t>
            </w:r>
          </w:p>
        </w:tc>
        <w:tc>
          <w:tcPr>
            <w:tcW w:w="6428" w:type="dxa"/>
          </w:tcPr>
          <w:p w:rsidR="00447A6E" w:rsidRDefault="00713112">
            <w:pPr>
              <w:pStyle w:val="TableParagraph"/>
              <w:spacing w:before="124"/>
              <w:ind w:left="94"/>
              <w:rPr>
                <w:sz w:val="19"/>
              </w:rPr>
            </w:pPr>
            <w:r>
              <w:rPr>
                <w:sz w:val="19"/>
              </w:rPr>
              <w:t>《中华人民共和国安全生产法》第五十一条</w:t>
            </w:r>
          </w:p>
        </w:tc>
        <w:tc>
          <w:tcPr>
            <w:tcW w:w="5761" w:type="dxa"/>
          </w:tcPr>
          <w:p w:rsidR="00447A6E" w:rsidRDefault="00713112">
            <w:pPr>
              <w:pStyle w:val="TableParagraph"/>
              <w:spacing w:before="124"/>
              <w:ind w:left="98"/>
              <w:rPr>
                <w:sz w:val="19"/>
              </w:rPr>
            </w:pPr>
            <w:r>
              <w:rPr>
                <w:sz w:val="19"/>
              </w:rPr>
              <w:t>《中华人民共和国安全生产法》第一百零九条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0"/>
              <w:ind w:left="108"/>
              <w:rPr>
                <w:sz w:val="19"/>
              </w:rPr>
            </w:pPr>
            <w:r>
              <w:rPr>
                <w:rFonts w:ascii="Times New Roman" w:eastAsia="Times New Roman"/>
                <w:sz w:val="19"/>
              </w:rPr>
              <w:t>25.</w:t>
            </w:r>
            <w:r>
              <w:rPr>
                <w:sz w:val="19"/>
              </w:rPr>
              <w:t>是否按照规定制定应急预案，并定期组织演练</w:t>
            </w:r>
          </w:p>
        </w:tc>
        <w:tc>
          <w:tcPr>
            <w:tcW w:w="6428" w:type="dxa"/>
          </w:tcPr>
          <w:p w:rsidR="00447A6E" w:rsidRDefault="00713112">
            <w:pPr>
              <w:pStyle w:val="TableParagraph"/>
              <w:spacing w:line="266" w:lineRule="exact"/>
              <w:ind w:left="94"/>
              <w:rPr>
                <w:sz w:val="19"/>
              </w:rPr>
            </w:pPr>
            <w:r>
              <w:rPr>
                <w:sz w:val="19"/>
              </w:rPr>
              <w:t>《中华人民共和国安全生产法》第二十一条、第八十一条</w:t>
            </w:r>
          </w:p>
          <w:p w:rsidR="00447A6E" w:rsidRDefault="00713112">
            <w:pPr>
              <w:pStyle w:val="TableParagraph"/>
              <w:spacing w:line="275" w:lineRule="exact"/>
              <w:ind w:left="94"/>
              <w:rPr>
                <w:sz w:val="19"/>
              </w:rPr>
            </w:pPr>
            <w:r>
              <w:rPr>
                <w:sz w:val="19"/>
              </w:rPr>
              <w:t>《生产安全事故应急预案管理办法》第三十三条</w:t>
            </w:r>
          </w:p>
        </w:tc>
        <w:tc>
          <w:tcPr>
            <w:tcW w:w="5761" w:type="dxa"/>
          </w:tcPr>
          <w:p w:rsidR="00447A6E" w:rsidRDefault="00713112">
            <w:pPr>
              <w:pStyle w:val="TableParagraph"/>
              <w:spacing w:before="123"/>
              <w:ind w:left="98"/>
              <w:rPr>
                <w:sz w:val="19"/>
              </w:rPr>
            </w:pPr>
            <w:r>
              <w:rPr>
                <w:sz w:val="19"/>
              </w:rPr>
              <w:t>《中华人民共和国安全生产法》第九十四条、第九十七条第六项</w:t>
            </w:r>
          </w:p>
        </w:tc>
      </w:tr>
      <w:tr w:rsidR="00447A6E">
        <w:trPr>
          <w:trHeight w:val="112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9" w:line="213" w:lineRule="auto"/>
              <w:ind w:left="115" w:right="113" w:hanging="8"/>
              <w:rPr>
                <w:sz w:val="19"/>
              </w:rPr>
            </w:pPr>
            <w:r>
              <w:rPr>
                <w:rFonts w:ascii="Times New Roman" w:eastAsia="Times New Roman"/>
                <w:spacing w:val="12"/>
                <w:sz w:val="19"/>
              </w:rPr>
              <w:t>26.</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44" w:line="213" w:lineRule="auto"/>
              <w:ind w:left="142" w:right="126" w:hanging="48"/>
              <w:rPr>
                <w:sz w:val="19"/>
              </w:rPr>
            </w:pPr>
            <w:r>
              <w:rPr>
                <w:sz w:val="19"/>
              </w:rPr>
              <w:t>《中华人民共和国安全生产法》第四条第一款、第二十一条第五项、第</w:t>
            </w:r>
            <w:r>
              <w:rPr>
                <w:sz w:val="19"/>
              </w:rPr>
              <w:t>四十一条第一款、第二款</w:t>
            </w:r>
          </w:p>
          <w:p w:rsidR="00447A6E" w:rsidRDefault="00713112">
            <w:pPr>
              <w:pStyle w:val="TableParagraph"/>
              <w:spacing w:before="2" w:line="187" w:lineRule="auto"/>
              <w:ind w:left="116" w:right="109" w:hanging="22"/>
              <w:rPr>
                <w:sz w:val="19"/>
              </w:rPr>
            </w:pPr>
            <w:r>
              <w:rPr>
                <w:spacing w:val="21"/>
                <w:sz w:val="19"/>
              </w:rPr>
              <w:t>《道路运输企业和城市客运企业安全生产重大事故隐患判定标准</w:t>
            </w:r>
            <w:r>
              <w:rPr>
                <w:rFonts w:ascii="Times New Roman" w:eastAsia="Times New Roman"/>
                <w:spacing w:val="-14"/>
                <w:sz w:val="19"/>
              </w:rPr>
              <w:t>(</w:t>
            </w:r>
            <w:r>
              <w:rPr>
                <w:sz w:val="19"/>
              </w:rPr>
              <w:t>试行</w:t>
            </w:r>
            <w:r>
              <w:rPr>
                <w:rFonts w:ascii="Times New Roman" w:eastAsia="Times New Roman"/>
                <w:sz w:val="19"/>
              </w:rPr>
              <w:t>)</w:t>
            </w:r>
            <w:r>
              <w:rPr>
                <w:sz w:val="19"/>
              </w:rPr>
              <w:t>》</w:t>
            </w:r>
          </w:p>
        </w:tc>
        <w:tc>
          <w:tcPr>
            <w:tcW w:w="5761" w:type="dxa"/>
          </w:tcPr>
          <w:p w:rsidR="00447A6E" w:rsidRDefault="00447A6E">
            <w:pPr>
              <w:pStyle w:val="TableParagraph"/>
              <w:spacing w:before="1"/>
              <w:rPr>
                <w:rFonts w:ascii="仿宋_GB2312"/>
              </w:rPr>
            </w:pPr>
          </w:p>
          <w:p w:rsidR="00447A6E" w:rsidRDefault="00713112">
            <w:pPr>
              <w:pStyle w:val="TableParagraph"/>
              <w:spacing w:before="1"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8" w:line="194" w:lineRule="auto"/>
              <w:ind w:left="115" w:right="187" w:hanging="8"/>
              <w:rPr>
                <w:sz w:val="19"/>
              </w:rPr>
            </w:pPr>
            <w:r>
              <w:rPr>
                <w:rFonts w:ascii="Times New Roman" w:eastAsia="Times New Roman"/>
                <w:sz w:val="19"/>
              </w:rPr>
              <w:t>27.</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9"/>
              <w:ind w:left="94"/>
              <w:rPr>
                <w:sz w:val="19"/>
              </w:rPr>
            </w:pPr>
            <w:r>
              <w:rPr>
                <w:sz w:val="19"/>
              </w:rPr>
              <w:t>《中华人民共和国安全生产法》第四十一条第二款</w:t>
            </w:r>
          </w:p>
        </w:tc>
        <w:tc>
          <w:tcPr>
            <w:tcW w:w="5761" w:type="dxa"/>
          </w:tcPr>
          <w:p w:rsidR="00447A6E" w:rsidRDefault="00713112">
            <w:pPr>
              <w:pStyle w:val="TableParagraph"/>
              <w:spacing w:before="129"/>
              <w:ind w:left="98"/>
              <w:rPr>
                <w:sz w:val="19"/>
              </w:rPr>
            </w:pPr>
            <w:r>
              <w:rPr>
                <w:sz w:val="19"/>
              </w:rPr>
              <w:t>《中华人民共和国安全生产法》第九十七条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6" w:lineRule="auto"/>
              <w:ind w:left="120" w:right="219" w:hanging="12"/>
              <w:rPr>
                <w:sz w:val="19"/>
              </w:rPr>
            </w:pPr>
            <w:r>
              <w:rPr>
                <w:rFonts w:ascii="Times New Roman" w:eastAsia="Times New Roman"/>
                <w:spacing w:val="12"/>
                <w:sz w:val="19"/>
              </w:rPr>
              <w:t>28.</w:t>
            </w:r>
            <w:r>
              <w:rPr>
                <w:spacing w:val="10"/>
                <w:sz w:val="19"/>
              </w:rPr>
              <w:t>站场经营者是否与入驻企业签订安全生产管理</w:t>
            </w:r>
            <w:r>
              <w:rPr>
                <w:sz w:val="19"/>
              </w:rPr>
              <w:t>协议，并对入驻企业安全生产工作统一协调、管理</w:t>
            </w:r>
          </w:p>
        </w:tc>
        <w:tc>
          <w:tcPr>
            <w:tcW w:w="6428" w:type="dxa"/>
          </w:tcPr>
          <w:p w:rsidR="00447A6E" w:rsidRDefault="00713112">
            <w:pPr>
              <w:pStyle w:val="TableParagraph"/>
              <w:spacing w:before="127"/>
              <w:ind w:left="94"/>
              <w:rPr>
                <w:sz w:val="19"/>
              </w:rPr>
            </w:pPr>
            <w:r>
              <w:rPr>
                <w:sz w:val="19"/>
              </w:rPr>
              <w:t>《中华人民共和国安全生产法》第四十八条</w:t>
            </w:r>
          </w:p>
        </w:tc>
        <w:tc>
          <w:tcPr>
            <w:tcW w:w="5761" w:type="dxa"/>
          </w:tcPr>
          <w:p w:rsidR="00447A6E" w:rsidRDefault="00713112">
            <w:pPr>
              <w:pStyle w:val="TableParagraph"/>
              <w:spacing w:before="127"/>
              <w:ind w:left="98"/>
              <w:rPr>
                <w:sz w:val="19"/>
              </w:rPr>
            </w:pPr>
            <w:r>
              <w:rPr>
                <w:sz w:val="19"/>
              </w:rPr>
              <w:t>《中华人民共和国安全生产法》第一百零四条</w:t>
            </w:r>
          </w:p>
        </w:tc>
      </w:tr>
      <w:tr w:rsidR="00447A6E">
        <w:trPr>
          <w:trHeight w:val="68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85" w:line="196" w:lineRule="auto"/>
              <w:ind w:left="117" w:right="250" w:hanging="5"/>
              <w:rPr>
                <w:sz w:val="19"/>
              </w:rPr>
            </w:pPr>
            <w:r>
              <w:rPr>
                <w:rFonts w:ascii="Times New Roman" w:eastAsia="Times New Roman"/>
                <w:spacing w:val="12"/>
                <w:sz w:val="19"/>
              </w:rPr>
              <w:t>29.</w:t>
            </w:r>
            <w:r>
              <w:rPr>
                <w:spacing w:val="10"/>
                <w:sz w:val="19"/>
              </w:rPr>
              <w:t>是否为从业人员提供符合国家标准或者行业标</w:t>
            </w:r>
            <w:r>
              <w:rPr>
                <w:sz w:val="19"/>
              </w:rPr>
              <w:t>准的劳动防护用品</w:t>
            </w:r>
          </w:p>
        </w:tc>
        <w:tc>
          <w:tcPr>
            <w:tcW w:w="6428" w:type="dxa"/>
          </w:tcPr>
          <w:p w:rsidR="00447A6E" w:rsidRDefault="00713112">
            <w:pPr>
              <w:pStyle w:val="TableParagraph"/>
              <w:spacing w:before="178"/>
              <w:ind w:left="94"/>
              <w:rPr>
                <w:sz w:val="19"/>
              </w:rPr>
            </w:pPr>
            <w:r>
              <w:rPr>
                <w:sz w:val="19"/>
              </w:rPr>
              <w:t>《中华人民共和国安全生产法》第四十五条</w:t>
            </w:r>
          </w:p>
        </w:tc>
        <w:tc>
          <w:tcPr>
            <w:tcW w:w="5761" w:type="dxa"/>
          </w:tcPr>
          <w:p w:rsidR="00447A6E" w:rsidRDefault="00713112">
            <w:pPr>
              <w:pStyle w:val="TableParagraph"/>
              <w:spacing w:before="178"/>
              <w:ind w:left="98"/>
              <w:rPr>
                <w:sz w:val="19"/>
              </w:rPr>
            </w:pPr>
            <w:r>
              <w:rPr>
                <w:sz w:val="19"/>
              </w:rPr>
              <w:t>《中华人民共和国安全生产法》第九十九条</w:t>
            </w:r>
          </w:p>
        </w:tc>
      </w:tr>
      <w:tr w:rsidR="00447A6E">
        <w:trPr>
          <w:trHeight w:val="572"/>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7"/>
              </w:rPr>
            </w:pPr>
          </w:p>
          <w:p w:rsidR="00447A6E" w:rsidRDefault="00713112">
            <w:pPr>
              <w:pStyle w:val="TableParagraph"/>
              <w:spacing w:line="211" w:lineRule="auto"/>
              <w:ind w:left="257" w:right="149" w:hanging="108"/>
              <w:rPr>
                <w:sz w:val="19"/>
              </w:rPr>
            </w:pPr>
            <w:r>
              <w:rPr>
                <w:sz w:val="19"/>
              </w:rPr>
              <w:t>道路危险货物（含放射性）运输经营者检查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3"/>
              <w:ind w:left="389"/>
              <w:rPr>
                <w:sz w:val="19"/>
              </w:rPr>
            </w:pPr>
            <w:r>
              <w:rPr>
                <w:sz w:val="19"/>
              </w:rPr>
              <w:t>经营资质</w:t>
            </w:r>
          </w:p>
        </w:tc>
        <w:tc>
          <w:tcPr>
            <w:tcW w:w="4703" w:type="dxa"/>
            <w:tcBorders>
              <w:left w:val="single" w:sz="4" w:space="0" w:color="000000"/>
            </w:tcBorders>
          </w:tcPr>
          <w:p w:rsidR="00447A6E" w:rsidRDefault="00713112">
            <w:pPr>
              <w:pStyle w:val="TableParagraph"/>
              <w:spacing w:before="122"/>
              <w:ind w:left="127"/>
              <w:rPr>
                <w:sz w:val="19"/>
              </w:rPr>
            </w:pPr>
            <w:r>
              <w:rPr>
                <w:rFonts w:ascii="Times New Roman" w:eastAsia="Times New Roman"/>
                <w:sz w:val="19"/>
              </w:rPr>
              <w:t>1.</w:t>
            </w:r>
            <w:r>
              <w:rPr>
                <w:sz w:val="19"/>
              </w:rPr>
              <w:t>是否取得道路运输经营许可证</w:t>
            </w:r>
          </w:p>
        </w:tc>
        <w:tc>
          <w:tcPr>
            <w:tcW w:w="6428" w:type="dxa"/>
          </w:tcPr>
          <w:p w:rsidR="00447A6E" w:rsidRDefault="00713112">
            <w:pPr>
              <w:pStyle w:val="TableParagraph"/>
              <w:spacing w:before="122"/>
              <w:ind w:left="94"/>
              <w:rPr>
                <w:sz w:val="19"/>
              </w:rPr>
            </w:pPr>
            <w:r>
              <w:rPr>
                <w:sz w:val="19"/>
              </w:rPr>
              <w:t>《道路危险货物运输管理规定》第八条、第十二条</w:t>
            </w:r>
          </w:p>
        </w:tc>
        <w:tc>
          <w:tcPr>
            <w:tcW w:w="5761" w:type="dxa"/>
          </w:tcPr>
          <w:p w:rsidR="00447A6E" w:rsidRDefault="00713112">
            <w:pPr>
              <w:pStyle w:val="TableParagraph"/>
              <w:spacing w:before="122"/>
              <w:ind w:left="98"/>
              <w:rPr>
                <w:sz w:val="19"/>
              </w:rPr>
            </w:pPr>
            <w:r>
              <w:rPr>
                <w:sz w:val="19"/>
              </w:rPr>
              <w:t>《道路危险货物运输管理规定》第五十五条第一项、第二项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08"/>
              <w:rPr>
                <w:sz w:val="19"/>
              </w:rPr>
            </w:pPr>
            <w:r>
              <w:rPr>
                <w:rFonts w:ascii="Times New Roman" w:eastAsia="Times New Roman"/>
                <w:sz w:val="19"/>
              </w:rPr>
              <w:t>2.</w:t>
            </w:r>
            <w:r>
              <w:rPr>
                <w:sz w:val="19"/>
              </w:rPr>
              <w:t>是否超越许可事项，从事道路危险货物运输</w:t>
            </w:r>
          </w:p>
        </w:tc>
        <w:tc>
          <w:tcPr>
            <w:tcW w:w="6428" w:type="dxa"/>
          </w:tcPr>
          <w:p w:rsidR="00447A6E" w:rsidRDefault="00713112">
            <w:pPr>
              <w:pStyle w:val="TableParagraph"/>
              <w:spacing w:before="123"/>
              <w:ind w:left="94"/>
              <w:rPr>
                <w:sz w:val="19"/>
              </w:rPr>
            </w:pPr>
            <w:r>
              <w:rPr>
                <w:sz w:val="19"/>
              </w:rPr>
              <w:t>《道路危险货物运输管理规定》第二十六条第一款</w:t>
            </w:r>
          </w:p>
        </w:tc>
        <w:tc>
          <w:tcPr>
            <w:tcW w:w="5761" w:type="dxa"/>
          </w:tcPr>
          <w:p w:rsidR="00447A6E" w:rsidRDefault="00713112">
            <w:pPr>
              <w:pStyle w:val="TableParagraph"/>
              <w:spacing w:before="123"/>
              <w:ind w:left="98"/>
              <w:rPr>
                <w:sz w:val="19"/>
              </w:rPr>
            </w:pPr>
            <w:r>
              <w:rPr>
                <w:sz w:val="19"/>
              </w:rPr>
              <w:t>《道路危险货物运输管理规定》第五十五条第三项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22" w:right="267" w:hanging="10"/>
              <w:rPr>
                <w:sz w:val="19"/>
              </w:rPr>
            </w:pPr>
            <w:r>
              <w:rPr>
                <w:rFonts w:ascii="Times New Roman" w:eastAsia="Times New Roman"/>
                <w:sz w:val="19"/>
              </w:rPr>
              <w:t>3.</w:t>
            </w:r>
            <w:r>
              <w:rPr>
                <w:sz w:val="19"/>
              </w:rPr>
              <w:t>是否存在转让、出租道路危险货物运输许可证件等情形</w:t>
            </w:r>
          </w:p>
        </w:tc>
        <w:tc>
          <w:tcPr>
            <w:tcW w:w="6428" w:type="dxa"/>
          </w:tcPr>
          <w:p w:rsidR="00447A6E" w:rsidRDefault="00713112">
            <w:pPr>
              <w:pStyle w:val="TableParagraph"/>
              <w:spacing w:before="122"/>
              <w:ind w:left="94"/>
              <w:rPr>
                <w:sz w:val="19"/>
              </w:rPr>
            </w:pPr>
            <w:r>
              <w:rPr>
                <w:sz w:val="19"/>
              </w:rPr>
              <w:t>《道路危险货物运输管理规定》第二十六条第一款</w:t>
            </w:r>
          </w:p>
        </w:tc>
        <w:tc>
          <w:tcPr>
            <w:tcW w:w="5761" w:type="dxa"/>
          </w:tcPr>
          <w:p w:rsidR="00447A6E" w:rsidRDefault="00713112">
            <w:pPr>
              <w:pStyle w:val="TableParagraph"/>
              <w:spacing w:before="122"/>
              <w:ind w:left="98"/>
              <w:rPr>
                <w:sz w:val="19"/>
              </w:rPr>
            </w:pPr>
            <w:r>
              <w:rPr>
                <w:sz w:val="19"/>
              </w:rPr>
              <w:t>《道路危险货物运输管理规定》第五十六条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4.</w:t>
            </w:r>
            <w:r>
              <w:rPr>
                <w:sz w:val="19"/>
              </w:rPr>
              <w:t>车辆是否取得道路运输证</w:t>
            </w:r>
          </w:p>
        </w:tc>
        <w:tc>
          <w:tcPr>
            <w:tcW w:w="6428" w:type="dxa"/>
          </w:tcPr>
          <w:p w:rsidR="00447A6E" w:rsidRDefault="00713112">
            <w:pPr>
              <w:pStyle w:val="TableParagraph"/>
              <w:spacing w:line="268" w:lineRule="exact"/>
              <w:ind w:left="94"/>
              <w:rPr>
                <w:sz w:val="19"/>
              </w:rPr>
            </w:pPr>
            <w:r>
              <w:rPr>
                <w:sz w:val="19"/>
              </w:rPr>
              <w:t>《中华人民共和国道路运输条例》第二十三条</w:t>
            </w:r>
          </w:p>
          <w:p w:rsidR="00447A6E" w:rsidRDefault="00713112">
            <w:pPr>
              <w:pStyle w:val="TableParagraph"/>
              <w:spacing w:line="278" w:lineRule="exact"/>
              <w:ind w:left="94"/>
              <w:rPr>
                <w:sz w:val="19"/>
              </w:rPr>
            </w:pPr>
            <w:r>
              <w:rPr>
                <w:sz w:val="19"/>
              </w:rPr>
              <w:t>《道路危险货物运输管理规定》第十四条</w:t>
            </w:r>
          </w:p>
        </w:tc>
        <w:tc>
          <w:tcPr>
            <w:tcW w:w="5761" w:type="dxa"/>
          </w:tcPr>
          <w:p w:rsidR="00447A6E" w:rsidRDefault="00713112">
            <w:pPr>
              <w:pStyle w:val="TableParagraph"/>
              <w:spacing w:before="122"/>
              <w:ind w:left="98"/>
              <w:rPr>
                <w:sz w:val="19"/>
              </w:rPr>
            </w:pPr>
            <w:r>
              <w:rPr>
                <w:sz w:val="19"/>
              </w:rPr>
              <w:t>《道路货物运输及站场管理规定》第六十三条第二款</w:t>
            </w:r>
          </w:p>
        </w:tc>
      </w:tr>
      <w:tr w:rsidR="00447A6E">
        <w:trPr>
          <w:trHeight w:val="140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206" w:lineRule="auto"/>
              <w:ind w:left="112" w:right="118"/>
              <w:rPr>
                <w:sz w:val="19"/>
              </w:rPr>
            </w:pPr>
            <w:r>
              <w:rPr>
                <w:rFonts w:ascii="Times New Roman" w:eastAsia="Times New Roman" w:hAnsi="Times New Roman"/>
                <w:sz w:val="19"/>
              </w:rPr>
              <w:t>5.</w:t>
            </w:r>
            <w:r>
              <w:rPr>
                <w:sz w:val="19"/>
              </w:rPr>
              <w:t>危险货物道路运输驾驶人员、押运人员、装卸管</w:t>
            </w:r>
            <w:r>
              <w:rPr>
                <w:sz w:val="19"/>
              </w:rPr>
              <w:t>理人员是否持有有效的从业资格证（剧毒化学品、爆</w:t>
            </w:r>
            <w:r>
              <w:rPr>
                <w:spacing w:val="10"/>
                <w:sz w:val="19"/>
              </w:rPr>
              <w:t>炸品道路运输的驾驶人员、装卸管理人员、押运人</w:t>
            </w:r>
            <w:r>
              <w:rPr>
                <w:spacing w:val="1"/>
                <w:sz w:val="19"/>
              </w:rPr>
              <w:t>员，是否取得注明为</w:t>
            </w:r>
            <w:r>
              <w:rPr>
                <w:rFonts w:ascii="Times New Roman" w:eastAsia="Times New Roman" w:hAnsi="Times New Roman"/>
                <w:sz w:val="19"/>
              </w:rPr>
              <w:t>“</w:t>
            </w:r>
            <w:r>
              <w:rPr>
                <w:spacing w:val="1"/>
                <w:sz w:val="19"/>
              </w:rPr>
              <w:t>剧毒化学品运输</w:t>
            </w:r>
            <w:r>
              <w:rPr>
                <w:rFonts w:ascii="Times New Roman" w:eastAsia="Times New Roman" w:hAnsi="Times New Roman"/>
                <w:sz w:val="19"/>
              </w:rPr>
              <w:t>”</w:t>
            </w:r>
            <w:r>
              <w:rPr>
                <w:sz w:val="19"/>
              </w:rPr>
              <w:t>或者</w:t>
            </w:r>
            <w:r>
              <w:rPr>
                <w:rFonts w:ascii="Times New Roman" w:eastAsia="Times New Roman" w:hAnsi="Times New Roman"/>
                <w:sz w:val="19"/>
              </w:rPr>
              <w:t>“</w:t>
            </w:r>
            <w:r>
              <w:rPr>
                <w:sz w:val="19"/>
              </w:rPr>
              <w:t>爆炸品</w:t>
            </w:r>
            <w:r>
              <w:rPr>
                <w:sz w:val="19"/>
              </w:rPr>
              <w:t>运输</w:t>
            </w:r>
            <w:r>
              <w:rPr>
                <w:rFonts w:ascii="Times New Roman" w:eastAsia="Times New Roman" w:hAnsi="Times New Roman"/>
                <w:spacing w:val="-10"/>
                <w:sz w:val="19"/>
              </w:rPr>
              <w:t>”</w:t>
            </w:r>
            <w:r>
              <w:rPr>
                <w:sz w:val="19"/>
              </w:rPr>
              <w:t>类别的从业资格证）</w:t>
            </w:r>
          </w:p>
        </w:tc>
        <w:tc>
          <w:tcPr>
            <w:tcW w:w="6428"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94"/>
              <w:rPr>
                <w:sz w:val="19"/>
              </w:rPr>
            </w:pPr>
            <w:r>
              <w:rPr>
                <w:sz w:val="19"/>
              </w:rPr>
              <w:t>《道路危险货物运输管理规定》第八条、第十五条</w:t>
            </w:r>
          </w:p>
        </w:tc>
        <w:tc>
          <w:tcPr>
            <w:tcW w:w="5761" w:type="dxa"/>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ind w:left="98"/>
              <w:rPr>
                <w:sz w:val="19"/>
              </w:rPr>
            </w:pPr>
            <w:r>
              <w:rPr>
                <w:sz w:val="19"/>
              </w:rPr>
              <w:t>《道路危险货物运输管理规定》第五十八条第一项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right w:val="single" w:sz="4" w:space="0" w:color="000000"/>
            </w:tcBorders>
          </w:tcPr>
          <w:p w:rsidR="00447A6E" w:rsidRDefault="00713112">
            <w:pPr>
              <w:pStyle w:val="TableParagraph"/>
              <w:spacing w:before="122"/>
              <w:ind w:left="382"/>
              <w:rPr>
                <w:sz w:val="19"/>
              </w:rPr>
            </w:pPr>
            <w:r>
              <w:rPr>
                <w:sz w:val="19"/>
              </w:rPr>
              <w:t>运输管理</w:t>
            </w:r>
          </w:p>
        </w:tc>
        <w:tc>
          <w:tcPr>
            <w:tcW w:w="4703" w:type="dxa"/>
            <w:tcBorders>
              <w:left w:val="single" w:sz="4" w:space="0" w:color="000000"/>
            </w:tcBorders>
          </w:tcPr>
          <w:p w:rsidR="00447A6E" w:rsidRDefault="00713112">
            <w:pPr>
              <w:pStyle w:val="TableParagraph"/>
              <w:spacing w:before="33" w:line="194" w:lineRule="auto"/>
              <w:ind w:left="120" w:right="267" w:hanging="8"/>
              <w:rPr>
                <w:sz w:val="19"/>
              </w:rPr>
            </w:pPr>
            <w:r>
              <w:rPr>
                <w:rFonts w:ascii="Times New Roman" w:eastAsia="Times New Roman"/>
                <w:sz w:val="19"/>
              </w:rPr>
              <w:t>6.</w:t>
            </w:r>
            <w:r>
              <w:rPr>
                <w:sz w:val="19"/>
              </w:rPr>
              <w:t>是否按规定制作危险货物运单并妥善保存电子运</w:t>
            </w:r>
            <w:r>
              <w:rPr>
                <w:spacing w:val="-9"/>
                <w:sz w:val="19"/>
              </w:rPr>
              <w:t>单不少于</w:t>
            </w:r>
            <w:r>
              <w:rPr>
                <w:rFonts w:ascii="Times New Roman" w:eastAsia="Times New Roman"/>
                <w:spacing w:val="-1"/>
                <w:sz w:val="19"/>
              </w:rPr>
              <w:t>12</w:t>
            </w:r>
            <w:r>
              <w:rPr>
                <w:sz w:val="19"/>
              </w:rPr>
              <w:t>个月</w:t>
            </w:r>
          </w:p>
        </w:tc>
        <w:tc>
          <w:tcPr>
            <w:tcW w:w="6428" w:type="dxa"/>
          </w:tcPr>
          <w:p w:rsidR="00447A6E" w:rsidRDefault="00713112">
            <w:pPr>
              <w:pStyle w:val="TableParagraph"/>
              <w:spacing w:before="122"/>
              <w:ind w:left="94"/>
              <w:rPr>
                <w:sz w:val="19"/>
              </w:rPr>
            </w:pPr>
            <w:r>
              <w:rPr>
                <w:sz w:val="19"/>
              </w:rPr>
              <w:t>《危险货物道路运输安全管理办法》第二十四条</w:t>
            </w:r>
          </w:p>
        </w:tc>
        <w:tc>
          <w:tcPr>
            <w:tcW w:w="5761" w:type="dxa"/>
          </w:tcPr>
          <w:p w:rsidR="00447A6E" w:rsidRDefault="00713112">
            <w:pPr>
              <w:pStyle w:val="TableParagraph"/>
              <w:spacing w:before="33" w:line="194" w:lineRule="auto"/>
              <w:ind w:left="122" w:right="110" w:hanging="24"/>
              <w:rPr>
                <w:sz w:val="19"/>
              </w:rPr>
            </w:pPr>
            <w:r>
              <w:rPr>
                <w:sz w:val="19"/>
              </w:rPr>
              <w:t>《危险货物道路运输安全管理办法》第六十条第二项、第六十一</w:t>
            </w:r>
            <w:r>
              <w:rPr>
                <w:sz w:val="19"/>
              </w:rPr>
              <w:t>条第一项</w:t>
            </w:r>
          </w:p>
        </w:tc>
      </w:tr>
      <w:tr w:rsidR="00447A6E">
        <w:trPr>
          <w:trHeight w:val="84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9"/>
              </w:rPr>
            </w:pPr>
          </w:p>
          <w:p w:rsidR="00447A6E" w:rsidRDefault="00713112">
            <w:pPr>
              <w:pStyle w:val="TableParagraph"/>
              <w:ind w:left="394"/>
              <w:rPr>
                <w:sz w:val="19"/>
              </w:rPr>
            </w:pPr>
            <w:r>
              <w:rPr>
                <w:sz w:val="19"/>
              </w:rPr>
              <w:t>车辆管理</w:t>
            </w:r>
          </w:p>
        </w:tc>
        <w:tc>
          <w:tcPr>
            <w:tcW w:w="4703" w:type="dxa"/>
            <w:tcBorders>
              <w:left w:val="single" w:sz="4" w:space="0" w:color="000000"/>
            </w:tcBorders>
          </w:tcPr>
          <w:p w:rsidR="00447A6E" w:rsidRDefault="00713112">
            <w:pPr>
              <w:pStyle w:val="TableParagraph"/>
              <w:spacing w:before="140" w:line="216" w:lineRule="auto"/>
              <w:ind w:left="112" w:right="269"/>
              <w:rPr>
                <w:sz w:val="19"/>
              </w:rPr>
            </w:pPr>
            <w:r>
              <w:rPr>
                <w:rFonts w:ascii="Times New Roman" w:eastAsia="Times New Roman"/>
                <w:sz w:val="19"/>
              </w:rPr>
              <w:t>7.</w:t>
            </w:r>
            <w:r>
              <w:rPr>
                <w:sz w:val="19"/>
              </w:rPr>
              <w:t>车辆是否按要求进行维护、检测，保持车辆技术状况良好</w:t>
            </w:r>
          </w:p>
        </w:tc>
        <w:tc>
          <w:tcPr>
            <w:tcW w:w="6428" w:type="dxa"/>
          </w:tcPr>
          <w:p w:rsidR="00447A6E" w:rsidRDefault="00713112">
            <w:pPr>
              <w:pStyle w:val="TableParagraph"/>
              <w:spacing w:before="15" w:line="276" w:lineRule="exact"/>
              <w:ind w:left="94"/>
              <w:rPr>
                <w:sz w:val="19"/>
              </w:rPr>
            </w:pPr>
            <w:r>
              <w:rPr>
                <w:sz w:val="19"/>
              </w:rPr>
              <w:t>《中华人民共和国道路运输条例》第三十条</w:t>
            </w:r>
          </w:p>
          <w:p w:rsidR="00447A6E" w:rsidRDefault="00713112">
            <w:pPr>
              <w:pStyle w:val="TableParagraph"/>
              <w:spacing w:line="246" w:lineRule="exact"/>
              <w:ind w:left="94"/>
              <w:rPr>
                <w:sz w:val="19"/>
              </w:rPr>
            </w:pPr>
            <w:r>
              <w:rPr>
                <w:sz w:val="19"/>
              </w:rPr>
              <w:t>《道路危险货物运输管理规定》第二十条、第二十二条</w:t>
            </w:r>
          </w:p>
          <w:p w:rsidR="00447A6E" w:rsidRDefault="00713112">
            <w:pPr>
              <w:pStyle w:val="TableParagraph"/>
              <w:spacing w:line="275" w:lineRule="exact"/>
              <w:ind w:left="94"/>
              <w:rPr>
                <w:sz w:val="19"/>
              </w:rPr>
            </w:pPr>
            <w:r>
              <w:rPr>
                <w:sz w:val="19"/>
              </w:rPr>
              <w:t>《道路运输车辆技术管理规定》第七条</w:t>
            </w:r>
          </w:p>
        </w:tc>
        <w:tc>
          <w:tcPr>
            <w:tcW w:w="5761" w:type="dxa"/>
          </w:tcPr>
          <w:p w:rsidR="00447A6E" w:rsidRDefault="00713112">
            <w:pPr>
              <w:pStyle w:val="TableParagraph"/>
              <w:spacing w:before="123" w:line="288" w:lineRule="exact"/>
              <w:ind w:left="98"/>
              <w:rPr>
                <w:sz w:val="19"/>
              </w:rPr>
            </w:pPr>
            <w:r>
              <w:rPr>
                <w:sz w:val="19"/>
              </w:rPr>
              <w:t>《中华人民共和国道路运输条例》第六十九条第一款</w:t>
            </w:r>
          </w:p>
          <w:p w:rsidR="00447A6E" w:rsidRDefault="00713112">
            <w:pPr>
              <w:pStyle w:val="TableParagraph"/>
              <w:spacing w:line="288" w:lineRule="exact"/>
              <w:ind w:left="98"/>
              <w:rPr>
                <w:sz w:val="19"/>
              </w:rPr>
            </w:pPr>
            <w:r>
              <w:rPr>
                <w:sz w:val="19"/>
              </w:rPr>
              <w:t>《道路运输车辆技术管理规定》第三十一条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15" w:right="310"/>
              <w:rPr>
                <w:sz w:val="19"/>
              </w:rPr>
            </w:pPr>
            <w:r>
              <w:rPr>
                <w:rFonts w:ascii="Times New Roman" w:eastAsia="Times New Roman"/>
                <w:sz w:val="19"/>
              </w:rPr>
              <w:t>8.</w:t>
            </w:r>
            <w:r>
              <w:rPr>
                <w:sz w:val="19"/>
              </w:rPr>
              <w:t>罐式车辆罐体、可移动罐柜、罐箱是否经检验合格且未超出检验有效期</w:t>
            </w:r>
          </w:p>
        </w:tc>
        <w:tc>
          <w:tcPr>
            <w:tcW w:w="6428" w:type="dxa"/>
          </w:tcPr>
          <w:p w:rsidR="00447A6E" w:rsidRDefault="00713112">
            <w:pPr>
              <w:pStyle w:val="TableParagraph"/>
              <w:spacing w:before="123"/>
              <w:ind w:left="94"/>
              <w:rPr>
                <w:sz w:val="19"/>
              </w:rPr>
            </w:pPr>
            <w:r>
              <w:rPr>
                <w:sz w:val="19"/>
              </w:rPr>
              <w:t>《危险货物道路运输安全管理办法》第四十条</w:t>
            </w:r>
          </w:p>
        </w:tc>
        <w:tc>
          <w:tcPr>
            <w:tcW w:w="5761" w:type="dxa"/>
          </w:tcPr>
          <w:p w:rsidR="00447A6E" w:rsidRDefault="00713112">
            <w:pPr>
              <w:pStyle w:val="TableParagraph"/>
              <w:spacing w:before="123"/>
              <w:ind w:left="98"/>
              <w:rPr>
                <w:sz w:val="19"/>
              </w:rPr>
            </w:pPr>
            <w:r>
              <w:rPr>
                <w:sz w:val="19"/>
              </w:rPr>
              <w:t>《危险货物道路运输安全管理办法》第六十二条</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9" w:lineRule="auto"/>
              <w:ind w:left="115" w:right="116" w:hanging="3"/>
              <w:rPr>
                <w:sz w:val="19"/>
              </w:rPr>
            </w:pPr>
            <w:r>
              <w:rPr>
                <w:rFonts w:ascii="Times New Roman" w:eastAsia="Times New Roman"/>
                <w:sz w:val="19"/>
              </w:rPr>
              <w:t>9.</w:t>
            </w:r>
            <w:r>
              <w:rPr>
                <w:sz w:val="19"/>
              </w:rPr>
              <w:t>是否定期对运输车辆、罐式车辆罐体、可移动罐</w:t>
            </w:r>
            <w:r>
              <w:rPr>
                <w:sz w:val="19"/>
              </w:rPr>
              <w:t>柜、罐箱及相关设备的技术状况进行检查，有相应检</w:t>
            </w:r>
            <w:r>
              <w:rPr>
                <w:spacing w:val="-6"/>
                <w:w w:val="95"/>
                <w:sz w:val="19"/>
              </w:rPr>
              <w:t>查记录，</w:t>
            </w:r>
            <w:r>
              <w:rPr>
                <w:spacing w:val="-6"/>
                <w:w w:val="95"/>
                <w:sz w:val="19"/>
              </w:rPr>
              <w:t>且保存时限不少于</w:t>
            </w:r>
            <w:r>
              <w:rPr>
                <w:rFonts w:ascii="Times New Roman" w:eastAsia="Times New Roman"/>
                <w:w w:val="95"/>
                <w:sz w:val="19"/>
              </w:rPr>
              <w:t>2</w:t>
            </w:r>
            <w:r>
              <w:rPr>
                <w:w w:val="95"/>
                <w:sz w:val="19"/>
              </w:rPr>
              <w:t>年</w:t>
            </w:r>
          </w:p>
        </w:tc>
        <w:tc>
          <w:tcPr>
            <w:tcW w:w="6428" w:type="dxa"/>
          </w:tcPr>
          <w:p w:rsidR="00447A6E" w:rsidRDefault="00713112">
            <w:pPr>
              <w:pStyle w:val="TableParagraph"/>
              <w:spacing w:before="122" w:line="288" w:lineRule="exact"/>
              <w:ind w:left="94"/>
              <w:rPr>
                <w:sz w:val="19"/>
              </w:rPr>
            </w:pPr>
            <w:r>
              <w:rPr>
                <w:sz w:val="19"/>
              </w:rPr>
              <w:t>《道路危险货物运输管理规定》第二十四条</w:t>
            </w:r>
          </w:p>
          <w:p w:rsidR="00447A6E" w:rsidRDefault="00713112">
            <w:pPr>
              <w:pStyle w:val="TableParagraph"/>
              <w:spacing w:line="288" w:lineRule="exact"/>
              <w:ind w:left="94"/>
              <w:rPr>
                <w:sz w:val="19"/>
              </w:rPr>
            </w:pPr>
            <w:r>
              <w:rPr>
                <w:sz w:val="19"/>
              </w:rPr>
              <w:t>《危险货物道路运输安全管理办法》第二十五条</w:t>
            </w:r>
          </w:p>
        </w:tc>
        <w:tc>
          <w:tcPr>
            <w:tcW w:w="5761" w:type="dxa"/>
          </w:tcPr>
          <w:p w:rsidR="00447A6E" w:rsidRDefault="00447A6E">
            <w:pPr>
              <w:pStyle w:val="TableParagraph"/>
              <w:spacing w:before="2"/>
              <w:rPr>
                <w:rFonts w:ascii="仿宋_GB2312"/>
                <w:sz w:val="20"/>
              </w:rPr>
            </w:pPr>
          </w:p>
          <w:p w:rsidR="00447A6E" w:rsidRDefault="00713112">
            <w:pPr>
              <w:pStyle w:val="TableParagraph"/>
              <w:spacing w:before="1"/>
              <w:ind w:left="98"/>
              <w:rPr>
                <w:sz w:val="19"/>
              </w:rPr>
            </w:pPr>
            <w:r>
              <w:rPr>
                <w:sz w:val="19"/>
              </w:rPr>
              <w:t>《危险货物道路运输安全管理办法》第六十条第三项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7" w:right="261"/>
              <w:rPr>
                <w:sz w:val="19"/>
              </w:rPr>
            </w:pPr>
            <w:r>
              <w:rPr>
                <w:rFonts w:ascii="Times New Roman" w:eastAsia="Times New Roman"/>
                <w:spacing w:val="11"/>
                <w:sz w:val="19"/>
              </w:rPr>
              <w:t>10.</w:t>
            </w:r>
            <w:r>
              <w:rPr>
                <w:spacing w:val="10"/>
                <w:sz w:val="19"/>
              </w:rPr>
              <w:t>运输车辆是否根据危险化学品的危险特性配备</w:t>
            </w:r>
            <w:r>
              <w:rPr>
                <w:sz w:val="19"/>
              </w:rPr>
              <w:t>必要的防护用品和应急救援器材</w:t>
            </w:r>
          </w:p>
        </w:tc>
        <w:tc>
          <w:tcPr>
            <w:tcW w:w="6428" w:type="dxa"/>
          </w:tcPr>
          <w:p w:rsidR="00447A6E" w:rsidRDefault="00713112">
            <w:pPr>
              <w:pStyle w:val="TableParagraph"/>
              <w:spacing w:before="123"/>
              <w:ind w:left="94"/>
              <w:rPr>
                <w:sz w:val="19"/>
              </w:rPr>
            </w:pPr>
            <w:r>
              <w:rPr>
                <w:sz w:val="19"/>
              </w:rPr>
              <w:t>《危险货物道路运输安全管理办法》第四十四条</w:t>
            </w:r>
          </w:p>
        </w:tc>
        <w:tc>
          <w:tcPr>
            <w:tcW w:w="5761" w:type="dxa"/>
          </w:tcPr>
          <w:p w:rsidR="00447A6E" w:rsidRDefault="00713112">
            <w:pPr>
              <w:pStyle w:val="TableParagraph"/>
              <w:spacing w:before="123"/>
              <w:ind w:left="98"/>
              <w:rPr>
                <w:sz w:val="19"/>
              </w:rPr>
            </w:pPr>
            <w:r>
              <w:rPr>
                <w:sz w:val="19"/>
              </w:rPr>
              <w:t>《道路危险货物运输管理规定》第五十八条第三项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14"/>
              </w:rPr>
            </w:pPr>
          </w:p>
          <w:p w:rsidR="00447A6E" w:rsidRDefault="00713112">
            <w:pPr>
              <w:pStyle w:val="TableParagraph"/>
              <w:ind w:left="394"/>
              <w:rPr>
                <w:sz w:val="19"/>
              </w:rPr>
            </w:pPr>
            <w:r>
              <w:rPr>
                <w:sz w:val="19"/>
              </w:rPr>
              <w:t>动态监控</w:t>
            </w:r>
          </w:p>
        </w:tc>
        <w:tc>
          <w:tcPr>
            <w:tcW w:w="4703" w:type="dxa"/>
            <w:tcBorders>
              <w:left w:val="single" w:sz="4" w:space="0" w:color="000000"/>
            </w:tcBorders>
          </w:tcPr>
          <w:p w:rsidR="00447A6E" w:rsidRDefault="00713112">
            <w:pPr>
              <w:pStyle w:val="TableParagraph"/>
              <w:spacing w:before="38" w:line="196" w:lineRule="auto"/>
              <w:ind w:left="112" w:right="180" w:firstLine="14"/>
              <w:rPr>
                <w:sz w:val="19"/>
              </w:rPr>
            </w:pPr>
            <w:r>
              <w:rPr>
                <w:rFonts w:ascii="Times New Roman" w:eastAsia="Times New Roman"/>
                <w:sz w:val="19"/>
              </w:rPr>
              <w:t>11.</w:t>
            </w:r>
            <w:r>
              <w:rPr>
                <w:sz w:val="19"/>
              </w:rPr>
              <w:t>是否足额配备了专职的监控人员（专职监控人员</w:t>
            </w:r>
            <w:r>
              <w:rPr>
                <w:spacing w:val="-1"/>
                <w:sz w:val="19"/>
              </w:rPr>
              <w:t>配置原则上按照监控平台每接入</w:t>
            </w:r>
            <w:r>
              <w:rPr>
                <w:rFonts w:ascii="Times New Roman" w:eastAsia="Times New Roman"/>
                <w:sz w:val="19"/>
              </w:rPr>
              <w:t>100</w:t>
            </w:r>
            <w:r>
              <w:rPr>
                <w:spacing w:val="-3"/>
                <w:sz w:val="19"/>
              </w:rPr>
              <w:t>辆车设</w:t>
            </w:r>
            <w:r>
              <w:rPr>
                <w:rFonts w:ascii="Times New Roman" w:eastAsia="Times New Roman"/>
                <w:sz w:val="19"/>
              </w:rPr>
              <w:t>1</w:t>
            </w:r>
            <w:r>
              <w:rPr>
                <w:sz w:val="19"/>
              </w:rPr>
              <w:t>人的</w:t>
            </w:r>
          </w:p>
          <w:p w:rsidR="00447A6E" w:rsidRDefault="00713112">
            <w:pPr>
              <w:pStyle w:val="TableParagraph"/>
              <w:spacing w:line="272" w:lineRule="exact"/>
              <w:ind w:left="112"/>
              <w:rPr>
                <w:sz w:val="19"/>
              </w:rPr>
            </w:pPr>
            <w:r>
              <w:rPr>
                <w:spacing w:val="3"/>
                <w:sz w:val="19"/>
              </w:rPr>
              <w:t>标准配备，最低不少于</w:t>
            </w:r>
            <w:r>
              <w:rPr>
                <w:rFonts w:ascii="Times New Roman" w:eastAsia="Times New Roman"/>
                <w:sz w:val="19"/>
              </w:rPr>
              <w:t>2</w:t>
            </w:r>
            <w:r>
              <w:rPr>
                <w:sz w:val="19"/>
              </w:rPr>
              <w:t>人）</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《道路运输车辆动态监督管理办法》第二十一条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《道路运输车辆动态监督管理办法》第三十五条第三项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9" w:line="196" w:lineRule="auto"/>
              <w:ind w:left="112" w:right="123" w:firstLine="14"/>
              <w:rPr>
                <w:sz w:val="19"/>
              </w:rPr>
            </w:pPr>
            <w:r>
              <w:rPr>
                <w:rFonts w:ascii="Times New Roman" w:eastAsia="Times New Roman"/>
                <w:sz w:val="19"/>
              </w:rPr>
              <w:t>12.</w:t>
            </w:r>
            <w:r>
              <w:rPr>
                <w:sz w:val="19"/>
              </w:rPr>
              <w:t>是否使用符合标准的监控平台，且监控平台接入</w:t>
            </w:r>
            <w:r>
              <w:rPr>
                <w:spacing w:val="10"/>
                <w:sz w:val="19"/>
              </w:rPr>
              <w:t>联网联控系统、并按规定上传道路运输车辆动态信</w:t>
            </w:r>
            <w:r>
              <w:rPr>
                <w:sz w:val="19"/>
              </w:rPr>
              <w:t>息</w:t>
            </w:r>
          </w:p>
        </w:tc>
        <w:tc>
          <w:tcPr>
            <w:tcW w:w="6428" w:type="dxa"/>
          </w:tcPr>
          <w:p w:rsidR="00447A6E" w:rsidRDefault="00447A6E">
            <w:pPr>
              <w:pStyle w:val="TableParagraph"/>
              <w:spacing w:before="3"/>
              <w:rPr>
                <w:rFonts w:ascii="仿宋_GB2312"/>
                <w:sz w:val="20"/>
              </w:rPr>
            </w:pPr>
          </w:p>
          <w:p w:rsidR="00447A6E" w:rsidRDefault="00713112">
            <w:pPr>
              <w:pStyle w:val="TableParagraph"/>
              <w:spacing w:before="1"/>
              <w:ind w:left="94"/>
              <w:rPr>
                <w:sz w:val="19"/>
              </w:rPr>
            </w:pPr>
            <w:r>
              <w:rPr>
                <w:sz w:val="19"/>
              </w:rPr>
              <w:t>《道路运输车辆动态监督管理办法》第十四条</w:t>
            </w:r>
          </w:p>
        </w:tc>
        <w:tc>
          <w:tcPr>
            <w:tcW w:w="5761" w:type="dxa"/>
          </w:tcPr>
          <w:p w:rsidR="00447A6E" w:rsidRDefault="00447A6E">
            <w:pPr>
              <w:pStyle w:val="TableParagraph"/>
              <w:spacing w:before="3"/>
              <w:rPr>
                <w:rFonts w:ascii="仿宋_GB2312"/>
                <w:sz w:val="20"/>
              </w:rPr>
            </w:pPr>
          </w:p>
          <w:p w:rsidR="00447A6E" w:rsidRDefault="00713112">
            <w:pPr>
              <w:pStyle w:val="TableParagraph"/>
              <w:spacing w:before="1"/>
              <w:ind w:left="98"/>
              <w:rPr>
                <w:sz w:val="19"/>
              </w:rPr>
            </w:pPr>
            <w:r>
              <w:rPr>
                <w:sz w:val="19"/>
              </w:rPr>
              <w:t>《道路运输车辆动态监督管理办法》第三十五条第一项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5"/>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36" w:line="199" w:lineRule="auto"/>
              <w:ind w:left="125" w:right="144" w:firstLine="2"/>
              <w:rPr>
                <w:sz w:val="19"/>
              </w:rPr>
            </w:pPr>
            <w:r>
              <w:rPr>
                <w:rFonts w:ascii="Times New Roman" w:eastAsia="Times New Roman"/>
                <w:spacing w:val="11"/>
                <w:sz w:val="19"/>
              </w:rPr>
              <w:t>13.</w:t>
            </w:r>
            <w:r>
              <w:rPr>
                <w:spacing w:val="10"/>
                <w:sz w:val="19"/>
              </w:rPr>
              <w:t>对卫星定位系统平台中各类违法违规报警信息</w:t>
            </w:r>
            <w:r>
              <w:rPr>
                <w:spacing w:val="4"/>
                <w:sz w:val="19"/>
              </w:rPr>
              <w:t>的核查处理率是否达到</w:t>
            </w:r>
            <w:r>
              <w:rPr>
                <w:rFonts w:ascii="Times New Roman" w:eastAsia="Times New Roman"/>
                <w:sz w:val="19"/>
              </w:rPr>
              <w:t>90%</w:t>
            </w:r>
            <w:r>
              <w:rPr>
                <w:sz w:val="19"/>
              </w:rPr>
              <w:t>以上，并记录存档至动态监控台账</w:t>
            </w:r>
          </w:p>
        </w:tc>
        <w:tc>
          <w:tcPr>
            <w:tcW w:w="6428" w:type="dxa"/>
          </w:tcPr>
          <w:p w:rsidR="00447A6E" w:rsidRDefault="00447A6E">
            <w:pPr>
              <w:pStyle w:val="TableParagraph"/>
              <w:spacing w:before="4"/>
              <w:rPr>
                <w:rFonts w:ascii="仿宋_GB2312"/>
                <w:sz w:val="20"/>
              </w:rPr>
            </w:pPr>
          </w:p>
          <w:p w:rsidR="00447A6E" w:rsidRDefault="00713112">
            <w:pPr>
              <w:pStyle w:val="TableParagraph"/>
              <w:spacing w:before="1"/>
              <w:ind w:left="94"/>
              <w:rPr>
                <w:sz w:val="19"/>
              </w:rPr>
            </w:pPr>
            <w:r>
              <w:rPr>
                <w:sz w:val="19"/>
              </w:rPr>
              <w:t>《道路运输车辆动态监督管理办法》第二十五条</w:t>
            </w:r>
          </w:p>
        </w:tc>
        <w:tc>
          <w:tcPr>
            <w:tcW w:w="5761" w:type="dxa"/>
          </w:tcPr>
          <w:p w:rsidR="00447A6E" w:rsidRDefault="00447A6E">
            <w:pPr>
              <w:pStyle w:val="TableParagraph"/>
              <w:spacing w:before="4"/>
              <w:rPr>
                <w:rFonts w:ascii="仿宋_GB2312"/>
                <w:sz w:val="20"/>
              </w:rPr>
            </w:pPr>
          </w:p>
          <w:p w:rsidR="00447A6E" w:rsidRDefault="00713112">
            <w:pPr>
              <w:pStyle w:val="TableParagraph"/>
              <w:spacing w:before="1"/>
              <w:ind w:left="98"/>
              <w:rPr>
                <w:sz w:val="19"/>
              </w:rPr>
            </w:pPr>
            <w:r>
              <w:rPr>
                <w:sz w:val="19"/>
              </w:rPr>
              <w:t>《道路运输车辆动态监督管理办法》第三十五条第二项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2" w:lineRule="auto"/>
              <w:ind w:left="117" w:right="267" w:firstLine="9"/>
              <w:rPr>
                <w:sz w:val="19"/>
              </w:rPr>
            </w:pPr>
            <w:r>
              <w:rPr>
                <w:rFonts w:ascii="Times New Roman" w:eastAsia="Times New Roman"/>
                <w:sz w:val="19"/>
              </w:rPr>
              <w:t>14.</w:t>
            </w:r>
            <w:r>
              <w:rPr>
                <w:sz w:val="19"/>
              </w:rPr>
              <w:t>企业正在运营的车辆是否均已上线，是否存在卫星定位装置故障但仍在运营的车辆</w:t>
            </w:r>
          </w:p>
        </w:tc>
        <w:tc>
          <w:tcPr>
            <w:tcW w:w="6428" w:type="dxa"/>
          </w:tcPr>
          <w:p w:rsidR="00447A6E" w:rsidRDefault="00713112">
            <w:pPr>
              <w:pStyle w:val="TableParagraph"/>
              <w:spacing w:before="122"/>
              <w:ind w:left="94"/>
              <w:rPr>
                <w:sz w:val="19"/>
              </w:rPr>
            </w:pPr>
            <w:r>
              <w:rPr>
                <w:sz w:val="19"/>
              </w:rPr>
              <w:t>《道路运输车辆动态监督管理办法》第二十六条</w:t>
            </w:r>
          </w:p>
        </w:tc>
        <w:tc>
          <w:tcPr>
            <w:tcW w:w="5761" w:type="dxa"/>
          </w:tcPr>
          <w:p w:rsidR="00447A6E" w:rsidRDefault="00713112">
            <w:pPr>
              <w:pStyle w:val="TableParagraph"/>
              <w:spacing w:before="122"/>
              <w:ind w:left="98"/>
              <w:rPr>
                <w:sz w:val="19"/>
              </w:rPr>
            </w:pPr>
            <w:r>
              <w:rPr>
                <w:sz w:val="19"/>
              </w:rPr>
              <w:t>《道路运输车辆动态监督管理办法》第三十六条</w:t>
            </w:r>
          </w:p>
        </w:tc>
      </w:tr>
      <w:tr w:rsidR="00447A6E">
        <w:trPr>
          <w:trHeight w:val="58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9" w:line="194" w:lineRule="auto"/>
              <w:ind w:left="117" w:right="264" w:firstLine="9"/>
              <w:rPr>
                <w:sz w:val="19"/>
              </w:rPr>
            </w:pPr>
            <w:r>
              <w:rPr>
                <w:rFonts w:ascii="Times New Roman" w:eastAsia="Times New Roman"/>
                <w:sz w:val="19"/>
              </w:rPr>
              <w:t>15.</w:t>
            </w:r>
            <w:r>
              <w:rPr>
                <w:sz w:val="19"/>
              </w:rPr>
              <w:t>企业车辆是否存在伪造、篡改、删除车辆动态监控数据等行为</w:t>
            </w:r>
          </w:p>
        </w:tc>
        <w:tc>
          <w:tcPr>
            <w:tcW w:w="6428" w:type="dxa"/>
          </w:tcPr>
          <w:p w:rsidR="00447A6E" w:rsidRDefault="00713112">
            <w:pPr>
              <w:pStyle w:val="TableParagraph"/>
              <w:spacing w:before="128"/>
              <w:ind w:left="94"/>
              <w:rPr>
                <w:sz w:val="19"/>
              </w:rPr>
            </w:pPr>
            <w:r>
              <w:rPr>
                <w:sz w:val="19"/>
              </w:rPr>
              <w:t>《道路运输车辆动态监督管理办法》第十九条、第二十七条</w:t>
            </w:r>
          </w:p>
        </w:tc>
        <w:tc>
          <w:tcPr>
            <w:tcW w:w="5761" w:type="dxa"/>
          </w:tcPr>
          <w:p w:rsidR="00447A6E" w:rsidRDefault="00713112">
            <w:pPr>
              <w:pStyle w:val="TableParagraph"/>
              <w:spacing w:before="17" w:line="269" w:lineRule="exact"/>
              <w:ind w:left="98"/>
              <w:rPr>
                <w:sz w:val="19"/>
              </w:rPr>
            </w:pPr>
            <w:r>
              <w:rPr>
                <w:sz w:val="19"/>
              </w:rPr>
              <w:t>《中华人民共和国安全生产法》第九十九条</w:t>
            </w:r>
          </w:p>
          <w:p w:rsidR="00447A6E" w:rsidRDefault="00713112">
            <w:pPr>
              <w:pStyle w:val="TableParagraph"/>
              <w:spacing w:line="269" w:lineRule="exact"/>
              <w:ind w:left="98"/>
              <w:rPr>
                <w:sz w:val="19"/>
              </w:rPr>
            </w:pPr>
            <w:r>
              <w:rPr>
                <w:sz w:val="19"/>
              </w:rPr>
              <w:t>《道路运输车辆动态监督管理办法》第三十七条</w:t>
            </w:r>
          </w:p>
        </w:tc>
      </w:tr>
      <w:tr w:rsidR="00447A6E">
        <w:trPr>
          <w:trHeight w:val="85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0"/>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35" w:line="201" w:lineRule="auto"/>
              <w:ind w:left="115" w:right="116" w:firstLine="12"/>
              <w:rPr>
                <w:sz w:val="19"/>
              </w:rPr>
            </w:pPr>
            <w:r>
              <w:rPr>
                <w:rFonts w:ascii="Times New Roman" w:eastAsia="Times New Roman"/>
                <w:sz w:val="19"/>
              </w:rPr>
              <w:t>16.</w:t>
            </w:r>
            <w:r>
              <w:rPr>
                <w:sz w:val="19"/>
              </w:rPr>
              <w:t>是否有健全的安全生产管理制度，包括安全生产</w:t>
            </w:r>
            <w:r>
              <w:rPr>
                <w:sz w:val="19"/>
              </w:rPr>
              <w:t>操作规程、驾驶人员和车辆安全生产管理、充装或者装载查验、记录的制度</w:t>
            </w:r>
          </w:p>
        </w:tc>
        <w:tc>
          <w:tcPr>
            <w:tcW w:w="6428" w:type="dxa"/>
          </w:tcPr>
          <w:p w:rsidR="00447A6E" w:rsidRDefault="00713112">
            <w:pPr>
              <w:pStyle w:val="TableParagraph"/>
              <w:spacing w:before="126" w:line="288" w:lineRule="exact"/>
              <w:ind w:left="94"/>
              <w:rPr>
                <w:sz w:val="19"/>
              </w:rPr>
            </w:pPr>
            <w:r>
              <w:rPr>
                <w:sz w:val="19"/>
              </w:rPr>
              <w:t>《中华人民共和国安全生产法》第四条、第二十一条</w:t>
            </w:r>
          </w:p>
          <w:p w:rsidR="00447A6E" w:rsidRDefault="00713112">
            <w:pPr>
              <w:pStyle w:val="TableParagraph"/>
              <w:spacing w:line="288" w:lineRule="exact"/>
              <w:ind w:left="94"/>
              <w:rPr>
                <w:sz w:val="19"/>
              </w:rPr>
            </w:pPr>
            <w:r>
              <w:rPr>
                <w:sz w:val="19"/>
              </w:rPr>
              <w:t>《危险货物道路运输安全管理办法》第三十二条</w:t>
            </w:r>
          </w:p>
        </w:tc>
        <w:tc>
          <w:tcPr>
            <w:tcW w:w="5761" w:type="dxa"/>
          </w:tcPr>
          <w:p w:rsidR="00447A6E" w:rsidRDefault="00713112">
            <w:pPr>
              <w:pStyle w:val="TableParagraph"/>
              <w:spacing w:before="128" w:line="287" w:lineRule="exact"/>
              <w:ind w:left="98"/>
              <w:rPr>
                <w:sz w:val="19"/>
              </w:rPr>
            </w:pPr>
            <w:r>
              <w:rPr>
                <w:sz w:val="19"/>
              </w:rPr>
              <w:t>《中华人民共和国安全生产法》第九十四条</w:t>
            </w:r>
          </w:p>
          <w:p w:rsidR="00447A6E" w:rsidRDefault="00713112">
            <w:pPr>
              <w:pStyle w:val="TableParagraph"/>
              <w:spacing w:line="287" w:lineRule="exact"/>
              <w:ind w:left="98"/>
              <w:rPr>
                <w:sz w:val="19"/>
              </w:rPr>
            </w:pPr>
            <w:r>
              <w:rPr>
                <w:sz w:val="19"/>
              </w:rPr>
              <w:t>《危险货物道路运输安全管理办法》第六十五条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27" w:right="261"/>
              <w:rPr>
                <w:sz w:val="19"/>
              </w:rPr>
            </w:pPr>
            <w:r>
              <w:rPr>
                <w:rFonts w:ascii="Times New Roman" w:eastAsia="Times New Roman"/>
                <w:spacing w:val="11"/>
                <w:sz w:val="19"/>
              </w:rPr>
              <w:t>17.</w:t>
            </w:r>
            <w:r>
              <w:rPr>
                <w:spacing w:val="10"/>
                <w:sz w:val="19"/>
              </w:rPr>
              <w:t>是否设置安全生产管理机构或者配备专职安全</w:t>
            </w:r>
            <w:r>
              <w:rPr>
                <w:sz w:val="19"/>
              </w:rPr>
              <w:t>生产管理人员</w:t>
            </w:r>
          </w:p>
        </w:tc>
        <w:tc>
          <w:tcPr>
            <w:tcW w:w="6428" w:type="dxa"/>
          </w:tcPr>
          <w:p w:rsidR="00447A6E" w:rsidRDefault="00713112">
            <w:pPr>
              <w:pStyle w:val="TableParagraph"/>
              <w:spacing w:line="268" w:lineRule="exact"/>
              <w:ind w:left="94"/>
              <w:rPr>
                <w:sz w:val="19"/>
              </w:rPr>
            </w:pPr>
            <w:r>
              <w:rPr>
                <w:sz w:val="19"/>
              </w:rPr>
              <w:t>《中华人民共和国安全生产法》第二十四条</w:t>
            </w:r>
          </w:p>
          <w:p w:rsidR="00447A6E" w:rsidRDefault="00713112">
            <w:pPr>
              <w:pStyle w:val="TableParagraph"/>
              <w:spacing w:line="278" w:lineRule="exact"/>
              <w:ind w:left="94"/>
              <w:rPr>
                <w:sz w:val="19"/>
              </w:rPr>
            </w:pPr>
            <w:r>
              <w:rPr>
                <w:sz w:val="19"/>
              </w:rPr>
              <w:t>《道路危险货物运输管理规定》第八条</w:t>
            </w:r>
          </w:p>
        </w:tc>
        <w:tc>
          <w:tcPr>
            <w:tcW w:w="5761" w:type="dxa"/>
          </w:tcPr>
          <w:p w:rsidR="00447A6E" w:rsidRDefault="00713112">
            <w:pPr>
              <w:pStyle w:val="TableParagraph"/>
              <w:spacing w:line="268" w:lineRule="exact"/>
              <w:ind w:left="98"/>
              <w:rPr>
                <w:sz w:val="19"/>
              </w:rPr>
            </w:pPr>
            <w:r>
              <w:rPr>
                <w:sz w:val="19"/>
              </w:rPr>
              <w:t>《中华人民共和国安全生产法》第九十七条</w:t>
            </w:r>
          </w:p>
          <w:p w:rsidR="00447A6E" w:rsidRDefault="00713112">
            <w:pPr>
              <w:pStyle w:val="TableParagraph"/>
              <w:spacing w:line="278" w:lineRule="exact"/>
              <w:ind w:left="98"/>
              <w:rPr>
                <w:sz w:val="19"/>
              </w:rPr>
            </w:pPr>
            <w:r>
              <w:rPr>
                <w:sz w:val="19"/>
              </w:rPr>
              <w:t>《道路危险货物运输管理规定》第五十九条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17" w:right="261" w:firstLine="9"/>
              <w:rPr>
                <w:sz w:val="19"/>
              </w:rPr>
            </w:pPr>
            <w:r>
              <w:rPr>
                <w:rFonts w:ascii="Times New Roman" w:eastAsia="Times New Roman"/>
                <w:spacing w:val="11"/>
                <w:sz w:val="19"/>
              </w:rPr>
              <w:t>18.</w:t>
            </w:r>
            <w:r>
              <w:rPr>
                <w:spacing w:val="10"/>
                <w:sz w:val="19"/>
              </w:rPr>
              <w:t>企业主要负责人和安全生产管理人员是否经交</w:t>
            </w:r>
            <w:r>
              <w:rPr>
                <w:sz w:val="19"/>
              </w:rPr>
              <w:t>通主管部门安全生产知识和管理能力考核合格</w:t>
            </w:r>
          </w:p>
        </w:tc>
        <w:tc>
          <w:tcPr>
            <w:tcW w:w="6428" w:type="dxa"/>
          </w:tcPr>
          <w:p w:rsidR="00447A6E" w:rsidRDefault="00713112">
            <w:pPr>
              <w:pStyle w:val="TableParagraph"/>
              <w:spacing w:before="123"/>
              <w:ind w:left="94"/>
              <w:rPr>
                <w:sz w:val="19"/>
              </w:rPr>
            </w:pPr>
            <w:r>
              <w:rPr>
                <w:sz w:val="19"/>
              </w:rPr>
              <w:t>《中华人民共和国安全生产法》第二十七条</w:t>
            </w:r>
          </w:p>
        </w:tc>
        <w:tc>
          <w:tcPr>
            <w:tcW w:w="5761" w:type="dxa"/>
          </w:tcPr>
          <w:p w:rsidR="00447A6E" w:rsidRDefault="00713112">
            <w:pPr>
              <w:pStyle w:val="TableParagraph"/>
              <w:spacing w:before="123"/>
              <w:ind w:left="98"/>
              <w:rPr>
                <w:sz w:val="19"/>
              </w:rPr>
            </w:pPr>
            <w:r>
              <w:rPr>
                <w:sz w:val="19"/>
              </w:rPr>
              <w:t>《中华人民共和国安全生产法》第九十七条第二项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19.</w:t>
            </w:r>
            <w:r>
              <w:rPr>
                <w:sz w:val="19"/>
              </w:rPr>
              <w:t>是否建立全员安全生产责任制，并定期监督考核</w:t>
            </w:r>
          </w:p>
        </w:tc>
        <w:tc>
          <w:tcPr>
            <w:tcW w:w="6428" w:type="dxa"/>
          </w:tcPr>
          <w:p w:rsidR="00447A6E" w:rsidRDefault="00713112">
            <w:pPr>
              <w:pStyle w:val="TableParagraph"/>
              <w:spacing w:before="121"/>
              <w:ind w:left="94"/>
              <w:rPr>
                <w:sz w:val="19"/>
              </w:rPr>
            </w:pPr>
            <w:r>
              <w:rPr>
                <w:sz w:val="19"/>
              </w:rPr>
              <w:t>《中华人民共和国安全生产法》第四条、第二十一条、第二十二条</w:t>
            </w:r>
          </w:p>
        </w:tc>
        <w:tc>
          <w:tcPr>
            <w:tcW w:w="5761" w:type="dxa"/>
          </w:tcPr>
          <w:p w:rsidR="00447A6E" w:rsidRDefault="00713112">
            <w:pPr>
              <w:pStyle w:val="TableParagraph"/>
              <w:spacing w:before="121"/>
              <w:ind w:left="98"/>
              <w:rPr>
                <w:sz w:val="19"/>
              </w:rPr>
            </w:pPr>
            <w:r>
              <w:rPr>
                <w:sz w:val="19"/>
              </w:rPr>
              <w:t>《中华人民共和国安全生产法》第九十四条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20.</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204" w:lineRule="auto"/>
              <w:ind w:left="120" w:right="111" w:hanging="12"/>
              <w:rPr>
                <w:sz w:val="19"/>
              </w:rPr>
            </w:pPr>
            <w:r>
              <w:rPr>
                <w:rFonts w:ascii="Times New Roman" w:eastAsia="Times New Roman"/>
                <w:sz w:val="19"/>
              </w:rPr>
              <w:t>21.</w:t>
            </w:r>
            <w:r>
              <w:rPr>
                <w:sz w:val="19"/>
              </w:rPr>
              <w:t>企业有实习学生的，根据实习学生名册及培训记</w:t>
            </w:r>
            <w:r>
              <w:rPr>
                <w:sz w:val="19"/>
              </w:rPr>
              <w:t>录，是否对实习学生开展安全生产教育培训；有采用新工艺、新技术、新材料或者使用新设备的，是否对相关从业人员开展安全生产教育培训</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《中华人民共和国安全生产法》第二十八条第三款、第二十九条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《中华人民共和国安全生产法》第九十七条第三项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4" w:lineRule="auto"/>
              <w:ind w:left="132" w:right="260" w:hanging="24"/>
              <w:rPr>
                <w:sz w:val="19"/>
              </w:rPr>
            </w:pPr>
            <w:r>
              <w:rPr>
                <w:rFonts w:ascii="Times New Roman" w:eastAsia="Times New Roman"/>
                <w:sz w:val="19"/>
              </w:rPr>
              <w:t>22.</w:t>
            </w:r>
            <w:r>
              <w:rPr>
                <w:sz w:val="19"/>
              </w:rPr>
              <w:t>是否制定年度教育培训计划，按照计划对从业人员开展安全教育培训</w:t>
            </w:r>
          </w:p>
        </w:tc>
        <w:tc>
          <w:tcPr>
            <w:tcW w:w="6428" w:type="dxa"/>
          </w:tcPr>
          <w:p w:rsidR="00447A6E" w:rsidRDefault="00713112">
            <w:pPr>
              <w:pStyle w:val="TableParagraph"/>
              <w:spacing w:before="122"/>
              <w:ind w:left="94"/>
              <w:rPr>
                <w:sz w:val="19"/>
              </w:rPr>
            </w:pPr>
            <w:r>
              <w:rPr>
                <w:sz w:val="19"/>
              </w:rPr>
              <w:t>《中华人民共和国安全生产法》第二十一条第三项、第二十八条</w:t>
            </w:r>
          </w:p>
        </w:tc>
        <w:tc>
          <w:tcPr>
            <w:tcW w:w="5761" w:type="dxa"/>
          </w:tcPr>
          <w:p w:rsidR="00447A6E" w:rsidRDefault="00713112">
            <w:pPr>
              <w:pStyle w:val="TableParagraph"/>
              <w:spacing w:before="122"/>
              <w:ind w:left="98"/>
              <w:rPr>
                <w:sz w:val="19"/>
              </w:rPr>
            </w:pPr>
            <w:r>
              <w:rPr>
                <w:sz w:val="19"/>
              </w:rPr>
              <w:t>《中华人民共和国安全生产法》第九十四条、第九十七条第三项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23.</w:t>
            </w:r>
            <w:r>
              <w:rPr>
                <w:sz w:val="19"/>
              </w:rPr>
              <w:t>是否按规定投保危险货物承运人责任险</w:t>
            </w:r>
          </w:p>
        </w:tc>
        <w:tc>
          <w:tcPr>
            <w:tcW w:w="6428" w:type="dxa"/>
          </w:tcPr>
          <w:p w:rsidR="00447A6E" w:rsidRDefault="00713112">
            <w:pPr>
              <w:pStyle w:val="TableParagraph"/>
              <w:spacing w:before="122"/>
              <w:ind w:left="94"/>
              <w:rPr>
                <w:sz w:val="19"/>
              </w:rPr>
            </w:pPr>
            <w:r>
              <w:rPr>
                <w:sz w:val="19"/>
              </w:rPr>
              <w:t>《道路危险货物运输管理规定》第二十一条第一项、第四十九条</w:t>
            </w:r>
          </w:p>
        </w:tc>
        <w:tc>
          <w:tcPr>
            <w:tcW w:w="5761" w:type="dxa"/>
          </w:tcPr>
          <w:p w:rsidR="00447A6E" w:rsidRDefault="00713112">
            <w:pPr>
              <w:pStyle w:val="TableParagraph"/>
              <w:spacing w:before="122"/>
              <w:ind w:left="98"/>
              <w:rPr>
                <w:sz w:val="19"/>
              </w:rPr>
            </w:pPr>
            <w:r>
              <w:rPr>
                <w:sz w:val="19"/>
              </w:rPr>
              <w:t>《道路危险货物运输管理规定》第五十七条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08"/>
              <w:rPr>
                <w:sz w:val="19"/>
              </w:rPr>
            </w:pPr>
            <w:r>
              <w:rPr>
                <w:rFonts w:ascii="Times New Roman" w:eastAsia="Times New Roman"/>
                <w:sz w:val="19"/>
              </w:rPr>
              <w:t>24.</w:t>
            </w:r>
            <w:r>
              <w:rPr>
                <w:sz w:val="19"/>
              </w:rPr>
              <w:t>是否投保安全生产责任险</w:t>
            </w:r>
          </w:p>
        </w:tc>
        <w:tc>
          <w:tcPr>
            <w:tcW w:w="6428" w:type="dxa"/>
          </w:tcPr>
          <w:p w:rsidR="00447A6E" w:rsidRDefault="00713112">
            <w:pPr>
              <w:pStyle w:val="TableParagraph"/>
              <w:spacing w:before="123"/>
              <w:ind w:left="94"/>
              <w:rPr>
                <w:sz w:val="19"/>
              </w:rPr>
            </w:pPr>
            <w:r>
              <w:rPr>
                <w:sz w:val="19"/>
              </w:rPr>
              <w:t>《中华人民共和国安全生产法》第五十一条</w:t>
            </w:r>
          </w:p>
        </w:tc>
        <w:tc>
          <w:tcPr>
            <w:tcW w:w="5761" w:type="dxa"/>
          </w:tcPr>
          <w:p w:rsidR="00447A6E" w:rsidRDefault="00713112">
            <w:pPr>
              <w:pStyle w:val="TableParagraph"/>
              <w:spacing w:before="123"/>
              <w:ind w:left="98"/>
              <w:rPr>
                <w:sz w:val="19"/>
              </w:rPr>
            </w:pPr>
            <w:r>
              <w:rPr>
                <w:sz w:val="19"/>
              </w:rPr>
              <w:t>《中华人民共和国安全生产法》第一百零九条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08"/>
              <w:rPr>
                <w:sz w:val="19"/>
              </w:rPr>
            </w:pPr>
            <w:r>
              <w:rPr>
                <w:rFonts w:ascii="Times New Roman" w:eastAsia="Times New Roman"/>
                <w:sz w:val="19"/>
              </w:rPr>
              <w:t>25.</w:t>
            </w:r>
            <w:r>
              <w:rPr>
                <w:sz w:val="19"/>
              </w:rPr>
              <w:t>是否按规定提取和使用安全生产费用</w:t>
            </w:r>
          </w:p>
        </w:tc>
        <w:tc>
          <w:tcPr>
            <w:tcW w:w="6428" w:type="dxa"/>
          </w:tcPr>
          <w:p w:rsidR="00447A6E" w:rsidRDefault="00713112">
            <w:pPr>
              <w:pStyle w:val="TableParagraph"/>
              <w:spacing w:before="123"/>
              <w:ind w:left="94"/>
              <w:rPr>
                <w:sz w:val="19"/>
              </w:rPr>
            </w:pPr>
            <w:r>
              <w:rPr>
                <w:sz w:val="19"/>
              </w:rPr>
              <w:t>《中华人民共和国安全生产法》第二十一条、第二十三条</w:t>
            </w:r>
          </w:p>
        </w:tc>
        <w:tc>
          <w:tcPr>
            <w:tcW w:w="5761" w:type="dxa"/>
          </w:tcPr>
          <w:p w:rsidR="00447A6E" w:rsidRDefault="00713112">
            <w:pPr>
              <w:pStyle w:val="TableParagraph"/>
              <w:spacing w:before="123"/>
              <w:ind w:left="98"/>
              <w:rPr>
                <w:sz w:val="19"/>
              </w:rPr>
            </w:pPr>
            <w:r>
              <w:rPr>
                <w:sz w:val="19"/>
              </w:rPr>
              <w:t>《中华人民共和国安全生产法》第九十三条</w:t>
            </w: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9" w:lineRule="auto"/>
              <w:ind w:left="112" w:right="123" w:hanging="5"/>
              <w:rPr>
                <w:sz w:val="19"/>
              </w:rPr>
            </w:pPr>
            <w:r>
              <w:rPr>
                <w:rFonts w:ascii="Times New Roman" w:eastAsia="Times New Roman"/>
                <w:sz w:val="19"/>
              </w:rPr>
              <w:t>26.</w:t>
            </w:r>
            <w:r>
              <w:rPr>
                <w:sz w:val="19"/>
              </w:rPr>
              <w:t>是否按照规定制定应急预案，组织专家评审并向</w:t>
            </w:r>
            <w:r>
              <w:rPr>
                <w:spacing w:val="10"/>
                <w:sz w:val="19"/>
              </w:rPr>
              <w:t>负有安全生产监督管理职责的部门备案，同时至少</w:t>
            </w:r>
            <w:r>
              <w:rPr>
                <w:spacing w:val="-5"/>
                <w:sz w:val="19"/>
              </w:rPr>
              <w:t>每半年组织</w:t>
            </w:r>
            <w:r>
              <w:rPr>
                <w:rFonts w:ascii="Times New Roman" w:eastAsia="Times New Roman"/>
                <w:sz w:val="19"/>
              </w:rPr>
              <w:t>1</w:t>
            </w:r>
            <w:r>
              <w:rPr>
                <w:sz w:val="19"/>
              </w:rPr>
              <w:t>次应急救援预案演练</w:t>
            </w:r>
          </w:p>
        </w:tc>
        <w:tc>
          <w:tcPr>
            <w:tcW w:w="6428" w:type="dxa"/>
          </w:tcPr>
          <w:p w:rsidR="00447A6E" w:rsidRDefault="00713112">
            <w:pPr>
              <w:pStyle w:val="TableParagraph"/>
              <w:spacing w:before="16" w:line="276" w:lineRule="exact"/>
              <w:ind w:left="94"/>
              <w:rPr>
                <w:sz w:val="19"/>
              </w:rPr>
            </w:pPr>
            <w:r>
              <w:rPr>
                <w:sz w:val="19"/>
              </w:rPr>
              <w:t>《中华人民共和国安全生产法》第二十一条、第八十一条</w:t>
            </w:r>
          </w:p>
          <w:p w:rsidR="00447A6E" w:rsidRDefault="00713112">
            <w:pPr>
              <w:pStyle w:val="TableParagraph"/>
              <w:spacing w:line="247" w:lineRule="exact"/>
              <w:ind w:left="94"/>
              <w:rPr>
                <w:sz w:val="19"/>
              </w:rPr>
            </w:pPr>
            <w:r>
              <w:rPr>
                <w:sz w:val="19"/>
              </w:rPr>
              <w:t>《生产安全事故应急预案管理办法》第二十一条、第三十三条</w:t>
            </w:r>
          </w:p>
          <w:p w:rsidR="00447A6E" w:rsidRDefault="00713112">
            <w:pPr>
              <w:pStyle w:val="TableParagraph"/>
              <w:spacing w:line="276" w:lineRule="exact"/>
              <w:ind w:left="94"/>
              <w:rPr>
                <w:sz w:val="19"/>
              </w:rPr>
            </w:pPr>
            <w:r>
              <w:rPr>
                <w:sz w:val="19"/>
              </w:rPr>
              <w:t>《道路危险货物运输管理规定》第四十五条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《中华人民共和国安全生产法》第九十四条、第九十七条第六项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08"/>
              <w:rPr>
                <w:sz w:val="19"/>
              </w:rPr>
            </w:pPr>
            <w:r>
              <w:rPr>
                <w:rFonts w:ascii="Times New Roman" w:eastAsia="Times New Roman"/>
                <w:sz w:val="19"/>
              </w:rPr>
              <w:t>27.</w:t>
            </w:r>
            <w:r>
              <w:rPr>
                <w:spacing w:val="-4"/>
                <w:sz w:val="19"/>
              </w:rPr>
              <w:t>是否建立应急值班制度，</w:t>
            </w:r>
            <w:r>
              <w:rPr>
                <w:spacing w:val="-4"/>
                <w:sz w:val="19"/>
              </w:rPr>
              <w:t>配备应急值班人员</w:t>
            </w:r>
          </w:p>
        </w:tc>
        <w:tc>
          <w:tcPr>
            <w:tcW w:w="6428" w:type="dxa"/>
          </w:tcPr>
          <w:p w:rsidR="00447A6E" w:rsidRDefault="00713112">
            <w:pPr>
              <w:pStyle w:val="TableParagraph"/>
              <w:spacing w:before="123"/>
              <w:ind w:left="94"/>
              <w:rPr>
                <w:sz w:val="19"/>
              </w:rPr>
            </w:pPr>
            <w:r>
              <w:rPr>
                <w:sz w:val="19"/>
              </w:rPr>
              <w:t>《生产安全事故应急条例》第十四条</w:t>
            </w:r>
          </w:p>
        </w:tc>
        <w:tc>
          <w:tcPr>
            <w:tcW w:w="5761" w:type="dxa"/>
          </w:tcPr>
          <w:p w:rsidR="00447A6E" w:rsidRDefault="00713112">
            <w:pPr>
              <w:pStyle w:val="TableParagraph"/>
              <w:spacing w:before="123"/>
              <w:ind w:left="98"/>
              <w:rPr>
                <w:sz w:val="19"/>
              </w:rPr>
            </w:pPr>
            <w:r>
              <w:rPr>
                <w:sz w:val="19"/>
              </w:rPr>
              <w:t>《生产安全事故应急条例》第三十二条</w:t>
            </w:r>
          </w:p>
        </w:tc>
      </w:tr>
      <w:tr w:rsidR="00447A6E">
        <w:trPr>
          <w:trHeight w:val="112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47" w:line="213" w:lineRule="auto"/>
              <w:ind w:left="115" w:right="116" w:hanging="8"/>
              <w:rPr>
                <w:sz w:val="19"/>
              </w:rPr>
            </w:pPr>
            <w:r>
              <w:rPr>
                <w:rFonts w:ascii="Times New Roman" w:eastAsia="Times New Roman"/>
                <w:spacing w:val="12"/>
                <w:sz w:val="19"/>
              </w:rPr>
              <w:t>28.</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42" w:line="213" w:lineRule="auto"/>
              <w:ind w:left="142" w:right="126" w:hanging="48"/>
              <w:rPr>
                <w:sz w:val="19"/>
              </w:rPr>
            </w:pPr>
            <w:r>
              <w:rPr>
                <w:sz w:val="19"/>
              </w:rPr>
              <w:t>《中华人民共和国安全生产法》第四条第一款、第二十一条第五项、第</w:t>
            </w:r>
            <w:r>
              <w:rPr>
                <w:sz w:val="19"/>
              </w:rPr>
              <w:t>四十一条第一款、第二款</w:t>
            </w:r>
          </w:p>
          <w:p w:rsidR="00447A6E" w:rsidRDefault="00713112">
            <w:pPr>
              <w:pStyle w:val="TableParagraph"/>
              <w:spacing w:line="189" w:lineRule="auto"/>
              <w:ind w:left="116" w:right="109" w:hanging="22"/>
              <w:rPr>
                <w:sz w:val="19"/>
              </w:rPr>
            </w:pPr>
            <w:r>
              <w:rPr>
                <w:spacing w:val="21"/>
                <w:sz w:val="19"/>
              </w:rPr>
              <w:t>《道路运输企业和城市客运企业安全生产重大事故隐患判定标准</w:t>
            </w:r>
            <w:r>
              <w:rPr>
                <w:rFonts w:ascii="Times New Roman" w:eastAsia="Times New Roman"/>
                <w:spacing w:val="-14"/>
                <w:sz w:val="19"/>
              </w:rPr>
              <w:t>(</w:t>
            </w:r>
            <w:r>
              <w:rPr>
                <w:sz w:val="19"/>
              </w:rPr>
              <w:t>试行</w:t>
            </w:r>
            <w:r>
              <w:rPr>
                <w:rFonts w:ascii="Times New Roman" w:eastAsia="Times New Roman"/>
                <w:sz w:val="19"/>
              </w:rPr>
              <w:t>)</w:t>
            </w:r>
            <w:r>
              <w:rPr>
                <w:sz w:val="19"/>
              </w:rPr>
              <w:t>》</w:t>
            </w:r>
          </w:p>
        </w:tc>
        <w:tc>
          <w:tcPr>
            <w:tcW w:w="5761" w:type="dxa"/>
          </w:tcPr>
          <w:p w:rsidR="00447A6E" w:rsidRDefault="00447A6E">
            <w:pPr>
              <w:pStyle w:val="TableParagraph"/>
              <w:rPr>
                <w:rFonts w:ascii="仿宋_GB2312"/>
                <w:sz w:val="20"/>
              </w:rPr>
            </w:pPr>
          </w:p>
          <w:p w:rsidR="00447A6E" w:rsidRDefault="00713112">
            <w:pPr>
              <w:pStyle w:val="TableParagraph"/>
              <w:spacing w:before="143"/>
              <w:ind w:left="98"/>
              <w:rPr>
                <w:sz w:val="19"/>
              </w:rPr>
            </w:pPr>
            <w:r>
              <w:rPr>
                <w:sz w:val="19"/>
              </w:rPr>
              <w:t>《中华人民共和国安全生产法》第九十四条、第一百零一条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2" w:lineRule="auto"/>
              <w:ind w:left="115" w:right="190" w:hanging="8"/>
              <w:rPr>
                <w:sz w:val="19"/>
              </w:rPr>
            </w:pPr>
            <w:r>
              <w:rPr>
                <w:rFonts w:ascii="Times New Roman" w:eastAsia="Times New Roman"/>
                <w:sz w:val="19"/>
              </w:rPr>
              <w:t>29.</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2"/>
              <w:ind w:left="94"/>
              <w:rPr>
                <w:sz w:val="19"/>
              </w:rPr>
            </w:pPr>
            <w:r>
              <w:rPr>
                <w:sz w:val="19"/>
              </w:rPr>
              <w:t>《中华人民共和国安全生产法》第四十一条第二款</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570"/>
        </w:trPr>
        <w:tc>
          <w:tcPr>
            <w:tcW w:w="2284" w:type="dxa"/>
            <w:vMerge w:val="restart"/>
            <w:tcBorders>
              <w:top w:val="single" w:sz="4" w:space="0" w:color="000000"/>
            </w:tcBorders>
          </w:tcPr>
          <w:p w:rsidR="00447A6E" w:rsidRDefault="00447A6E">
            <w:pPr>
              <w:pStyle w:val="TableParagraph"/>
              <w:spacing w:before="12"/>
              <w:rPr>
                <w:rFonts w:ascii="仿宋_GB2312"/>
                <w:sz w:val="23"/>
              </w:rPr>
            </w:pPr>
          </w:p>
          <w:p w:rsidR="00447A6E" w:rsidRDefault="00713112">
            <w:pPr>
              <w:pStyle w:val="TableParagraph"/>
              <w:spacing w:line="213" w:lineRule="auto"/>
              <w:ind w:left="948" w:right="149" w:hanging="802"/>
              <w:rPr>
                <w:sz w:val="19"/>
              </w:rPr>
            </w:pPr>
            <w:r>
              <w:rPr>
                <w:sz w:val="19"/>
              </w:rPr>
              <w:t>机动车驾驶员培训机构检查</w:t>
            </w:r>
          </w:p>
        </w:tc>
        <w:tc>
          <w:tcPr>
            <w:tcW w:w="1561" w:type="dxa"/>
            <w:tcBorders>
              <w:top w:val="single" w:sz="4" w:space="0" w:color="000000"/>
            </w:tcBorders>
          </w:tcPr>
          <w:p w:rsidR="00447A6E" w:rsidRDefault="00713112">
            <w:pPr>
              <w:pStyle w:val="TableParagraph"/>
              <w:spacing w:before="122"/>
              <w:ind w:left="389"/>
              <w:rPr>
                <w:sz w:val="19"/>
              </w:rPr>
            </w:pPr>
            <w:r>
              <w:rPr>
                <w:sz w:val="19"/>
              </w:rPr>
              <w:t>经营资质</w:t>
            </w:r>
          </w:p>
        </w:tc>
        <w:tc>
          <w:tcPr>
            <w:tcW w:w="4703" w:type="dxa"/>
          </w:tcPr>
          <w:p w:rsidR="00447A6E" w:rsidRDefault="00713112">
            <w:pPr>
              <w:pStyle w:val="TableParagraph"/>
              <w:spacing w:before="122"/>
              <w:ind w:left="127"/>
              <w:rPr>
                <w:sz w:val="19"/>
              </w:rPr>
            </w:pPr>
            <w:r>
              <w:rPr>
                <w:rFonts w:ascii="Times New Roman" w:eastAsia="Times New Roman"/>
                <w:sz w:val="19"/>
              </w:rPr>
              <w:t>1.</w:t>
            </w:r>
            <w:r>
              <w:rPr>
                <w:sz w:val="19"/>
              </w:rPr>
              <w:t>是否通过交通运输管理部门备案</w:t>
            </w:r>
          </w:p>
        </w:tc>
        <w:tc>
          <w:tcPr>
            <w:tcW w:w="6428" w:type="dxa"/>
          </w:tcPr>
          <w:p w:rsidR="00447A6E" w:rsidRDefault="00713112">
            <w:pPr>
              <w:pStyle w:val="TableParagraph"/>
              <w:spacing w:before="122"/>
              <w:ind w:left="94"/>
              <w:rPr>
                <w:sz w:val="19"/>
              </w:rPr>
            </w:pPr>
            <w:r>
              <w:rPr>
                <w:sz w:val="19"/>
              </w:rPr>
              <w:t>《中华人民共和国道路运输条例》第三十九条第二款</w:t>
            </w:r>
          </w:p>
        </w:tc>
        <w:tc>
          <w:tcPr>
            <w:tcW w:w="5761" w:type="dxa"/>
          </w:tcPr>
          <w:p w:rsidR="00447A6E" w:rsidRDefault="00713112">
            <w:pPr>
              <w:pStyle w:val="TableParagraph"/>
              <w:spacing w:line="266" w:lineRule="exact"/>
              <w:ind w:left="98"/>
              <w:rPr>
                <w:sz w:val="19"/>
              </w:rPr>
            </w:pPr>
            <w:r>
              <w:rPr>
                <w:sz w:val="19"/>
              </w:rPr>
              <w:t>《中华人民共和国道路运输条例》第六十五条第三款</w:t>
            </w:r>
          </w:p>
          <w:p w:rsidR="00447A6E" w:rsidRDefault="00713112">
            <w:pPr>
              <w:pStyle w:val="TableParagraph"/>
              <w:spacing w:line="275" w:lineRule="exact"/>
              <w:ind w:left="98"/>
              <w:rPr>
                <w:sz w:val="19"/>
              </w:rPr>
            </w:pPr>
            <w:r>
              <w:rPr>
                <w:sz w:val="19"/>
              </w:rPr>
              <w:t>《机动车驾驶员培训管理规定》第四十八条</w:t>
            </w:r>
          </w:p>
        </w:tc>
      </w:tr>
      <w:tr w:rsidR="00447A6E">
        <w:trPr>
          <w:trHeight w:val="580"/>
        </w:trPr>
        <w:tc>
          <w:tcPr>
            <w:tcW w:w="2284" w:type="dxa"/>
            <w:vMerge/>
            <w:tcBorders>
              <w:top w:val="nil"/>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132"/>
              <w:ind w:left="389"/>
              <w:rPr>
                <w:sz w:val="19"/>
              </w:rPr>
            </w:pPr>
            <w:r>
              <w:rPr>
                <w:sz w:val="19"/>
              </w:rPr>
              <w:t>制度规程</w:t>
            </w:r>
          </w:p>
        </w:tc>
        <w:tc>
          <w:tcPr>
            <w:tcW w:w="4703" w:type="dxa"/>
          </w:tcPr>
          <w:p w:rsidR="00447A6E" w:rsidRDefault="00713112">
            <w:pPr>
              <w:pStyle w:val="TableParagraph"/>
              <w:spacing w:before="34" w:line="196" w:lineRule="auto"/>
              <w:ind w:left="117" w:right="315" w:hanging="10"/>
              <w:rPr>
                <w:sz w:val="19"/>
              </w:rPr>
            </w:pPr>
            <w:r>
              <w:rPr>
                <w:rFonts w:ascii="Times New Roman" w:eastAsia="Times New Roman"/>
                <w:sz w:val="19"/>
              </w:rPr>
              <w:t>2.</w:t>
            </w:r>
            <w:r>
              <w:rPr>
                <w:sz w:val="19"/>
              </w:rPr>
              <w:t>是否具有将经营范围、收费项目、收费标准、教练员、教学车辆和教练场地等情况进行公示</w:t>
            </w:r>
          </w:p>
        </w:tc>
        <w:tc>
          <w:tcPr>
            <w:tcW w:w="6428" w:type="dxa"/>
          </w:tcPr>
          <w:p w:rsidR="00447A6E" w:rsidRDefault="00713112">
            <w:pPr>
              <w:pStyle w:val="TableParagraph"/>
              <w:spacing w:before="128"/>
              <w:ind w:left="94"/>
              <w:rPr>
                <w:sz w:val="19"/>
              </w:rPr>
            </w:pPr>
            <w:r>
              <w:rPr>
                <w:sz w:val="19"/>
              </w:rPr>
              <w:t>《机动车驾驶员培训管理规定》第二十六条</w:t>
            </w:r>
          </w:p>
        </w:tc>
        <w:tc>
          <w:tcPr>
            <w:tcW w:w="5761" w:type="dxa"/>
          </w:tcPr>
          <w:p w:rsidR="00447A6E" w:rsidRDefault="00713112">
            <w:pPr>
              <w:pStyle w:val="TableParagraph"/>
              <w:spacing w:before="128"/>
              <w:ind w:left="98"/>
              <w:rPr>
                <w:sz w:val="19"/>
              </w:rPr>
            </w:pPr>
            <w:r>
              <w:rPr>
                <w:sz w:val="19"/>
              </w:rPr>
              <w:t>《机动车驾驶员培训管理规定》第五十条第一项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53"/>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1"/>
              <w:ind w:left="382"/>
              <w:rPr>
                <w:sz w:val="19"/>
              </w:rPr>
            </w:pPr>
            <w:r>
              <w:rPr>
                <w:sz w:val="19"/>
              </w:rPr>
              <w:t>教学培训</w:t>
            </w:r>
          </w:p>
        </w:tc>
        <w:tc>
          <w:tcPr>
            <w:tcW w:w="4703" w:type="dxa"/>
            <w:tcBorders>
              <w:left w:val="single" w:sz="4" w:space="0" w:color="000000"/>
            </w:tcBorders>
          </w:tcPr>
          <w:p w:rsidR="00447A6E" w:rsidRDefault="00713112">
            <w:pPr>
              <w:pStyle w:val="TableParagraph"/>
              <w:spacing w:before="19" w:line="196" w:lineRule="auto"/>
              <w:ind w:left="115" w:right="267" w:hanging="3"/>
              <w:rPr>
                <w:sz w:val="19"/>
              </w:rPr>
            </w:pPr>
            <w:r>
              <w:rPr>
                <w:rFonts w:ascii="Times New Roman" w:eastAsia="Times New Roman"/>
                <w:sz w:val="19"/>
              </w:rPr>
              <w:t>3.</w:t>
            </w:r>
            <w:r>
              <w:rPr>
                <w:sz w:val="19"/>
              </w:rPr>
              <w:t>是否建立学员档案、教学车辆档案（学员档案保</w:t>
            </w:r>
            <w:r>
              <w:rPr>
                <w:spacing w:val="5"/>
                <w:sz w:val="19"/>
              </w:rPr>
              <w:t>存期不少于</w:t>
            </w:r>
            <w:r>
              <w:rPr>
                <w:rFonts w:ascii="Times New Roman" w:eastAsia="Times New Roman"/>
                <w:sz w:val="19"/>
              </w:rPr>
              <w:t>4</w:t>
            </w:r>
            <w:r>
              <w:rPr>
                <w:sz w:val="19"/>
              </w:rPr>
              <w:t>年）</w:t>
            </w:r>
          </w:p>
        </w:tc>
        <w:tc>
          <w:tcPr>
            <w:tcW w:w="6428" w:type="dxa"/>
          </w:tcPr>
          <w:p w:rsidR="00447A6E" w:rsidRDefault="00713112">
            <w:pPr>
              <w:pStyle w:val="TableParagraph"/>
              <w:spacing w:before="114"/>
              <w:ind w:left="94"/>
              <w:rPr>
                <w:sz w:val="19"/>
              </w:rPr>
            </w:pPr>
            <w:r>
              <w:rPr>
                <w:sz w:val="19"/>
              </w:rPr>
              <w:t>《机动车驾驶员培训管理规定》第二十四条、第三十三条、第三十六条</w:t>
            </w:r>
          </w:p>
        </w:tc>
        <w:tc>
          <w:tcPr>
            <w:tcW w:w="5761" w:type="dxa"/>
          </w:tcPr>
          <w:p w:rsidR="00447A6E" w:rsidRDefault="00713112">
            <w:pPr>
              <w:pStyle w:val="TableParagraph"/>
              <w:spacing w:before="114"/>
              <w:ind w:left="98"/>
              <w:rPr>
                <w:sz w:val="19"/>
              </w:rPr>
            </w:pPr>
            <w:r>
              <w:rPr>
                <w:sz w:val="19"/>
              </w:rPr>
              <w:t>《机动车驾驶员培训管理规定》第五十条第三项</w:t>
            </w: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201" w:lineRule="auto"/>
              <w:ind w:left="115" w:right="120" w:hanging="8"/>
              <w:rPr>
                <w:sz w:val="19"/>
              </w:rPr>
            </w:pPr>
            <w:r>
              <w:rPr>
                <w:rFonts w:ascii="Times New Roman" w:eastAsia="Times New Roman"/>
                <w:sz w:val="19"/>
              </w:rPr>
              <w:t>4.</w:t>
            </w:r>
            <w:r>
              <w:rPr>
                <w:sz w:val="19"/>
              </w:rPr>
              <w:t>是否定期对教练员的教学水平和职业道德等进行</w:t>
            </w:r>
            <w:r>
              <w:rPr>
                <w:spacing w:val="10"/>
                <w:sz w:val="19"/>
              </w:rPr>
              <w:t>考核，是否组织教练员参加职业道德和教练业务的</w:t>
            </w:r>
            <w:r>
              <w:rPr>
                <w:sz w:val="19"/>
              </w:rPr>
              <w:t>继续教育</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《机动车驾驶员培训管理规定》第二十二条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《机动车驾驶员培训管理规定》第五十条第九项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20" w:right="267" w:hanging="8"/>
              <w:rPr>
                <w:sz w:val="19"/>
              </w:rPr>
            </w:pPr>
            <w:r>
              <w:rPr>
                <w:rFonts w:ascii="Times New Roman" w:eastAsia="Times New Roman"/>
                <w:sz w:val="19"/>
              </w:rPr>
              <w:t>5.</w:t>
            </w:r>
            <w:r>
              <w:rPr>
                <w:sz w:val="19"/>
              </w:rPr>
              <w:t>是否按照规定向结业人员颁发《机动车驾驶员培训结业证书》</w:t>
            </w:r>
          </w:p>
        </w:tc>
        <w:tc>
          <w:tcPr>
            <w:tcW w:w="6428" w:type="dxa"/>
          </w:tcPr>
          <w:p w:rsidR="00447A6E" w:rsidRDefault="00713112">
            <w:pPr>
              <w:pStyle w:val="TableParagraph"/>
              <w:spacing w:before="10" w:line="270" w:lineRule="exact"/>
              <w:ind w:left="94"/>
              <w:rPr>
                <w:sz w:val="19"/>
              </w:rPr>
            </w:pPr>
            <w:r>
              <w:rPr>
                <w:sz w:val="19"/>
              </w:rPr>
              <w:t>《中华人民共和国道路运输条例》第四十六条</w:t>
            </w:r>
          </w:p>
          <w:p w:rsidR="00447A6E" w:rsidRDefault="00713112">
            <w:pPr>
              <w:pStyle w:val="TableParagraph"/>
              <w:spacing w:line="270" w:lineRule="exact"/>
              <w:ind w:left="94"/>
              <w:rPr>
                <w:sz w:val="19"/>
              </w:rPr>
            </w:pPr>
            <w:r>
              <w:rPr>
                <w:sz w:val="19"/>
              </w:rPr>
              <w:t>《机动车驾驶员培训管理规定》第三十二条第二款</w:t>
            </w:r>
          </w:p>
        </w:tc>
        <w:tc>
          <w:tcPr>
            <w:tcW w:w="5761" w:type="dxa"/>
          </w:tcPr>
          <w:p w:rsidR="00447A6E" w:rsidRDefault="00713112">
            <w:pPr>
              <w:pStyle w:val="TableParagraph"/>
              <w:spacing w:before="10" w:line="270" w:lineRule="exact"/>
              <w:ind w:left="98"/>
              <w:rPr>
                <w:sz w:val="19"/>
              </w:rPr>
            </w:pPr>
            <w:r>
              <w:rPr>
                <w:sz w:val="19"/>
              </w:rPr>
              <w:t>《中华人民共和国道路运输条例》第七十三条</w:t>
            </w:r>
          </w:p>
          <w:p w:rsidR="00447A6E" w:rsidRDefault="00713112">
            <w:pPr>
              <w:pStyle w:val="TableParagraph"/>
              <w:spacing w:line="270" w:lineRule="exact"/>
              <w:ind w:left="98"/>
              <w:rPr>
                <w:sz w:val="19"/>
              </w:rPr>
            </w:pPr>
            <w:r>
              <w:rPr>
                <w:sz w:val="19"/>
              </w:rPr>
              <w:t>《机动车驾驶员培训管理规定》第四十九条第三项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12" w:right="267"/>
              <w:rPr>
                <w:sz w:val="19"/>
              </w:rPr>
            </w:pPr>
            <w:r>
              <w:rPr>
                <w:rFonts w:ascii="Times New Roman" w:eastAsia="Times New Roman"/>
                <w:sz w:val="19"/>
              </w:rPr>
              <w:t>6.</w:t>
            </w:r>
            <w:r>
              <w:rPr>
                <w:sz w:val="19"/>
              </w:rPr>
              <w:t>教练员是否按照全国统一的教学大纲和教学规范培训</w:t>
            </w:r>
          </w:p>
        </w:tc>
        <w:tc>
          <w:tcPr>
            <w:tcW w:w="6428" w:type="dxa"/>
          </w:tcPr>
          <w:p w:rsidR="00447A6E" w:rsidRDefault="00713112">
            <w:pPr>
              <w:pStyle w:val="TableParagraph"/>
              <w:spacing w:before="121"/>
              <w:ind w:left="94"/>
              <w:rPr>
                <w:sz w:val="19"/>
              </w:rPr>
            </w:pPr>
            <w:r>
              <w:rPr>
                <w:sz w:val="19"/>
              </w:rPr>
              <w:t>《机动车驾驶员培训管理规定》第二十条第一款</w:t>
            </w:r>
          </w:p>
        </w:tc>
        <w:tc>
          <w:tcPr>
            <w:tcW w:w="5761" w:type="dxa"/>
          </w:tcPr>
          <w:p w:rsidR="00447A6E" w:rsidRDefault="00713112">
            <w:pPr>
              <w:pStyle w:val="TableParagraph"/>
              <w:spacing w:before="121"/>
              <w:ind w:left="98"/>
              <w:rPr>
                <w:sz w:val="19"/>
              </w:rPr>
            </w:pPr>
            <w:r>
              <w:rPr>
                <w:sz w:val="19"/>
              </w:rPr>
              <w:t>《机动车驾驶员培训管理规定》第五十一条第一项</w:t>
            </w:r>
          </w:p>
        </w:tc>
      </w:tr>
      <w:tr w:rsidR="00447A6E">
        <w:trPr>
          <w:trHeight w:val="57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4"/>
              <w:ind w:left="112"/>
              <w:rPr>
                <w:sz w:val="19"/>
              </w:rPr>
            </w:pPr>
            <w:r>
              <w:rPr>
                <w:rFonts w:ascii="Times New Roman" w:eastAsia="Times New Roman"/>
                <w:sz w:val="19"/>
              </w:rPr>
              <w:t>7.</w:t>
            </w:r>
            <w:r>
              <w:rPr>
                <w:sz w:val="19"/>
              </w:rPr>
              <w:t>是否按照规定填写《培训记录》</w:t>
            </w:r>
          </w:p>
        </w:tc>
        <w:tc>
          <w:tcPr>
            <w:tcW w:w="6428" w:type="dxa"/>
          </w:tcPr>
          <w:p w:rsidR="00447A6E" w:rsidRDefault="00713112">
            <w:pPr>
              <w:pStyle w:val="TableParagraph"/>
              <w:spacing w:before="124"/>
              <w:ind w:left="94"/>
              <w:rPr>
                <w:sz w:val="19"/>
              </w:rPr>
            </w:pPr>
            <w:r>
              <w:rPr>
                <w:sz w:val="19"/>
              </w:rPr>
              <w:t>《机动车驾驶员培训管理规定》第二十条第一款</w:t>
            </w:r>
          </w:p>
        </w:tc>
        <w:tc>
          <w:tcPr>
            <w:tcW w:w="5761" w:type="dxa"/>
          </w:tcPr>
          <w:p w:rsidR="00447A6E" w:rsidRDefault="00713112">
            <w:pPr>
              <w:pStyle w:val="TableParagraph"/>
              <w:spacing w:before="124"/>
              <w:ind w:left="98"/>
              <w:rPr>
                <w:sz w:val="19"/>
              </w:rPr>
            </w:pPr>
            <w:r>
              <w:rPr>
                <w:sz w:val="19"/>
              </w:rPr>
              <w:t>《机动车驾驶员培训管理规定》第五十一条第二项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9"/>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117"/>
              <w:ind w:left="117"/>
              <w:rPr>
                <w:sz w:val="19"/>
              </w:rPr>
            </w:pPr>
            <w:r>
              <w:rPr>
                <w:rFonts w:ascii="Times New Roman" w:eastAsia="Times New Roman"/>
                <w:sz w:val="19"/>
              </w:rPr>
              <w:t>8.</w:t>
            </w:r>
            <w:r>
              <w:rPr>
                <w:sz w:val="19"/>
              </w:rPr>
              <w:t>是否有健全的业务操作规程和安全管理制度</w:t>
            </w:r>
          </w:p>
        </w:tc>
        <w:tc>
          <w:tcPr>
            <w:tcW w:w="6428" w:type="dxa"/>
          </w:tcPr>
          <w:p w:rsidR="00447A6E" w:rsidRDefault="00713112">
            <w:pPr>
              <w:pStyle w:val="TableParagraph"/>
              <w:spacing w:before="122"/>
              <w:ind w:left="94"/>
              <w:rPr>
                <w:sz w:val="19"/>
              </w:rPr>
            </w:pPr>
            <w:r>
              <w:rPr>
                <w:sz w:val="19"/>
              </w:rPr>
              <w:t>《中华人民共和国安全生产法》第四条、第二十一条</w:t>
            </w:r>
          </w:p>
        </w:tc>
        <w:tc>
          <w:tcPr>
            <w:tcW w:w="5761" w:type="dxa"/>
          </w:tcPr>
          <w:p w:rsidR="00447A6E" w:rsidRDefault="00713112">
            <w:pPr>
              <w:pStyle w:val="TableParagraph"/>
              <w:spacing w:before="122"/>
              <w:ind w:left="98"/>
              <w:rPr>
                <w:sz w:val="19"/>
              </w:rPr>
            </w:pPr>
            <w:r>
              <w:rPr>
                <w:sz w:val="19"/>
              </w:rPr>
              <w:t>《中华人民共和国安全生产法》第九十四条、第九十六条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20" w:right="288" w:hanging="8"/>
              <w:rPr>
                <w:sz w:val="19"/>
              </w:rPr>
            </w:pPr>
            <w:r>
              <w:rPr>
                <w:rFonts w:ascii="Times New Roman" w:eastAsia="Times New Roman"/>
                <w:sz w:val="19"/>
              </w:rPr>
              <w:t>9.</w:t>
            </w:r>
            <w:r>
              <w:rPr>
                <w:sz w:val="19"/>
              </w:rPr>
              <w:t>是否设置安全生产管理机构或者配备专（兼）职安全生产管理人员</w:t>
            </w:r>
          </w:p>
        </w:tc>
        <w:tc>
          <w:tcPr>
            <w:tcW w:w="6428" w:type="dxa"/>
          </w:tcPr>
          <w:p w:rsidR="00447A6E" w:rsidRDefault="00713112">
            <w:pPr>
              <w:pStyle w:val="TableParagraph"/>
              <w:spacing w:before="122"/>
              <w:ind w:left="94"/>
              <w:rPr>
                <w:sz w:val="19"/>
              </w:rPr>
            </w:pPr>
            <w:r>
              <w:rPr>
                <w:sz w:val="19"/>
              </w:rPr>
              <w:t>《中华人民共和国安全生产法》第二十四条</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10.</w:t>
            </w:r>
            <w:r>
              <w:rPr>
                <w:sz w:val="19"/>
              </w:rPr>
              <w:t>是否建立全员安全生产责任制，并定期监督考核</w:t>
            </w:r>
          </w:p>
        </w:tc>
        <w:tc>
          <w:tcPr>
            <w:tcW w:w="6428" w:type="dxa"/>
          </w:tcPr>
          <w:p w:rsidR="00447A6E" w:rsidRDefault="00713112">
            <w:pPr>
              <w:pStyle w:val="TableParagraph"/>
              <w:spacing w:before="123"/>
              <w:ind w:left="94"/>
              <w:rPr>
                <w:sz w:val="19"/>
              </w:rPr>
            </w:pPr>
            <w:r>
              <w:rPr>
                <w:sz w:val="19"/>
              </w:rPr>
              <w:t>《中华人民共和国安全生产法》第二十一条</w:t>
            </w:r>
          </w:p>
        </w:tc>
        <w:tc>
          <w:tcPr>
            <w:tcW w:w="5761" w:type="dxa"/>
          </w:tcPr>
          <w:p w:rsidR="00447A6E" w:rsidRDefault="00713112">
            <w:pPr>
              <w:pStyle w:val="TableParagraph"/>
              <w:spacing w:before="123"/>
              <w:ind w:left="98"/>
              <w:rPr>
                <w:sz w:val="19"/>
              </w:rPr>
            </w:pPr>
            <w:r>
              <w:rPr>
                <w:sz w:val="19"/>
              </w:rPr>
              <w:t>《中华人民共和国安全生产法》第九十四条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0"/>
              <w:ind w:left="127"/>
              <w:rPr>
                <w:sz w:val="19"/>
              </w:rPr>
            </w:pPr>
            <w:r>
              <w:rPr>
                <w:rFonts w:ascii="Times New Roman" w:eastAsia="Times New Roman"/>
                <w:sz w:val="19"/>
              </w:rPr>
              <w:t>11.</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84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9" w:lineRule="auto"/>
              <w:ind w:left="112" w:right="123" w:firstLine="14"/>
              <w:rPr>
                <w:sz w:val="19"/>
              </w:rPr>
            </w:pPr>
            <w:r>
              <w:rPr>
                <w:rFonts w:ascii="Times New Roman" w:eastAsia="Times New Roman"/>
                <w:sz w:val="19"/>
              </w:rPr>
              <w:t>12.</w:t>
            </w:r>
            <w:r>
              <w:rPr>
                <w:sz w:val="19"/>
              </w:rPr>
              <w:t>是否制定年度安全教育培训计划，按规定对从业</w:t>
            </w:r>
            <w:r>
              <w:rPr>
                <w:spacing w:val="10"/>
                <w:sz w:val="19"/>
              </w:rPr>
              <w:t>人员开展安全生产教育培训，并如实记录安全生产</w:t>
            </w:r>
            <w:r>
              <w:rPr>
                <w:sz w:val="19"/>
              </w:rPr>
              <w:t>教育和培训情况</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《中华人民共和国安全生产法》第二十一条第三项、第二十八条</w:t>
            </w:r>
          </w:p>
        </w:tc>
        <w:tc>
          <w:tcPr>
            <w:tcW w:w="5761" w:type="dxa"/>
          </w:tcPr>
          <w:p w:rsidR="00447A6E" w:rsidRDefault="00713112">
            <w:pPr>
              <w:pStyle w:val="TableParagraph"/>
              <w:spacing w:before="146" w:line="213" w:lineRule="auto"/>
              <w:ind w:left="127" w:right="138" w:hanging="29"/>
              <w:rPr>
                <w:sz w:val="19"/>
              </w:rPr>
            </w:pPr>
            <w:r>
              <w:rPr>
                <w:sz w:val="19"/>
              </w:rPr>
              <w:t>《中华人民共和国安全生产法》第九十四条、第九十六条、第九</w:t>
            </w:r>
            <w:r>
              <w:rPr>
                <w:sz w:val="19"/>
              </w:rPr>
              <w:t>十七条第三项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13.</w:t>
            </w:r>
            <w:r>
              <w:rPr>
                <w:sz w:val="19"/>
              </w:rPr>
              <w:t>是否按照规定制定应急预案，并定期组织演练</w:t>
            </w:r>
          </w:p>
        </w:tc>
        <w:tc>
          <w:tcPr>
            <w:tcW w:w="6428" w:type="dxa"/>
          </w:tcPr>
          <w:p w:rsidR="00447A6E" w:rsidRDefault="00713112">
            <w:pPr>
              <w:pStyle w:val="TableParagraph"/>
              <w:spacing w:line="267" w:lineRule="exact"/>
              <w:ind w:left="94"/>
              <w:rPr>
                <w:sz w:val="19"/>
              </w:rPr>
            </w:pPr>
            <w:r>
              <w:rPr>
                <w:sz w:val="19"/>
              </w:rPr>
              <w:t>《中华人民共和国安全生产法》第二十一条、第八十一条</w:t>
            </w:r>
          </w:p>
          <w:p w:rsidR="00447A6E" w:rsidRDefault="00713112">
            <w:pPr>
              <w:pStyle w:val="TableParagraph"/>
              <w:spacing w:line="275" w:lineRule="exact"/>
              <w:ind w:left="94"/>
              <w:rPr>
                <w:sz w:val="19"/>
              </w:rPr>
            </w:pPr>
            <w:r>
              <w:rPr>
                <w:sz w:val="19"/>
              </w:rPr>
              <w:t>《生产安全事故应急预案管理办法》第三十三条</w:t>
            </w:r>
          </w:p>
        </w:tc>
        <w:tc>
          <w:tcPr>
            <w:tcW w:w="5761" w:type="dxa"/>
          </w:tcPr>
          <w:p w:rsidR="00447A6E" w:rsidRDefault="00713112">
            <w:pPr>
              <w:pStyle w:val="TableParagraph"/>
              <w:spacing w:before="123"/>
              <w:ind w:left="98"/>
              <w:rPr>
                <w:sz w:val="19"/>
              </w:rPr>
            </w:pPr>
            <w:r>
              <w:rPr>
                <w:sz w:val="19"/>
              </w:rPr>
              <w:t>《中华人民共和国安全生产法》第九十四条、第九十七条第六项</w:t>
            </w: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9" w:lineRule="auto"/>
              <w:ind w:left="115" w:right="116" w:firstLine="12"/>
              <w:rPr>
                <w:sz w:val="19"/>
              </w:rPr>
            </w:pPr>
            <w:r>
              <w:rPr>
                <w:rFonts w:ascii="Times New Roman" w:eastAsia="Times New Roman"/>
                <w:spacing w:val="11"/>
                <w:sz w:val="19"/>
              </w:rPr>
              <w:t>14.</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143"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3"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2" w:lineRule="auto"/>
              <w:ind w:left="115" w:right="197" w:firstLine="12"/>
              <w:rPr>
                <w:sz w:val="19"/>
              </w:rPr>
            </w:pPr>
            <w:r>
              <w:rPr>
                <w:rFonts w:ascii="Times New Roman" w:eastAsia="Times New Roman"/>
                <w:sz w:val="19"/>
              </w:rPr>
              <w:t>15.</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3"/>
              <w:ind w:left="94"/>
              <w:rPr>
                <w:sz w:val="19"/>
              </w:rPr>
            </w:pPr>
            <w:r>
              <w:rPr>
                <w:sz w:val="19"/>
              </w:rPr>
              <w:t>《中华人民共和国安全生产法》第四十一条第二款</w:t>
            </w:r>
          </w:p>
        </w:tc>
        <w:tc>
          <w:tcPr>
            <w:tcW w:w="5761" w:type="dxa"/>
          </w:tcPr>
          <w:p w:rsidR="00447A6E" w:rsidRDefault="00713112">
            <w:pPr>
              <w:pStyle w:val="TableParagraph"/>
              <w:spacing w:before="123"/>
              <w:ind w:left="98"/>
              <w:rPr>
                <w:sz w:val="19"/>
              </w:rPr>
            </w:pPr>
            <w:r>
              <w:rPr>
                <w:sz w:val="19"/>
              </w:rPr>
              <w:t>《中华人民共和国安全生产法》第九十七条</w:t>
            </w:r>
          </w:p>
        </w:tc>
      </w:tr>
      <w:tr w:rsidR="00447A6E">
        <w:trPr>
          <w:trHeight w:val="571"/>
        </w:trPr>
        <w:tc>
          <w:tcPr>
            <w:tcW w:w="2284" w:type="dxa"/>
            <w:vMerge w:val="restart"/>
            <w:tcBorders>
              <w:top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5"/>
              <w:ind w:left="146"/>
              <w:rPr>
                <w:sz w:val="19"/>
              </w:rPr>
            </w:pPr>
            <w:r>
              <w:rPr>
                <w:sz w:val="19"/>
              </w:rPr>
              <w:t>机动车维修经营者检查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713112">
            <w:pPr>
              <w:pStyle w:val="TableParagraph"/>
              <w:spacing w:before="158"/>
              <w:ind w:left="389"/>
              <w:rPr>
                <w:sz w:val="19"/>
              </w:rPr>
            </w:pPr>
            <w:r>
              <w:rPr>
                <w:sz w:val="19"/>
              </w:rPr>
              <w:t>经营资质</w:t>
            </w:r>
          </w:p>
        </w:tc>
        <w:tc>
          <w:tcPr>
            <w:tcW w:w="4703" w:type="dxa"/>
          </w:tcPr>
          <w:p w:rsidR="00447A6E" w:rsidRDefault="00713112">
            <w:pPr>
              <w:pStyle w:val="TableParagraph"/>
              <w:spacing w:before="124"/>
              <w:ind w:left="127"/>
              <w:rPr>
                <w:sz w:val="19"/>
              </w:rPr>
            </w:pPr>
            <w:r>
              <w:rPr>
                <w:rFonts w:ascii="Times New Roman" w:eastAsia="Times New Roman"/>
                <w:sz w:val="19"/>
              </w:rPr>
              <w:t>1.</w:t>
            </w:r>
            <w:r>
              <w:rPr>
                <w:sz w:val="19"/>
              </w:rPr>
              <w:t>是否通过交通运输管理部门备案</w:t>
            </w:r>
          </w:p>
        </w:tc>
        <w:tc>
          <w:tcPr>
            <w:tcW w:w="6428" w:type="dxa"/>
          </w:tcPr>
          <w:p w:rsidR="00447A6E" w:rsidRDefault="00713112">
            <w:pPr>
              <w:pStyle w:val="TableParagraph"/>
              <w:spacing w:line="268" w:lineRule="exact"/>
              <w:ind w:left="94"/>
              <w:rPr>
                <w:sz w:val="19"/>
              </w:rPr>
            </w:pPr>
            <w:r>
              <w:rPr>
                <w:sz w:val="19"/>
              </w:rPr>
              <w:t>《中华人民共和国道路运输条例》第三十七条、第三十九条第二款</w:t>
            </w:r>
          </w:p>
          <w:p w:rsidR="00447A6E" w:rsidRDefault="00713112">
            <w:pPr>
              <w:pStyle w:val="TableParagraph"/>
              <w:spacing w:line="277" w:lineRule="exact"/>
              <w:ind w:left="94"/>
              <w:rPr>
                <w:sz w:val="19"/>
              </w:rPr>
            </w:pPr>
            <w:r>
              <w:rPr>
                <w:sz w:val="19"/>
              </w:rPr>
              <w:t>《机动车维修管理规定》第七条、第十五条</w:t>
            </w:r>
          </w:p>
        </w:tc>
        <w:tc>
          <w:tcPr>
            <w:tcW w:w="5761" w:type="dxa"/>
          </w:tcPr>
          <w:p w:rsidR="00447A6E" w:rsidRDefault="00713112">
            <w:pPr>
              <w:pStyle w:val="TableParagraph"/>
              <w:spacing w:line="268" w:lineRule="exact"/>
              <w:ind w:left="98"/>
              <w:rPr>
                <w:sz w:val="19"/>
              </w:rPr>
            </w:pPr>
            <w:r>
              <w:rPr>
                <w:sz w:val="19"/>
              </w:rPr>
              <w:t>《中华人民共和国道路运输条例》第六十五条第三款</w:t>
            </w:r>
          </w:p>
          <w:p w:rsidR="00447A6E" w:rsidRDefault="00713112">
            <w:pPr>
              <w:pStyle w:val="TableParagraph"/>
              <w:spacing w:line="277" w:lineRule="exact"/>
              <w:ind w:left="98"/>
              <w:rPr>
                <w:sz w:val="19"/>
              </w:rPr>
            </w:pPr>
            <w:r>
              <w:rPr>
                <w:sz w:val="19"/>
              </w:rPr>
              <w:t>《机动车维修管理规定》第四十九条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z w:val="19"/>
              </w:rPr>
              <w:t>是否按照备案的经营范围开展维修服务</w:t>
            </w:r>
          </w:p>
        </w:tc>
        <w:tc>
          <w:tcPr>
            <w:tcW w:w="6428" w:type="dxa"/>
          </w:tcPr>
          <w:p w:rsidR="00447A6E" w:rsidRDefault="00713112">
            <w:pPr>
              <w:pStyle w:val="TableParagraph"/>
              <w:spacing w:before="122"/>
              <w:ind w:left="94"/>
              <w:rPr>
                <w:sz w:val="19"/>
              </w:rPr>
            </w:pPr>
            <w:r>
              <w:rPr>
                <w:sz w:val="19"/>
              </w:rPr>
              <w:t>《机动车维修管理规定》第二十条</w:t>
            </w:r>
          </w:p>
        </w:tc>
        <w:tc>
          <w:tcPr>
            <w:tcW w:w="5761" w:type="dxa"/>
          </w:tcPr>
          <w:p w:rsidR="00447A6E" w:rsidRDefault="00713112">
            <w:pPr>
              <w:pStyle w:val="TableParagraph"/>
              <w:spacing w:line="266" w:lineRule="exact"/>
              <w:ind w:left="98"/>
              <w:rPr>
                <w:sz w:val="19"/>
              </w:rPr>
            </w:pPr>
            <w:r>
              <w:rPr>
                <w:sz w:val="19"/>
              </w:rPr>
              <w:t>《中华人民共和国道路运输条例》第六十五条第二款</w:t>
            </w:r>
          </w:p>
          <w:p w:rsidR="00447A6E" w:rsidRDefault="00713112">
            <w:pPr>
              <w:pStyle w:val="TableParagraph"/>
              <w:spacing w:line="275" w:lineRule="exact"/>
              <w:ind w:left="98"/>
              <w:rPr>
                <w:sz w:val="19"/>
              </w:rPr>
            </w:pPr>
            <w:r>
              <w:rPr>
                <w:sz w:val="19"/>
              </w:rPr>
              <w:t>《机动车维修管理规定》第五十条</w:t>
            </w:r>
          </w:p>
        </w:tc>
      </w:tr>
      <w:tr w:rsidR="00447A6E">
        <w:trPr>
          <w:trHeight w:val="572"/>
        </w:trPr>
        <w:tc>
          <w:tcPr>
            <w:tcW w:w="2284" w:type="dxa"/>
            <w:vMerge/>
            <w:tcBorders>
              <w:top w:val="nil"/>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5"/>
              </w:rPr>
            </w:pPr>
          </w:p>
          <w:p w:rsidR="00447A6E" w:rsidRDefault="00713112">
            <w:pPr>
              <w:pStyle w:val="TableParagraph"/>
              <w:spacing w:before="1"/>
              <w:ind w:left="389"/>
              <w:rPr>
                <w:sz w:val="19"/>
              </w:rPr>
            </w:pPr>
            <w:r>
              <w:rPr>
                <w:sz w:val="19"/>
              </w:rPr>
              <w:t>制度规程</w:t>
            </w:r>
          </w:p>
        </w:tc>
        <w:tc>
          <w:tcPr>
            <w:tcW w:w="4703" w:type="dxa"/>
          </w:tcPr>
          <w:p w:rsidR="00447A6E" w:rsidRDefault="00713112">
            <w:pPr>
              <w:pStyle w:val="TableParagraph"/>
              <w:spacing w:before="35" w:line="192" w:lineRule="auto"/>
              <w:ind w:left="122" w:right="264" w:hanging="10"/>
              <w:rPr>
                <w:sz w:val="19"/>
              </w:rPr>
            </w:pPr>
            <w:r>
              <w:rPr>
                <w:rFonts w:ascii="Times New Roman" w:eastAsia="Times New Roman"/>
                <w:sz w:val="19"/>
              </w:rPr>
              <w:t>3.</w:t>
            </w:r>
            <w:r>
              <w:rPr>
                <w:sz w:val="19"/>
              </w:rPr>
              <w:t>是否存在承修已报废的机动车或者擅自改装机动车</w:t>
            </w:r>
          </w:p>
        </w:tc>
        <w:tc>
          <w:tcPr>
            <w:tcW w:w="6428" w:type="dxa"/>
          </w:tcPr>
          <w:p w:rsidR="00447A6E" w:rsidRDefault="00713112">
            <w:pPr>
              <w:pStyle w:val="TableParagraph"/>
              <w:spacing w:before="124"/>
              <w:ind w:left="94"/>
              <w:rPr>
                <w:sz w:val="19"/>
              </w:rPr>
            </w:pPr>
            <w:r>
              <w:rPr>
                <w:sz w:val="19"/>
              </w:rPr>
              <w:t>《机动车维修管理规定》第二十二条</w:t>
            </w:r>
          </w:p>
        </w:tc>
        <w:tc>
          <w:tcPr>
            <w:tcW w:w="5761" w:type="dxa"/>
          </w:tcPr>
          <w:p w:rsidR="00447A6E" w:rsidRDefault="00713112">
            <w:pPr>
              <w:pStyle w:val="TableParagraph"/>
              <w:spacing w:line="268" w:lineRule="exact"/>
              <w:ind w:left="98"/>
              <w:rPr>
                <w:sz w:val="19"/>
              </w:rPr>
            </w:pPr>
            <w:r>
              <w:rPr>
                <w:sz w:val="19"/>
              </w:rPr>
              <w:t>《中华人民共和国道路运输条例》第七十一条</w:t>
            </w:r>
          </w:p>
          <w:p w:rsidR="00447A6E" w:rsidRDefault="00713112">
            <w:pPr>
              <w:pStyle w:val="TableParagraph"/>
              <w:spacing w:line="275" w:lineRule="exact"/>
              <w:ind w:left="98"/>
              <w:rPr>
                <w:sz w:val="19"/>
              </w:rPr>
            </w:pPr>
            <w:r>
              <w:rPr>
                <w:sz w:val="19"/>
              </w:rPr>
              <w:t>《机动车维修管理规定》第五十一条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08"/>
              <w:rPr>
                <w:sz w:val="19"/>
              </w:rPr>
            </w:pPr>
            <w:r>
              <w:rPr>
                <w:rFonts w:ascii="Times New Roman" w:eastAsia="Times New Roman"/>
                <w:sz w:val="19"/>
              </w:rPr>
              <w:t>4.</w:t>
            </w:r>
            <w:r>
              <w:rPr>
                <w:sz w:val="19"/>
              </w:rPr>
              <w:t>是否使用假冒伪劣配件维修机动车</w:t>
            </w:r>
          </w:p>
        </w:tc>
        <w:tc>
          <w:tcPr>
            <w:tcW w:w="6428" w:type="dxa"/>
          </w:tcPr>
          <w:p w:rsidR="00447A6E" w:rsidRDefault="00713112">
            <w:pPr>
              <w:pStyle w:val="TableParagraph"/>
              <w:spacing w:before="123"/>
              <w:ind w:left="94"/>
              <w:rPr>
                <w:sz w:val="19"/>
              </w:rPr>
            </w:pPr>
            <w:r>
              <w:rPr>
                <w:sz w:val="19"/>
              </w:rPr>
              <w:t>《机动车维修管理规定》第三十条</w:t>
            </w:r>
          </w:p>
        </w:tc>
        <w:tc>
          <w:tcPr>
            <w:tcW w:w="5761" w:type="dxa"/>
          </w:tcPr>
          <w:p w:rsidR="00447A6E" w:rsidRDefault="00713112">
            <w:pPr>
              <w:pStyle w:val="TableParagraph"/>
              <w:spacing w:line="266" w:lineRule="exact"/>
              <w:ind w:left="98"/>
              <w:rPr>
                <w:sz w:val="19"/>
              </w:rPr>
            </w:pPr>
            <w:r>
              <w:rPr>
                <w:sz w:val="19"/>
              </w:rPr>
              <w:t>《中华人民共和国道路运输条例》第七十一条</w:t>
            </w:r>
          </w:p>
          <w:p w:rsidR="00447A6E" w:rsidRDefault="00713112">
            <w:pPr>
              <w:pStyle w:val="TableParagraph"/>
              <w:spacing w:line="275" w:lineRule="exact"/>
              <w:ind w:left="98"/>
              <w:rPr>
                <w:sz w:val="19"/>
              </w:rPr>
            </w:pPr>
            <w:r>
              <w:rPr>
                <w:sz w:val="19"/>
              </w:rPr>
              <w:t>《机动车维修管理规定》第五十一条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5.</w:t>
            </w:r>
            <w:r>
              <w:rPr>
                <w:sz w:val="19"/>
              </w:rPr>
              <w:t>是否签发虚假机动车维修竣工出厂合格证</w:t>
            </w:r>
          </w:p>
        </w:tc>
        <w:tc>
          <w:tcPr>
            <w:tcW w:w="6428" w:type="dxa"/>
          </w:tcPr>
          <w:p w:rsidR="00447A6E" w:rsidRDefault="00713112">
            <w:pPr>
              <w:pStyle w:val="TableParagraph"/>
              <w:spacing w:before="123"/>
              <w:ind w:left="94"/>
              <w:rPr>
                <w:sz w:val="19"/>
              </w:rPr>
            </w:pPr>
            <w:r>
              <w:rPr>
                <w:sz w:val="19"/>
              </w:rPr>
              <w:t>《机动车维修管理规定》第三十二条</w:t>
            </w:r>
          </w:p>
        </w:tc>
        <w:tc>
          <w:tcPr>
            <w:tcW w:w="5761" w:type="dxa"/>
          </w:tcPr>
          <w:p w:rsidR="00447A6E" w:rsidRDefault="00713112">
            <w:pPr>
              <w:pStyle w:val="TableParagraph"/>
              <w:spacing w:line="267" w:lineRule="exact"/>
              <w:ind w:left="98"/>
              <w:rPr>
                <w:sz w:val="19"/>
              </w:rPr>
            </w:pPr>
            <w:r>
              <w:rPr>
                <w:sz w:val="19"/>
              </w:rPr>
              <w:t>《中华人民共和国道路运输条例》第七十二条</w:t>
            </w:r>
          </w:p>
          <w:p w:rsidR="00447A6E" w:rsidRDefault="00713112">
            <w:pPr>
              <w:pStyle w:val="TableParagraph"/>
              <w:spacing w:line="275" w:lineRule="exact"/>
              <w:ind w:left="98"/>
              <w:rPr>
                <w:sz w:val="19"/>
              </w:rPr>
            </w:pPr>
            <w:r>
              <w:rPr>
                <w:sz w:val="19"/>
              </w:rPr>
              <w:t>《机动车维修管理规定》第五十二条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6"/>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117"/>
              <w:ind w:left="112"/>
              <w:rPr>
                <w:sz w:val="19"/>
              </w:rPr>
            </w:pPr>
            <w:r>
              <w:rPr>
                <w:rFonts w:ascii="Times New Roman" w:eastAsia="Times New Roman"/>
                <w:sz w:val="19"/>
              </w:rPr>
              <w:t>6.</w:t>
            </w:r>
            <w:r>
              <w:rPr>
                <w:sz w:val="19"/>
              </w:rPr>
              <w:t>是否有健全的业务操作规程、安全管理制度</w:t>
            </w:r>
          </w:p>
        </w:tc>
        <w:tc>
          <w:tcPr>
            <w:tcW w:w="6428" w:type="dxa"/>
          </w:tcPr>
          <w:p w:rsidR="00447A6E" w:rsidRDefault="00713112">
            <w:pPr>
              <w:pStyle w:val="TableParagraph"/>
              <w:spacing w:before="122"/>
              <w:ind w:left="94"/>
              <w:rPr>
                <w:sz w:val="19"/>
              </w:rPr>
            </w:pPr>
            <w:r>
              <w:rPr>
                <w:sz w:val="19"/>
              </w:rPr>
              <w:t>《中华人民共和国安全生产法》第四条、第二十一条、第二十五条</w:t>
            </w:r>
          </w:p>
        </w:tc>
        <w:tc>
          <w:tcPr>
            <w:tcW w:w="5761" w:type="dxa"/>
          </w:tcPr>
          <w:p w:rsidR="00447A6E" w:rsidRDefault="00713112">
            <w:pPr>
              <w:pStyle w:val="TableParagraph"/>
              <w:spacing w:before="122"/>
              <w:ind w:left="98"/>
              <w:rPr>
                <w:sz w:val="19"/>
              </w:rPr>
            </w:pPr>
            <w:r>
              <w:rPr>
                <w:sz w:val="19"/>
              </w:rPr>
              <w:t>《中华人民共和国安全生产法》第九十四条、第九十六条</w:t>
            </w:r>
          </w:p>
        </w:tc>
      </w:tr>
      <w:tr w:rsidR="00447A6E">
        <w:trPr>
          <w:trHeight w:val="58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4" w:lineRule="auto"/>
              <w:ind w:left="120" w:right="286" w:hanging="10"/>
              <w:rPr>
                <w:sz w:val="19"/>
              </w:rPr>
            </w:pPr>
            <w:r>
              <w:rPr>
                <w:rFonts w:ascii="Times New Roman" w:eastAsia="Times New Roman"/>
                <w:sz w:val="19"/>
              </w:rPr>
              <w:t>7.</w:t>
            </w:r>
            <w:r>
              <w:rPr>
                <w:sz w:val="19"/>
              </w:rPr>
              <w:t>是否设置安全生产管理机构或者配备专（兼）职安全生产管理人员</w:t>
            </w:r>
          </w:p>
        </w:tc>
        <w:tc>
          <w:tcPr>
            <w:tcW w:w="6428" w:type="dxa"/>
          </w:tcPr>
          <w:p w:rsidR="00447A6E" w:rsidRDefault="00713112">
            <w:pPr>
              <w:pStyle w:val="TableParagraph"/>
              <w:spacing w:before="128"/>
              <w:ind w:left="94"/>
              <w:rPr>
                <w:sz w:val="19"/>
              </w:rPr>
            </w:pPr>
            <w:r>
              <w:rPr>
                <w:sz w:val="19"/>
              </w:rPr>
              <w:t>《中华人民共和国安全生产法》第二十四条</w:t>
            </w:r>
          </w:p>
        </w:tc>
        <w:tc>
          <w:tcPr>
            <w:tcW w:w="5761" w:type="dxa"/>
          </w:tcPr>
          <w:p w:rsidR="00447A6E" w:rsidRDefault="00713112">
            <w:pPr>
              <w:pStyle w:val="TableParagraph"/>
              <w:spacing w:before="128"/>
              <w:ind w:left="98"/>
              <w:rPr>
                <w:sz w:val="19"/>
              </w:rPr>
            </w:pPr>
            <w:r>
              <w:rPr>
                <w:sz w:val="19"/>
              </w:rPr>
              <w:t>《中华人民共和国安全生产法》第九十七条</w:t>
            </w:r>
          </w:p>
        </w:tc>
      </w:tr>
      <w:tr w:rsidR="00447A6E">
        <w:trPr>
          <w:trHeight w:val="58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8"/>
              <w:ind w:left="117"/>
              <w:rPr>
                <w:sz w:val="19"/>
              </w:rPr>
            </w:pPr>
            <w:r>
              <w:rPr>
                <w:rFonts w:ascii="Times New Roman" w:eastAsia="Times New Roman"/>
                <w:sz w:val="19"/>
              </w:rPr>
              <w:t>8.</w:t>
            </w:r>
            <w:r>
              <w:rPr>
                <w:spacing w:val="-4"/>
                <w:sz w:val="19"/>
              </w:rPr>
              <w:t>是否建立全员安全生产责任制，</w:t>
            </w:r>
            <w:r>
              <w:rPr>
                <w:spacing w:val="-4"/>
                <w:sz w:val="19"/>
              </w:rPr>
              <w:t>并定期监督考核</w:t>
            </w:r>
          </w:p>
        </w:tc>
        <w:tc>
          <w:tcPr>
            <w:tcW w:w="6428" w:type="dxa"/>
          </w:tcPr>
          <w:p w:rsidR="00447A6E" w:rsidRDefault="00713112">
            <w:pPr>
              <w:pStyle w:val="TableParagraph"/>
              <w:spacing w:before="128"/>
              <w:ind w:left="94"/>
              <w:rPr>
                <w:sz w:val="19"/>
              </w:rPr>
            </w:pPr>
            <w:r>
              <w:rPr>
                <w:sz w:val="19"/>
              </w:rPr>
              <w:t>《中华人民共和国安全生产法》第二十一条、第二十二条</w:t>
            </w:r>
          </w:p>
        </w:tc>
        <w:tc>
          <w:tcPr>
            <w:tcW w:w="5761" w:type="dxa"/>
          </w:tcPr>
          <w:p w:rsidR="00447A6E" w:rsidRDefault="00713112">
            <w:pPr>
              <w:pStyle w:val="TableParagraph"/>
              <w:spacing w:before="128"/>
              <w:ind w:left="98"/>
              <w:rPr>
                <w:sz w:val="19"/>
              </w:rPr>
            </w:pPr>
            <w:r>
              <w:rPr>
                <w:sz w:val="19"/>
              </w:rPr>
              <w:t>《中华人民共和国安全生产法》第九十四条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119"/>
              <w:ind w:left="110"/>
              <w:rPr>
                <w:sz w:val="19"/>
              </w:rPr>
            </w:pPr>
            <w:r>
              <w:rPr>
                <w:rFonts w:ascii="Times New Roman" w:eastAsia="Times New Roman"/>
                <w:sz w:val="19"/>
              </w:rPr>
              <w:t>9.</w:t>
            </w:r>
            <w:r>
              <w:rPr>
                <w:sz w:val="19"/>
              </w:rPr>
              <w:t>是否对从业人员进行岗前培训和考核</w:t>
            </w:r>
          </w:p>
        </w:tc>
        <w:tc>
          <w:tcPr>
            <w:tcW w:w="6428" w:type="dxa"/>
          </w:tcPr>
          <w:p w:rsidR="00447A6E" w:rsidRDefault="00713112">
            <w:pPr>
              <w:pStyle w:val="TableParagraph"/>
              <w:spacing w:before="122"/>
              <w:ind w:left="94"/>
              <w:rPr>
                <w:sz w:val="19"/>
              </w:rPr>
            </w:pPr>
            <w:r>
              <w:rPr>
                <w:sz w:val="19"/>
              </w:rPr>
              <w:t>《中华人民共和国安全生产法》第二十八条</w:t>
            </w:r>
          </w:p>
        </w:tc>
        <w:tc>
          <w:tcPr>
            <w:tcW w:w="5761" w:type="dxa"/>
          </w:tcPr>
          <w:p w:rsidR="00447A6E" w:rsidRDefault="00713112">
            <w:pPr>
              <w:pStyle w:val="TableParagraph"/>
              <w:spacing w:before="122"/>
              <w:ind w:left="98"/>
              <w:rPr>
                <w:sz w:val="19"/>
              </w:rPr>
            </w:pPr>
            <w:r>
              <w:rPr>
                <w:sz w:val="19"/>
              </w:rPr>
              <w:t>《中华人民共和国安全生产法》第九十七条第三项</w:t>
            </w:r>
          </w:p>
        </w:tc>
      </w:tr>
      <w:tr w:rsidR="00447A6E">
        <w:trPr>
          <w:trHeight w:val="84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201" w:lineRule="auto"/>
              <w:ind w:left="117" w:right="115" w:firstLine="9"/>
              <w:rPr>
                <w:sz w:val="19"/>
              </w:rPr>
            </w:pPr>
            <w:r>
              <w:rPr>
                <w:rFonts w:ascii="Times New Roman" w:eastAsia="Times New Roman"/>
                <w:sz w:val="19"/>
              </w:rPr>
              <w:t>10.</w:t>
            </w:r>
            <w:r>
              <w:rPr>
                <w:sz w:val="19"/>
              </w:rPr>
              <w:t>是否制定年度教育培训计划，按计划对从业人员</w:t>
            </w:r>
            <w:r>
              <w:rPr>
                <w:spacing w:val="10"/>
                <w:sz w:val="19"/>
              </w:rPr>
              <w:t>开展安全生产教育培训，并如实记录安全生产教育</w:t>
            </w:r>
            <w:r>
              <w:rPr>
                <w:sz w:val="19"/>
              </w:rPr>
              <w:t>和培训情况</w:t>
            </w:r>
          </w:p>
        </w:tc>
        <w:tc>
          <w:tcPr>
            <w:tcW w:w="6428" w:type="dxa"/>
          </w:tcPr>
          <w:p w:rsidR="00447A6E" w:rsidRDefault="00713112">
            <w:pPr>
              <w:pStyle w:val="TableParagraph"/>
              <w:spacing w:before="146" w:line="213" w:lineRule="auto"/>
              <w:ind w:left="123" w:right="102" w:hanging="29"/>
              <w:rPr>
                <w:sz w:val="19"/>
              </w:rPr>
            </w:pPr>
            <w:r>
              <w:rPr>
                <w:sz w:val="19"/>
              </w:rPr>
              <w:t>《中华人民共和国安全生产法》第二十一条、第二十五条、第二十八条第三款、第二十九条</w:t>
            </w:r>
          </w:p>
        </w:tc>
        <w:tc>
          <w:tcPr>
            <w:tcW w:w="5761" w:type="dxa"/>
          </w:tcPr>
          <w:p w:rsidR="00447A6E" w:rsidRDefault="00713112">
            <w:pPr>
              <w:pStyle w:val="TableParagraph"/>
              <w:spacing w:before="146" w:line="213" w:lineRule="auto"/>
              <w:ind w:left="127" w:right="138" w:hanging="29"/>
              <w:rPr>
                <w:sz w:val="19"/>
              </w:rPr>
            </w:pPr>
            <w:r>
              <w:rPr>
                <w:sz w:val="19"/>
              </w:rPr>
              <w:t>《中华人民共和国安全生产法》第九十四条、第九十六条、第九</w:t>
            </w:r>
            <w:r>
              <w:rPr>
                <w:sz w:val="19"/>
              </w:rPr>
              <w:t>十七条第三项</w:t>
            </w: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447A6E">
            <w:pPr>
              <w:pStyle w:val="TableParagraph"/>
              <w:spacing w:before="2"/>
              <w:rPr>
                <w:rFonts w:ascii="仿宋_GB2312"/>
                <w:sz w:val="20"/>
              </w:rPr>
            </w:pPr>
          </w:p>
          <w:p w:rsidR="00447A6E" w:rsidRDefault="00713112">
            <w:pPr>
              <w:pStyle w:val="TableParagraph"/>
              <w:ind w:left="127"/>
              <w:rPr>
                <w:sz w:val="19"/>
              </w:rPr>
            </w:pPr>
            <w:r>
              <w:rPr>
                <w:rFonts w:ascii="Times New Roman" w:eastAsia="Times New Roman"/>
                <w:sz w:val="19"/>
              </w:rPr>
              <w:t>11.</w:t>
            </w:r>
            <w:r>
              <w:rPr>
                <w:sz w:val="19"/>
              </w:rPr>
              <w:t>是否按照规定制定应急预案，并定期组织演练</w:t>
            </w:r>
          </w:p>
        </w:tc>
        <w:tc>
          <w:tcPr>
            <w:tcW w:w="6428" w:type="dxa"/>
          </w:tcPr>
          <w:p w:rsidR="00447A6E" w:rsidRDefault="00713112">
            <w:pPr>
              <w:pStyle w:val="TableParagraph"/>
              <w:spacing w:before="136" w:line="279" w:lineRule="exact"/>
              <w:ind w:left="94"/>
              <w:rPr>
                <w:sz w:val="19"/>
              </w:rPr>
            </w:pPr>
            <w:r>
              <w:rPr>
                <w:sz w:val="19"/>
              </w:rPr>
              <w:t>《中华人民共和国安全生产法》第八十一条</w:t>
            </w:r>
          </w:p>
          <w:p w:rsidR="00447A6E" w:rsidRDefault="00713112">
            <w:pPr>
              <w:pStyle w:val="TableParagraph"/>
              <w:spacing w:line="279" w:lineRule="exact"/>
              <w:ind w:left="94"/>
              <w:rPr>
                <w:sz w:val="19"/>
              </w:rPr>
            </w:pPr>
            <w:r>
              <w:rPr>
                <w:sz w:val="19"/>
              </w:rPr>
              <w:t>《生产安全事故应急预案管理办法》第三十三条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《中华人民共和国安全生产法》第九十四条、第九十七条第六项</w:t>
            </w: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201" w:lineRule="auto"/>
              <w:ind w:left="115" w:right="113" w:firstLine="12"/>
              <w:rPr>
                <w:sz w:val="19"/>
              </w:rPr>
            </w:pPr>
            <w:r>
              <w:rPr>
                <w:rFonts w:ascii="Times New Roman" w:eastAsia="Times New Roman"/>
                <w:spacing w:val="10"/>
                <w:sz w:val="19"/>
              </w:rPr>
              <w:t>12.</w:t>
            </w:r>
            <w:r>
              <w:rPr>
                <w:spacing w:val="10"/>
                <w:sz w:val="19"/>
              </w:rPr>
              <w:t>是否建立健全并实施风险管控和隐患排查治理</w:t>
            </w:r>
            <w:r>
              <w:rPr>
                <w:sz w:val="19"/>
              </w:rPr>
              <w:t>双重预防机制，开展安全生产风险辨识评估、分级管控及隐患排查治理工作</w:t>
            </w:r>
          </w:p>
        </w:tc>
        <w:tc>
          <w:tcPr>
            <w:tcW w:w="6428" w:type="dxa"/>
          </w:tcPr>
          <w:p w:rsidR="00447A6E" w:rsidRDefault="00713112">
            <w:pPr>
              <w:pStyle w:val="TableParagraph"/>
              <w:spacing w:before="143"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3"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2" w:lineRule="auto"/>
              <w:ind w:left="115" w:right="195" w:firstLine="12"/>
              <w:rPr>
                <w:sz w:val="19"/>
              </w:rPr>
            </w:pPr>
            <w:r>
              <w:rPr>
                <w:rFonts w:ascii="Times New Roman" w:eastAsia="Times New Roman"/>
                <w:sz w:val="19"/>
              </w:rPr>
              <w:t>13.</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3"/>
              <w:ind w:left="94"/>
              <w:rPr>
                <w:sz w:val="19"/>
              </w:rPr>
            </w:pPr>
            <w:r>
              <w:rPr>
                <w:sz w:val="19"/>
              </w:rPr>
              <w:t>《中华人民共和国安全生产法》第四十一条第二款</w:t>
            </w:r>
          </w:p>
        </w:tc>
        <w:tc>
          <w:tcPr>
            <w:tcW w:w="5761" w:type="dxa"/>
          </w:tcPr>
          <w:p w:rsidR="00447A6E" w:rsidRDefault="00713112">
            <w:pPr>
              <w:pStyle w:val="TableParagraph"/>
              <w:spacing w:before="123"/>
              <w:ind w:left="98"/>
              <w:rPr>
                <w:sz w:val="19"/>
              </w:rPr>
            </w:pPr>
            <w:r>
              <w:rPr>
                <w:sz w:val="19"/>
              </w:rPr>
              <w:t>《中华人民共和国安全生产法》第九十七条</w:t>
            </w:r>
          </w:p>
        </w:tc>
      </w:tr>
      <w:tr w:rsidR="00447A6E">
        <w:trPr>
          <w:trHeight w:val="1015"/>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4"/>
              </w:rPr>
            </w:pPr>
          </w:p>
          <w:p w:rsidR="00447A6E" w:rsidRDefault="00713112">
            <w:pPr>
              <w:pStyle w:val="TableParagraph"/>
              <w:spacing w:before="1"/>
              <w:ind w:left="425"/>
              <w:rPr>
                <w:sz w:val="19"/>
              </w:rPr>
            </w:pPr>
            <w:r>
              <w:rPr>
                <w:sz w:val="19"/>
              </w:rPr>
              <w:t>从事汽车租赁检查</w:t>
            </w:r>
          </w:p>
        </w:tc>
        <w:tc>
          <w:tcPr>
            <w:tcW w:w="1561" w:type="dxa"/>
            <w:tcBorders>
              <w:top w:val="single" w:sz="4" w:space="0" w:color="000000"/>
              <w:right w:val="single" w:sz="4" w:space="0" w:color="000000"/>
            </w:tcBorders>
          </w:tcPr>
          <w:p w:rsidR="00447A6E" w:rsidRDefault="00447A6E">
            <w:pPr>
              <w:pStyle w:val="TableParagraph"/>
              <w:spacing w:before="11"/>
              <w:rPr>
                <w:rFonts w:ascii="仿宋_GB2312"/>
                <w:sz w:val="26"/>
              </w:rPr>
            </w:pPr>
          </w:p>
          <w:p w:rsidR="00447A6E" w:rsidRDefault="00713112">
            <w:pPr>
              <w:pStyle w:val="TableParagraph"/>
              <w:spacing w:before="1"/>
              <w:ind w:left="389"/>
              <w:rPr>
                <w:sz w:val="19"/>
              </w:rPr>
            </w:pPr>
            <w:r>
              <w:rPr>
                <w:sz w:val="19"/>
              </w:rPr>
              <w:t>经营资质</w:t>
            </w:r>
          </w:p>
        </w:tc>
        <w:tc>
          <w:tcPr>
            <w:tcW w:w="4703" w:type="dxa"/>
            <w:tcBorders>
              <w:left w:val="single" w:sz="4" w:space="0" w:color="000000"/>
            </w:tcBorders>
          </w:tcPr>
          <w:p w:rsidR="00447A6E" w:rsidRDefault="00713112">
            <w:pPr>
              <w:pStyle w:val="TableParagraph"/>
              <w:spacing w:before="113" w:line="204" w:lineRule="auto"/>
              <w:ind w:left="115" w:right="142" w:firstLine="12"/>
              <w:jc w:val="both"/>
              <w:rPr>
                <w:sz w:val="19"/>
              </w:rPr>
            </w:pPr>
            <w:r>
              <w:rPr>
                <w:rFonts w:ascii="Times New Roman" w:eastAsia="Times New Roman"/>
                <w:sz w:val="19"/>
              </w:rPr>
              <w:t>1.</w:t>
            </w:r>
            <w:r>
              <w:rPr>
                <w:sz w:val="19"/>
              </w:rPr>
              <w:t>从事小微型客车租赁经营的，是否通过备案，备案</w:t>
            </w:r>
            <w:r>
              <w:rPr>
                <w:spacing w:val="1"/>
                <w:sz w:val="19"/>
              </w:rPr>
              <w:t>事项发生变更的时限超过</w:t>
            </w:r>
            <w:r>
              <w:rPr>
                <w:rFonts w:ascii="Times New Roman" w:eastAsia="Times New Roman"/>
                <w:sz w:val="19"/>
              </w:rPr>
              <w:t>15</w:t>
            </w:r>
            <w:r>
              <w:rPr>
                <w:sz w:val="19"/>
              </w:rPr>
              <w:t>天的，是否已办理变更备案</w:t>
            </w:r>
          </w:p>
        </w:tc>
        <w:tc>
          <w:tcPr>
            <w:tcW w:w="6428" w:type="dxa"/>
          </w:tcPr>
          <w:p w:rsidR="00447A6E" w:rsidRDefault="00447A6E">
            <w:pPr>
              <w:pStyle w:val="TableParagraph"/>
              <w:spacing w:before="9"/>
              <w:rPr>
                <w:rFonts w:ascii="仿宋_GB2312"/>
                <w:sz w:val="26"/>
              </w:rPr>
            </w:pPr>
          </w:p>
          <w:p w:rsidR="00447A6E" w:rsidRDefault="00713112">
            <w:pPr>
              <w:pStyle w:val="TableParagraph"/>
              <w:ind w:left="94"/>
              <w:rPr>
                <w:sz w:val="19"/>
              </w:rPr>
            </w:pPr>
            <w:r>
              <w:rPr>
                <w:sz w:val="19"/>
              </w:rPr>
              <w:t>《小微型客车租赁经营服务管理办法》第七条</w:t>
            </w:r>
          </w:p>
        </w:tc>
        <w:tc>
          <w:tcPr>
            <w:tcW w:w="5761" w:type="dxa"/>
          </w:tcPr>
          <w:p w:rsidR="00447A6E" w:rsidRDefault="00447A6E">
            <w:pPr>
              <w:pStyle w:val="TableParagraph"/>
              <w:spacing w:before="9"/>
              <w:rPr>
                <w:rFonts w:ascii="仿宋_GB2312"/>
                <w:sz w:val="26"/>
              </w:rPr>
            </w:pPr>
          </w:p>
          <w:p w:rsidR="00447A6E" w:rsidRDefault="00713112">
            <w:pPr>
              <w:pStyle w:val="TableParagraph"/>
              <w:ind w:left="98"/>
              <w:rPr>
                <w:sz w:val="19"/>
              </w:rPr>
            </w:pPr>
            <w:r>
              <w:rPr>
                <w:sz w:val="19"/>
              </w:rPr>
              <w:t>《小微型客车租赁经营服务管理办法》第二十五条</w:t>
            </w:r>
          </w:p>
        </w:tc>
      </w:tr>
      <w:tr w:rsidR="00447A6E">
        <w:trPr>
          <w:trHeight w:val="140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before="1"/>
              <w:ind w:left="382"/>
              <w:rPr>
                <w:sz w:val="19"/>
              </w:rPr>
            </w:pPr>
            <w:r>
              <w:rPr>
                <w:sz w:val="19"/>
              </w:rPr>
              <w:t>运营服务</w:t>
            </w:r>
          </w:p>
        </w:tc>
        <w:tc>
          <w:tcPr>
            <w:tcW w:w="4703" w:type="dxa"/>
            <w:tcBorders>
              <w:left w:val="single" w:sz="4" w:space="0" w:color="000000"/>
            </w:tcBorders>
          </w:tcPr>
          <w:p w:rsidR="00447A6E" w:rsidRDefault="00713112">
            <w:pPr>
              <w:pStyle w:val="TableParagraph"/>
              <w:spacing w:before="45" w:line="204" w:lineRule="auto"/>
              <w:ind w:left="120" w:right="111" w:hanging="12"/>
              <w:rPr>
                <w:sz w:val="19"/>
              </w:rPr>
            </w:pPr>
            <w:r>
              <w:rPr>
                <w:rFonts w:ascii="Times New Roman" w:eastAsia="Times New Roman"/>
                <w:sz w:val="19"/>
              </w:rPr>
              <w:t>2.</w:t>
            </w:r>
            <w:r>
              <w:rPr>
                <w:sz w:val="19"/>
              </w:rPr>
              <w:t>从事小微型客车租赁经营的，是否明示服务项目、流程、车辆类型、收费标准、押金收取与退还、客服与投诉电话；是否建立租赁经营管理档案，保存租赁经营信息，并按照要求报送相关数据信息；是否存在随车提供驾驶劳务现象</w:t>
            </w:r>
          </w:p>
        </w:tc>
        <w:tc>
          <w:tcPr>
            <w:tcW w:w="6428"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94"/>
              <w:rPr>
                <w:sz w:val="19"/>
              </w:rPr>
            </w:pPr>
            <w:r>
              <w:rPr>
                <w:sz w:val="19"/>
              </w:rPr>
              <w:t>《小微型客车租赁经营服务管理办法》第十一条、第十二条</w:t>
            </w:r>
          </w:p>
        </w:tc>
        <w:tc>
          <w:tcPr>
            <w:tcW w:w="5761"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98"/>
              <w:rPr>
                <w:sz w:val="19"/>
              </w:rPr>
            </w:pPr>
            <w:r>
              <w:rPr>
                <w:sz w:val="19"/>
              </w:rPr>
              <w:t>《小微型客车租赁经营服务管理办法》</w:t>
            </w:r>
            <w:r>
              <w:rPr>
                <w:sz w:val="19"/>
              </w:rPr>
              <w:t>第二十五条</w:t>
            </w:r>
          </w:p>
        </w:tc>
      </w:tr>
      <w:tr w:rsidR="00447A6E">
        <w:trPr>
          <w:trHeight w:val="57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8"/>
              </w:rPr>
            </w:pPr>
          </w:p>
          <w:p w:rsidR="00447A6E" w:rsidRDefault="00713112">
            <w:pPr>
              <w:pStyle w:val="TableParagraph"/>
              <w:spacing w:before="1"/>
              <w:ind w:left="389"/>
              <w:rPr>
                <w:sz w:val="19"/>
              </w:rPr>
            </w:pPr>
            <w:r>
              <w:rPr>
                <w:sz w:val="19"/>
              </w:rPr>
              <w:t>安全生产</w:t>
            </w:r>
          </w:p>
        </w:tc>
        <w:tc>
          <w:tcPr>
            <w:tcW w:w="4703" w:type="dxa"/>
          </w:tcPr>
          <w:p w:rsidR="00447A6E" w:rsidRDefault="00713112">
            <w:pPr>
              <w:pStyle w:val="TableParagraph"/>
              <w:spacing w:before="36" w:line="192" w:lineRule="auto"/>
              <w:ind w:left="115" w:right="264" w:hanging="3"/>
              <w:rPr>
                <w:sz w:val="19"/>
              </w:rPr>
            </w:pPr>
            <w:r>
              <w:rPr>
                <w:rFonts w:ascii="Times New Roman" w:eastAsia="Times New Roman"/>
                <w:sz w:val="19"/>
              </w:rPr>
              <w:t>3.</w:t>
            </w:r>
            <w:r>
              <w:rPr>
                <w:sz w:val="19"/>
              </w:rPr>
              <w:t>是否有健全的业务操作规程和安全管理制度、安全生产责任制</w:t>
            </w:r>
          </w:p>
        </w:tc>
        <w:tc>
          <w:tcPr>
            <w:tcW w:w="6428" w:type="dxa"/>
          </w:tcPr>
          <w:p w:rsidR="00447A6E" w:rsidRDefault="00713112">
            <w:pPr>
              <w:pStyle w:val="TableParagraph"/>
              <w:spacing w:before="123"/>
              <w:ind w:left="94"/>
              <w:rPr>
                <w:sz w:val="19"/>
              </w:rPr>
            </w:pPr>
            <w:r>
              <w:rPr>
                <w:sz w:val="19"/>
              </w:rPr>
              <w:t>《中华人民共和国安全生产法》第四条、第二十一条、第二十五条</w:t>
            </w:r>
          </w:p>
        </w:tc>
        <w:tc>
          <w:tcPr>
            <w:tcW w:w="5761" w:type="dxa"/>
          </w:tcPr>
          <w:p w:rsidR="00447A6E" w:rsidRDefault="00713112">
            <w:pPr>
              <w:pStyle w:val="TableParagraph"/>
              <w:spacing w:before="123"/>
              <w:ind w:left="98"/>
              <w:rPr>
                <w:sz w:val="19"/>
              </w:rPr>
            </w:pPr>
            <w:r>
              <w:rPr>
                <w:sz w:val="19"/>
              </w:rPr>
              <w:t>《中华人民共和国安全生产法》第九十四条、第九十六条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0"/>
              <w:ind w:left="108"/>
              <w:rPr>
                <w:sz w:val="19"/>
              </w:rPr>
            </w:pPr>
            <w:r>
              <w:rPr>
                <w:rFonts w:ascii="Times New Roman" w:eastAsia="Times New Roman"/>
                <w:sz w:val="19"/>
              </w:rPr>
              <w:t>4.</w:t>
            </w:r>
            <w:r>
              <w:rPr>
                <w:sz w:val="19"/>
              </w:rPr>
              <w:t>是否按照规定制定应急预案，并定期组织演练</w:t>
            </w:r>
          </w:p>
        </w:tc>
        <w:tc>
          <w:tcPr>
            <w:tcW w:w="6428" w:type="dxa"/>
          </w:tcPr>
          <w:p w:rsidR="00447A6E" w:rsidRDefault="00713112">
            <w:pPr>
              <w:pStyle w:val="TableParagraph"/>
              <w:spacing w:before="15" w:line="264" w:lineRule="exact"/>
              <w:ind w:left="94"/>
              <w:rPr>
                <w:sz w:val="19"/>
              </w:rPr>
            </w:pPr>
            <w:r>
              <w:rPr>
                <w:sz w:val="19"/>
              </w:rPr>
              <w:t>《中华人民共和国安全生产法》第八十一条</w:t>
            </w:r>
          </w:p>
          <w:p w:rsidR="00447A6E" w:rsidRDefault="00713112">
            <w:pPr>
              <w:pStyle w:val="TableParagraph"/>
              <w:spacing w:line="264" w:lineRule="exact"/>
              <w:ind w:left="94"/>
              <w:rPr>
                <w:sz w:val="19"/>
              </w:rPr>
            </w:pPr>
            <w:r>
              <w:rPr>
                <w:sz w:val="19"/>
              </w:rPr>
              <w:t>《生产安全事故应急预案管理办法》第三十三条</w:t>
            </w:r>
          </w:p>
        </w:tc>
        <w:tc>
          <w:tcPr>
            <w:tcW w:w="5761" w:type="dxa"/>
          </w:tcPr>
          <w:p w:rsidR="00447A6E" w:rsidRDefault="00713112">
            <w:pPr>
              <w:pStyle w:val="TableParagraph"/>
              <w:spacing w:before="123"/>
              <w:ind w:left="98"/>
              <w:rPr>
                <w:sz w:val="19"/>
              </w:rPr>
            </w:pPr>
            <w:r>
              <w:rPr>
                <w:sz w:val="19"/>
              </w:rPr>
              <w:t>《中华人民共和国安全生产法》第九十四条、第九十七条第六项</w:t>
            </w: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199" w:lineRule="auto"/>
              <w:ind w:left="112" w:right="116"/>
              <w:rPr>
                <w:sz w:val="19"/>
              </w:rPr>
            </w:pPr>
            <w:r>
              <w:rPr>
                <w:rFonts w:ascii="Times New Roman" w:eastAsia="Times New Roman"/>
                <w:sz w:val="19"/>
              </w:rPr>
              <w:t>5.</w:t>
            </w:r>
            <w:r>
              <w:rPr>
                <w:sz w:val="19"/>
              </w:rPr>
              <w:t>是否建立健全并实施风险管控和隐患排查治理双</w:t>
            </w:r>
            <w:r>
              <w:rPr>
                <w:sz w:val="19"/>
              </w:rPr>
              <w:t>重预防机制，开展安全生产风险辨识评估、分级管控及隐患排查治理工作</w:t>
            </w:r>
          </w:p>
        </w:tc>
        <w:tc>
          <w:tcPr>
            <w:tcW w:w="6428" w:type="dxa"/>
          </w:tcPr>
          <w:p w:rsidR="00447A6E" w:rsidRDefault="00713112">
            <w:pPr>
              <w:pStyle w:val="TableParagraph"/>
              <w:spacing w:before="147"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7"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189" w:lineRule="auto"/>
              <w:ind w:left="115" w:right="332" w:hanging="3"/>
              <w:rPr>
                <w:sz w:val="19"/>
              </w:rPr>
            </w:pPr>
            <w:r>
              <w:rPr>
                <w:rFonts w:ascii="Times New Roman" w:eastAsia="Times New Roman"/>
                <w:sz w:val="19"/>
              </w:rPr>
              <w:t>6.</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22"/>
              <w:ind w:left="94"/>
              <w:rPr>
                <w:sz w:val="19"/>
              </w:rPr>
            </w:pPr>
            <w:r>
              <w:rPr>
                <w:sz w:val="19"/>
              </w:rPr>
              <w:t>《中华人民共和国安全生产法》第四十一条第二款</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1135"/>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7"/>
              </w:rPr>
            </w:pPr>
          </w:p>
          <w:p w:rsidR="00447A6E" w:rsidRDefault="00713112">
            <w:pPr>
              <w:pStyle w:val="TableParagraph"/>
              <w:spacing w:line="206" w:lineRule="auto"/>
              <w:ind w:left="1049" w:right="142" w:hanging="876"/>
              <w:rPr>
                <w:sz w:val="19"/>
              </w:rPr>
            </w:pPr>
            <w:r>
              <w:rPr>
                <w:sz w:val="19"/>
              </w:rPr>
              <w:t>网络货运平台经营者检查</w:t>
            </w:r>
          </w:p>
        </w:tc>
        <w:tc>
          <w:tcPr>
            <w:tcW w:w="1561" w:type="dxa"/>
            <w:tcBorders>
              <w:top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47"/>
              <w:ind w:left="389"/>
              <w:rPr>
                <w:sz w:val="19"/>
              </w:rPr>
            </w:pPr>
            <w:r>
              <w:rPr>
                <w:sz w:val="19"/>
              </w:rPr>
              <w:t>经营资质</w:t>
            </w:r>
          </w:p>
        </w:tc>
        <w:tc>
          <w:tcPr>
            <w:tcW w:w="4703" w:type="dxa"/>
            <w:tcBorders>
              <w:left w:val="single" w:sz="4" w:space="0" w:color="000000"/>
            </w:tcBorders>
          </w:tcPr>
          <w:p w:rsidR="00447A6E" w:rsidRDefault="00447A6E">
            <w:pPr>
              <w:pStyle w:val="TableParagraph"/>
              <w:rPr>
                <w:rFonts w:ascii="仿宋_GB2312"/>
                <w:sz w:val="20"/>
              </w:rPr>
            </w:pPr>
          </w:p>
          <w:p w:rsidR="00447A6E" w:rsidRDefault="00713112">
            <w:pPr>
              <w:pStyle w:val="TableParagraph"/>
              <w:spacing w:before="147"/>
              <w:ind w:left="127"/>
              <w:rPr>
                <w:sz w:val="19"/>
              </w:rPr>
            </w:pPr>
            <w:r>
              <w:rPr>
                <w:rFonts w:ascii="Times New Roman" w:eastAsia="Times New Roman"/>
                <w:sz w:val="19"/>
              </w:rPr>
              <w:t>1.</w:t>
            </w:r>
            <w:r>
              <w:rPr>
                <w:sz w:val="19"/>
              </w:rPr>
              <w:t>是否取得经营许可证</w:t>
            </w:r>
          </w:p>
        </w:tc>
        <w:tc>
          <w:tcPr>
            <w:tcW w:w="6428" w:type="dxa"/>
          </w:tcPr>
          <w:p w:rsidR="00447A6E" w:rsidRDefault="00713112">
            <w:pPr>
              <w:pStyle w:val="TableParagraph"/>
              <w:spacing w:before="132" w:line="288" w:lineRule="exact"/>
              <w:ind w:left="94"/>
              <w:rPr>
                <w:sz w:val="19"/>
              </w:rPr>
            </w:pPr>
            <w:r>
              <w:rPr>
                <w:sz w:val="19"/>
              </w:rPr>
              <w:t>《中华人民共和国道路运输条例》第二十四条</w:t>
            </w:r>
          </w:p>
          <w:p w:rsidR="00447A6E" w:rsidRDefault="00713112">
            <w:pPr>
              <w:pStyle w:val="TableParagraph"/>
              <w:spacing w:line="272" w:lineRule="exact"/>
              <w:ind w:left="94"/>
              <w:rPr>
                <w:sz w:val="19"/>
              </w:rPr>
            </w:pPr>
            <w:r>
              <w:rPr>
                <w:sz w:val="19"/>
              </w:rPr>
              <w:t>《网络平台道路货物运输经营管理暂行办法》第六条</w:t>
            </w:r>
          </w:p>
          <w:p w:rsidR="00447A6E" w:rsidRDefault="00713112">
            <w:pPr>
              <w:pStyle w:val="TableParagraph"/>
              <w:spacing w:line="290" w:lineRule="exact"/>
              <w:ind w:left="94"/>
              <w:rPr>
                <w:sz w:val="19"/>
              </w:rPr>
            </w:pPr>
            <w:r>
              <w:rPr>
                <w:sz w:val="19"/>
              </w:rPr>
              <w:t>《道路货物运输及站场管理规定》第六条、第十条</w:t>
            </w:r>
          </w:p>
        </w:tc>
        <w:tc>
          <w:tcPr>
            <w:tcW w:w="5761" w:type="dxa"/>
          </w:tcPr>
          <w:p w:rsidR="00447A6E" w:rsidRDefault="00713112">
            <w:pPr>
              <w:pStyle w:val="TableParagraph"/>
              <w:spacing w:before="21" w:line="288" w:lineRule="exact"/>
              <w:ind w:left="98"/>
              <w:rPr>
                <w:sz w:val="19"/>
              </w:rPr>
            </w:pPr>
            <w:r>
              <w:rPr>
                <w:sz w:val="19"/>
              </w:rPr>
              <w:t>《中华人民共和国道路运输条例》第六十三条第一项</w:t>
            </w:r>
          </w:p>
          <w:p w:rsidR="00447A6E" w:rsidRDefault="00713112">
            <w:pPr>
              <w:pStyle w:val="TableParagraph"/>
              <w:spacing w:line="272" w:lineRule="exact"/>
              <w:ind w:left="98"/>
              <w:rPr>
                <w:sz w:val="19"/>
              </w:rPr>
            </w:pPr>
            <w:r>
              <w:rPr>
                <w:sz w:val="19"/>
              </w:rPr>
              <w:t>《网络平台道路货物运输经营管理暂行办法》第二十五条</w:t>
            </w:r>
          </w:p>
          <w:p w:rsidR="00447A6E" w:rsidRDefault="00713112">
            <w:pPr>
              <w:pStyle w:val="TableParagraph"/>
              <w:spacing w:line="253" w:lineRule="exact"/>
              <w:ind w:left="98"/>
              <w:rPr>
                <w:sz w:val="19"/>
              </w:rPr>
            </w:pPr>
            <w:r>
              <w:rPr>
                <w:sz w:val="19"/>
              </w:rPr>
              <w:t>《道路货物运输及站场管理规定》第六十一条</w:t>
            </w:r>
          </w:p>
          <w:p w:rsidR="00447A6E" w:rsidRDefault="00713112">
            <w:pPr>
              <w:pStyle w:val="TableParagraph"/>
              <w:spacing w:line="269" w:lineRule="exact"/>
              <w:ind w:left="98"/>
              <w:rPr>
                <w:sz w:val="19"/>
              </w:rPr>
            </w:pPr>
            <w:r>
              <w:rPr>
                <w:sz w:val="19"/>
              </w:rPr>
              <w:t>《道路危险货物运输管理规定》第五十五条</w:t>
            </w:r>
          </w:p>
        </w:tc>
      </w:tr>
      <w:tr w:rsidR="00447A6E">
        <w:trPr>
          <w:trHeight w:val="113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4"/>
              </w:rPr>
            </w:pPr>
          </w:p>
          <w:p w:rsidR="00447A6E" w:rsidRDefault="00713112">
            <w:pPr>
              <w:pStyle w:val="TableParagraph"/>
              <w:ind w:left="382"/>
              <w:rPr>
                <w:sz w:val="19"/>
              </w:rPr>
            </w:pPr>
            <w:r>
              <w:rPr>
                <w:sz w:val="19"/>
              </w:rPr>
              <w:t>运营服务</w:t>
            </w:r>
          </w:p>
        </w:tc>
        <w:tc>
          <w:tcPr>
            <w:tcW w:w="4703" w:type="dxa"/>
            <w:tcBorders>
              <w:left w:val="single" w:sz="4" w:space="0" w:color="000000"/>
            </w:tcBorders>
          </w:tcPr>
          <w:p w:rsidR="00447A6E" w:rsidRDefault="00713112">
            <w:pPr>
              <w:pStyle w:val="TableParagraph"/>
              <w:spacing w:before="38" w:line="206" w:lineRule="auto"/>
              <w:ind w:left="112" w:right="123" w:hanging="5"/>
              <w:rPr>
                <w:sz w:val="19"/>
              </w:rPr>
            </w:pPr>
            <w:r>
              <w:rPr>
                <w:rFonts w:ascii="Times New Roman" w:eastAsia="Times New Roman"/>
                <w:sz w:val="19"/>
              </w:rPr>
              <w:t>2.</w:t>
            </w:r>
            <w:r>
              <w:rPr>
                <w:sz w:val="19"/>
              </w:rPr>
              <w:t>是否建立健全交易规则和服务协议，</w:t>
            </w:r>
            <w:r>
              <w:rPr>
                <w:sz w:val="19"/>
              </w:rPr>
              <w:t>明确实际承运</w:t>
            </w:r>
            <w:r>
              <w:rPr>
                <w:spacing w:val="10"/>
                <w:sz w:val="19"/>
              </w:rPr>
              <w:t>人及其车辆及驾驶员进入和退出平台，托运人及实际承运人权益保护等规定，建立对实际承运人的</w:t>
            </w:r>
            <w:r>
              <w:rPr>
                <w:w w:val="95"/>
                <w:sz w:val="19"/>
              </w:rPr>
              <w:t>服</w:t>
            </w:r>
            <w:r>
              <w:rPr>
                <w:spacing w:val="-8"/>
                <w:w w:val="95"/>
                <w:sz w:val="19"/>
              </w:rPr>
              <w:t>务评价体系，</w:t>
            </w:r>
            <w:r>
              <w:rPr>
                <w:spacing w:val="-8"/>
                <w:w w:val="95"/>
                <w:sz w:val="19"/>
              </w:rPr>
              <w:t>公示服务评价结果</w:t>
            </w:r>
          </w:p>
        </w:tc>
        <w:tc>
          <w:tcPr>
            <w:tcW w:w="6428" w:type="dxa"/>
          </w:tcPr>
          <w:p w:rsidR="00447A6E" w:rsidRDefault="00447A6E">
            <w:pPr>
              <w:pStyle w:val="TableParagraph"/>
              <w:rPr>
                <w:rFonts w:ascii="仿宋_GB2312"/>
                <w:sz w:val="20"/>
              </w:rPr>
            </w:pPr>
          </w:p>
          <w:p w:rsidR="00447A6E" w:rsidRDefault="00713112">
            <w:pPr>
              <w:pStyle w:val="TableParagraph"/>
              <w:spacing w:before="148"/>
              <w:ind w:left="94"/>
              <w:rPr>
                <w:sz w:val="19"/>
              </w:rPr>
            </w:pPr>
            <w:r>
              <w:rPr>
                <w:sz w:val="19"/>
              </w:rPr>
              <w:t>《网络平台道路货物运输经营管理暂行办法》第十七条</w:t>
            </w:r>
          </w:p>
        </w:tc>
        <w:tc>
          <w:tcPr>
            <w:tcW w:w="5761" w:type="dxa"/>
          </w:tcPr>
          <w:p w:rsidR="00447A6E" w:rsidRDefault="00447A6E">
            <w:pPr>
              <w:pStyle w:val="TableParagraph"/>
              <w:rPr>
                <w:rFonts w:ascii="仿宋_GB2312"/>
                <w:sz w:val="20"/>
              </w:rPr>
            </w:pPr>
          </w:p>
          <w:p w:rsidR="00447A6E" w:rsidRDefault="00713112">
            <w:pPr>
              <w:pStyle w:val="TableParagraph"/>
              <w:spacing w:before="148"/>
              <w:ind w:left="98"/>
              <w:rPr>
                <w:sz w:val="19"/>
              </w:rPr>
            </w:pPr>
            <w:r>
              <w:rPr>
                <w:sz w:val="19"/>
              </w:rPr>
              <w:t>《网络平台道路货物运输经营管理暂行办法》第二十六条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12" w:right="267"/>
              <w:rPr>
                <w:sz w:val="19"/>
              </w:rPr>
            </w:pPr>
            <w:r>
              <w:rPr>
                <w:rFonts w:ascii="Times New Roman" w:eastAsia="Times New Roman"/>
                <w:sz w:val="19"/>
              </w:rPr>
              <w:t>3.</w:t>
            </w:r>
            <w:r>
              <w:rPr>
                <w:sz w:val="19"/>
              </w:rPr>
              <w:t>是否对运输、交易全过程进行实时监控和动态管理，是否虚构交易、运输、结算信息</w:t>
            </w:r>
          </w:p>
        </w:tc>
        <w:tc>
          <w:tcPr>
            <w:tcW w:w="6428" w:type="dxa"/>
          </w:tcPr>
          <w:p w:rsidR="00447A6E" w:rsidRDefault="00713112">
            <w:pPr>
              <w:pStyle w:val="TableParagraph"/>
              <w:spacing w:before="122"/>
              <w:ind w:left="94"/>
              <w:rPr>
                <w:sz w:val="19"/>
              </w:rPr>
            </w:pPr>
            <w:r>
              <w:rPr>
                <w:sz w:val="19"/>
              </w:rPr>
              <w:t>《网络平台道路货物运输经营管理暂行办法》第十八条</w:t>
            </w:r>
          </w:p>
        </w:tc>
        <w:tc>
          <w:tcPr>
            <w:tcW w:w="5761" w:type="dxa"/>
          </w:tcPr>
          <w:p w:rsidR="00447A6E" w:rsidRDefault="00713112">
            <w:pPr>
              <w:pStyle w:val="TableParagraph"/>
              <w:spacing w:before="122"/>
              <w:ind w:left="98"/>
              <w:rPr>
                <w:sz w:val="19"/>
              </w:rPr>
            </w:pPr>
            <w:r>
              <w:rPr>
                <w:sz w:val="19"/>
              </w:rPr>
              <w:t>《网络平台道路货物运输经营管理暂行办法》第二十六条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0"/>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28" w:line="196" w:lineRule="auto"/>
              <w:ind w:left="115" w:right="250" w:hanging="8"/>
              <w:rPr>
                <w:sz w:val="19"/>
              </w:rPr>
            </w:pPr>
            <w:r>
              <w:rPr>
                <w:rFonts w:ascii="Times New Roman" w:eastAsia="Times New Roman"/>
                <w:sz w:val="19"/>
              </w:rPr>
              <w:t>4.</w:t>
            </w:r>
            <w:r>
              <w:rPr>
                <w:sz w:val="19"/>
              </w:rPr>
              <w:t>是否有健全的业务操作规程和安全管理制度、安</w:t>
            </w:r>
            <w:r>
              <w:rPr>
                <w:sz w:val="19"/>
              </w:rPr>
              <w:t>全生产责任制</w:t>
            </w:r>
          </w:p>
        </w:tc>
        <w:tc>
          <w:tcPr>
            <w:tcW w:w="6428" w:type="dxa"/>
          </w:tcPr>
          <w:p w:rsidR="00447A6E" w:rsidRDefault="00713112">
            <w:pPr>
              <w:pStyle w:val="TableParagraph"/>
              <w:spacing w:line="267" w:lineRule="exact"/>
              <w:ind w:left="94"/>
              <w:rPr>
                <w:sz w:val="19"/>
              </w:rPr>
            </w:pPr>
            <w:r>
              <w:rPr>
                <w:sz w:val="19"/>
              </w:rPr>
              <w:t>《中华人民共和国安全生产法》第四条、第二十一条、第二十五条</w:t>
            </w:r>
          </w:p>
          <w:p w:rsidR="00447A6E" w:rsidRDefault="00713112">
            <w:pPr>
              <w:pStyle w:val="TableParagraph"/>
              <w:spacing w:line="278" w:lineRule="exact"/>
              <w:ind w:left="94"/>
              <w:rPr>
                <w:sz w:val="19"/>
              </w:rPr>
            </w:pPr>
            <w:r>
              <w:rPr>
                <w:sz w:val="19"/>
              </w:rPr>
              <w:t>《网络平台道路货物运输经营管理暂行办法》第八条</w:t>
            </w:r>
          </w:p>
        </w:tc>
        <w:tc>
          <w:tcPr>
            <w:tcW w:w="5761" w:type="dxa"/>
          </w:tcPr>
          <w:p w:rsidR="00447A6E" w:rsidRDefault="00713112">
            <w:pPr>
              <w:pStyle w:val="TableParagraph"/>
              <w:spacing w:before="121"/>
              <w:ind w:left="98"/>
              <w:rPr>
                <w:sz w:val="19"/>
              </w:rPr>
            </w:pPr>
            <w:r>
              <w:rPr>
                <w:sz w:val="19"/>
              </w:rPr>
              <w:t>《中华人民共和国安全生产法》第九十四条、第九十六条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4"/>
              <w:ind w:left="112"/>
              <w:rPr>
                <w:sz w:val="19"/>
              </w:rPr>
            </w:pPr>
            <w:r>
              <w:rPr>
                <w:rFonts w:ascii="Times New Roman" w:eastAsia="Times New Roman"/>
                <w:sz w:val="19"/>
              </w:rPr>
              <w:t>5.</w:t>
            </w:r>
            <w:r>
              <w:rPr>
                <w:sz w:val="19"/>
              </w:rPr>
              <w:t>是否按照规定制定应急预案，并定期组织演练</w:t>
            </w:r>
          </w:p>
        </w:tc>
        <w:tc>
          <w:tcPr>
            <w:tcW w:w="6428" w:type="dxa"/>
          </w:tcPr>
          <w:p w:rsidR="00447A6E" w:rsidRDefault="00713112">
            <w:pPr>
              <w:pStyle w:val="TableParagraph"/>
              <w:spacing w:line="270" w:lineRule="exact"/>
              <w:ind w:left="94"/>
              <w:rPr>
                <w:sz w:val="19"/>
              </w:rPr>
            </w:pPr>
            <w:r>
              <w:rPr>
                <w:sz w:val="19"/>
              </w:rPr>
              <w:t>《中华人民共和国安全生产法》第二十一条、第八十一条</w:t>
            </w:r>
          </w:p>
          <w:p w:rsidR="00447A6E" w:rsidRDefault="00713112">
            <w:pPr>
              <w:pStyle w:val="TableParagraph"/>
              <w:spacing w:line="278" w:lineRule="exact"/>
              <w:ind w:left="94"/>
              <w:rPr>
                <w:sz w:val="19"/>
              </w:rPr>
            </w:pPr>
            <w:r>
              <w:rPr>
                <w:sz w:val="19"/>
              </w:rPr>
              <w:t>《生产安全事故应急预案管理办法》第三十三条</w:t>
            </w:r>
          </w:p>
        </w:tc>
        <w:tc>
          <w:tcPr>
            <w:tcW w:w="5761" w:type="dxa"/>
          </w:tcPr>
          <w:p w:rsidR="00447A6E" w:rsidRDefault="00713112">
            <w:pPr>
              <w:pStyle w:val="TableParagraph"/>
              <w:spacing w:before="124"/>
              <w:ind w:left="98"/>
              <w:rPr>
                <w:sz w:val="19"/>
              </w:rPr>
            </w:pPr>
            <w:r>
              <w:rPr>
                <w:sz w:val="19"/>
              </w:rPr>
              <w:t>《中华人民共和国安全生产法》第九十四条、第九十七条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31" w:line="201" w:lineRule="auto"/>
              <w:ind w:left="112" w:right="118"/>
              <w:rPr>
                <w:sz w:val="19"/>
              </w:rPr>
            </w:pPr>
            <w:r>
              <w:rPr>
                <w:rFonts w:ascii="Times New Roman" w:eastAsia="Times New Roman"/>
                <w:sz w:val="19"/>
              </w:rPr>
              <w:t>6.</w:t>
            </w:r>
            <w:r>
              <w:rPr>
                <w:sz w:val="19"/>
              </w:rPr>
              <w:t>是否建立健全并实施风险管控和隐患排查治理双</w:t>
            </w:r>
            <w:r>
              <w:rPr>
                <w:sz w:val="19"/>
              </w:rPr>
              <w:t>重预防机制，开展安全生产风险辨识评估、分级管控及隐患排查治理工作</w:t>
            </w:r>
          </w:p>
        </w:tc>
        <w:tc>
          <w:tcPr>
            <w:tcW w:w="6428" w:type="dxa"/>
          </w:tcPr>
          <w:p w:rsidR="00447A6E" w:rsidRDefault="00713112">
            <w:pPr>
              <w:pStyle w:val="TableParagraph"/>
              <w:spacing w:before="143" w:line="213" w:lineRule="auto"/>
              <w:ind w:left="142" w:right="126" w:hanging="48"/>
              <w:rPr>
                <w:sz w:val="19"/>
              </w:rPr>
            </w:pPr>
            <w:r>
              <w:rPr>
                <w:sz w:val="19"/>
              </w:rPr>
              <w:t>《中华人民共和国安全生产法》第四条第一款、第二十一条第五项、第</w:t>
            </w:r>
            <w:r>
              <w:rPr>
                <w:sz w:val="19"/>
              </w:rPr>
              <w:t>四十一条第一款、第二款</w:t>
            </w:r>
          </w:p>
        </w:tc>
        <w:tc>
          <w:tcPr>
            <w:tcW w:w="5761" w:type="dxa"/>
          </w:tcPr>
          <w:p w:rsidR="00447A6E" w:rsidRDefault="00713112">
            <w:pPr>
              <w:pStyle w:val="TableParagraph"/>
              <w:spacing w:before="143" w:line="213" w:lineRule="auto"/>
              <w:ind w:left="122" w:right="110" w:hanging="24"/>
              <w:rPr>
                <w:sz w:val="19"/>
              </w:rPr>
            </w:pPr>
            <w:r>
              <w:rPr>
                <w:sz w:val="19"/>
              </w:rPr>
              <w:t>《中华人民共和国安全生产法》第九十四条第一款、第一百零一</w:t>
            </w:r>
            <w:r>
              <w:rPr>
                <w:sz w:val="19"/>
              </w:rPr>
              <w:t>条第四项、第五项</w:t>
            </w:r>
          </w:p>
        </w:tc>
      </w:tr>
      <w:tr w:rsidR="00447A6E">
        <w:trPr>
          <w:trHeight w:val="65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72" w:line="194" w:lineRule="auto"/>
              <w:ind w:left="115" w:right="334" w:hanging="3"/>
              <w:rPr>
                <w:sz w:val="19"/>
              </w:rPr>
            </w:pPr>
            <w:r>
              <w:rPr>
                <w:rFonts w:ascii="Times New Roman" w:eastAsia="Times New Roman"/>
                <w:sz w:val="19"/>
              </w:rPr>
              <w:t>7.</w:t>
            </w:r>
            <w:r>
              <w:rPr>
                <w:sz w:val="19"/>
              </w:rPr>
              <w:t>是否定期对隐患排查与治理情况进行统计分析，</w:t>
            </w:r>
            <w:r>
              <w:rPr>
                <w:sz w:val="19"/>
              </w:rPr>
              <w:t>将事故隐患排查治理情况向从业人员通报</w:t>
            </w:r>
          </w:p>
        </w:tc>
        <w:tc>
          <w:tcPr>
            <w:tcW w:w="6428" w:type="dxa"/>
          </w:tcPr>
          <w:p w:rsidR="00447A6E" w:rsidRDefault="00713112">
            <w:pPr>
              <w:pStyle w:val="TableParagraph"/>
              <w:spacing w:before="161"/>
              <w:ind w:left="94"/>
              <w:rPr>
                <w:sz w:val="19"/>
              </w:rPr>
            </w:pPr>
            <w:r>
              <w:rPr>
                <w:sz w:val="19"/>
              </w:rPr>
              <w:t>《中华人民共和国安全生产法》第四十一条第二款</w:t>
            </w:r>
          </w:p>
        </w:tc>
        <w:tc>
          <w:tcPr>
            <w:tcW w:w="5761" w:type="dxa"/>
          </w:tcPr>
          <w:p w:rsidR="00447A6E" w:rsidRDefault="00713112">
            <w:pPr>
              <w:pStyle w:val="TableParagraph"/>
              <w:spacing w:before="161"/>
              <w:ind w:left="98"/>
              <w:rPr>
                <w:sz w:val="19"/>
              </w:rPr>
            </w:pPr>
            <w:r>
              <w:rPr>
                <w:sz w:val="19"/>
              </w:rPr>
              <w:t>《中华人民共和国安全生产法》第九十七条</w:t>
            </w:r>
          </w:p>
        </w:tc>
      </w:tr>
      <w:tr w:rsidR="00447A6E">
        <w:trPr>
          <w:trHeight w:val="2243"/>
        </w:trPr>
        <w:tc>
          <w:tcPr>
            <w:tcW w:w="2284" w:type="dxa"/>
            <w:vMerge w:val="restart"/>
            <w:tcBorders>
              <w:top w:val="single" w:sz="4" w:space="0" w:color="000000"/>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7"/>
              </w:rPr>
            </w:pPr>
          </w:p>
          <w:p w:rsidR="00447A6E" w:rsidRDefault="00713112">
            <w:pPr>
              <w:pStyle w:val="TableParagraph"/>
              <w:spacing w:line="213" w:lineRule="auto"/>
              <w:ind w:left="850" w:right="209" w:hanging="634"/>
              <w:rPr>
                <w:sz w:val="19"/>
              </w:rPr>
            </w:pPr>
            <w:r>
              <w:rPr>
                <w:sz w:val="19"/>
              </w:rPr>
              <w:t>道路运输路检路查</w:t>
            </w:r>
            <w:r>
              <w:rPr>
                <w:rFonts w:ascii="Times New Roman" w:eastAsia="Times New Roman"/>
                <w:sz w:val="19"/>
              </w:rPr>
              <w:t>-</w:t>
            </w:r>
            <w:r>
              <w:rPr>
                <w:sz w:val="19"/>
              </w:rPr>
              <w:t>通用部分</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28"/>
              <w:ind w:left="389"/>
              <w:rPr>
                <w:sz w:val="19"/>
              </w:rPr>
            </w:pPr>
            <w:r>
              <w:rPr>
                <w:sz w:val="19"/>
              </w:rPr>
              <w:t>经营资质</w:t>
            </w:r>
          </w:p>
        </w:tc>
        <w:tc>
          <w:tcPr>
            <w:tcW w:w="4703" w:type="dxa"/>
            <w:tcBorders>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5"/>
              </w:rPr>
            </w:pPr>
          </w:p>
          <w:p w:rsidR="00447A6E" w:rsidRDefault="00713112">
            <w:pPr>
              <w:pStyle w:val="TableParagraph"/>
              <w:spacing w:line="213" w:lineRule="auto"/>
              <w:ind w:left="117" w:right="286" w:firstLine="9"/>
              <w:rPr>
                <w:sz w:val="19"/>
              </w:rPr>
            </w:pPr>
            <w:r>
              <w:rPr>
                <w:rFonts w:ascii="Times New Roman" w:eastAsia="Times New Roman"/>
                <w:sz w:val="19"/>
              </w:rPr>
              <w:t>1.</w:t>
            </w:r>
            <w:r>
              <w:rPr>
                <w:spacing w:val="-2"/>
                <w:sz w:val="19"/>
              </w:rPr>
              <w:t>是否取得道路运输经营许可证，</w:t>
            </w:r>
            <w:r>
              <w:rPr>
                <w:spacing w:val="-2"/>
                <w:sz w:val="19"/>
              </w:rPr>
              <w:t>是否超越许可事</w:t>
            </w:r>
            <w:r>
              <w:rPr>
                <w:sz w:val="19"/>
              </w:rPr>
              <w:t>项从事道路运输（驾培为备案）</w:t>
            </w:r>
          </w:p>
        </w:tc>
        <w:tc>
          <w:tcPr>
            <w:tcW w:w="6428"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4"/>
              </w:rPr>
            </w:pPr>
          </w:p>
          <w:p w:rsidR="00447A6E" w:rsidRDefault="00713112">
            <w:pPr>
              <w:pStyle w:val="TableParagraph"/>
              <w:ind w:left="94"/>
              <w:rPr>
                <w:sz w:val="19"/>
              </w:rPr>
            </w:pPr>
            <w:r>
              <w:rPr>
                <w:sz w:val="19"/>
              </w:rPr>
              <w:t>《中华人民共和国道路运输条例》第十条</w:t>
            </w:r>
          </w:p>
        </w:tc>
        <w:tc>
          <w:tcPr>
            <w:tcW w:w="5761" w:type="dxa"/>
          </w:tcPr>
          <w:p w:rsidR="00447A6E" w:rsidRDefault="00713112">
            <w:pPr>
              <w:pStyle w:val="TableParagraph"/>
              <w:spacing w:before="29" w:line="290" w:lineRule="exact"/>
              <w:ind w:left="98"/>
              <w:rPr>
                <w:sz w:val="19"/>
              </w:rPr>
            </w:pPr>
            <w:r>
              <w:rPr>
                <w:sz w:val="19"/>
              </w:rPr>
              <w:t>《中华人民共和国道路运输条例》第六十三条</w:t>
            </w:r>
          </w:p>
          <w:p w:rsidR="00447A6E" w:rsidRDefault="00713112">
            <w:pPr>
              <w:pStyle w:val="TableParagraph"/>
              <w:spacing w:line="274" w:lineRule="exact"/>
              <w:ind w:left="98"/>
              <w:rPr>
                <w:sz w:val="19"/>
              </w:rPr>
            </w:pPr>
            <w:r>
              <w:rPr>
                <w:sz w:val="19"/>
              </w:rPr>
              <w:t>《道路旅客运输及客运站管理规定》第九十三条</w:t>
            </w:r>
          </w:p>
          <w:p w:rsidR="00447A6E" w:rsidRDefault="00713112">
            <w:pPr>
              <w:pStyle w:val="TableParagraph"/>
              <w:spacing w:line="272" w:lineRule="exact"/>
              <w:ind w:left="98"/>
              <w:rPr>
                <w:sz w:val="19"/>
              </w:rPr>
            </w:pPr>
            <w:r>
              <w:rPr>
                <w:sz w:val="19"/>
              </w:rPr>
              <w:t>《道路货物运输及站场管理规定》第六十一条</w:t>
            </w:r>
          </w:p>
          <w:p w:rsidR="00447A6E" w:rsidRDefault="00713112">
            <w:pPr>
              <w:pStyle w:val="TableParagraph"/>
              <w:spacing w:line="272" w:lineRule="exact"/>
              <w:ind w:left="98"/>
              <w:rPr>
                <w:sz w:val="19"/>
              </w:rPr>
            </w:pPr>
            <w:r>
              <w:rPr>
                <w:sz w:val="19"/>
              </w:rPr>
              <w:t>《道路危险货物运输管理规定》第五十五条</w:t>
            </w:r>
          </w:p>
          <w:p w:rsidR="00447A6E" w:rsidRDefault="00713112">
            <w:pPr>
              <w:pStyle w:val="TableParagraph"/>
              <w:spacing w:before="7" w:line="213" w:lineRule="auto"/>
              <w:ind w:left="132" w:right="138" w:hanging="34"/>
              <w:rPr>
                <w:sz w:val="19"/>
              </w:rPr>
            </w:pPr>
            <w:r>
              <w:rPr>
                <w:sz w:val="19"/>
              </w:rPr>
              <w:t>《巡游出租汽车经营服务管理规定》第四十五条、第四十六条第</w:t>
            </w:r>
            <w:r>
              <w:rPr>
                <w:sz w:val="19"/>
              </w:rPr>
              <w:t>一项</w:t>
            </w:r>
          </w:p>
          <w:p w:rsidR="00447A6E" w:rsidRDefault="00713112">
            <w:pPr>
              <w:pStyle w:val="TableParagraph"/>
              <w:spacing w:before="1" w:line="192" w:lineRule="auto"/>
              <w:ind w:left="122" w:right="126" w:hanging="24"/>
              <w:rPr>
                <w:sz w:val="19"/>
              </w:rPr>
            </w:pPr>
            <w:r>
              <w:rPr>
                <w:spacing w:val="13"/>
                <w:sz w:val="19"/>
              </w:rPr>
              <w:t>《网络预约出租汽车经营服务管理暂行办法》第三十四条第一</w:t>
            </w:r>
            <w:r>
              <w:rPr>
                <w:sz w:val="19"/>
              </w:rPr>
              <w:t>项、第三十五条第四项</w:t>
            </w:r>
          </w:p>
        </w:tc>
      </w:tr>
      <w:tr w:rsidR="00447A6E">
        <w:trPr>
          <w:trHeight w:val="1401"/>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spacing w:before="2"/>
              <w:rPr>
                <w:rFonts w:ascii="仿宋_GB2312"/>
              </w:rPr>
            </w:pPr>
          </w:p>
          <w:p w:rsidR="00447A6E" w:rsidRDefault="00713112">
            <w:pPr>
              <w:pStyle w:val="TableParagraph"/>
              <w:spacing w:line="216" w:lineRule="auto"/>
              <w:ind w:left="115" w:right="116" w:hanging="8"/>
              <w:rPr>
                <w:sz w:val="19"/>
              </w:rPr>
            </w:pPr>
            <w:r>
              <w:rPr>
                <w:rFonts w:ascii="Times New Roman" w:eastAsia="Times New Roman"/>
                <w:sz w:val="19"/>
              </w:rPr>
              <w:t>2.</w:t>
            </w:r>
            <w:r>
              <w:rPr>
                <w:sz w:val="19"/>
              </w:rPr>
              <w:t>是否具有道路运输证或出示电子证件，且证件不</w:t>
            </w:r>
            <w:r>
              <w:rPr>
                <w:sz w:val="19"/>
              </w:rPr>
              <w:t>存在失效、伪造、变造、被注销等无效情形（教练车不适用）</w:t>
            </w:r>
          </w:p>
        </w:tc>
        <w:tc>
          <w:tcPr>
            <w:tcW w:w="6428" w:type="dxa"/>
          </w:tcPr>
          <w:p w:rsidR="00447A6E" w:rsidRDefault="00713112">
            <w:pPr>
              <w:pStyle w:val="TableParagraph"/>
              <w:spacing w:before="22" w:line="288" w:lineRule="exact"/>
              <w:ind w:left="94"/>
              <w:rPr>
                <w:sz w:val="19"/>
              </w:rPr>
            </w:pPr>
            <w:r>
              <w:rPr>
                <w:sz w:val="19"/>
              </w:rPr>
              <w:t>《道路旅客运输及客运站管理规定》第五十四条</w:t>
            </w:r>
          </w:p>
          <w:p w:rsidR="00447A6E" w:rsidRDefault="00713112">
            <w:pPr>
              <w:pStyle w:val="TableParagraph"/>
              <w:spacing w:line="271" w:lineRule="exact"/>
              <w:ind w:left="94"/>
              <w:rPr>
                <w:sz w:val="19"/>
              </w:rPr>
            </w:pPr>
            <w:r>
              <w:rPr>
                <w:sz w:val="19"/>
              </w:rPr>
              <w:t>《道路货物运输及站场管理规定》第二十三条</w:t>
            </w:r>
          </w:p>
          <w:p w:rsidR="00447A6E" w:rsidRDefault="00713112">
            <w:pPr>
              <w:pStyle w:val="TableParagraph"/>
              <w:spacing w:line="272" w:lineRule="exact"/>
              <w:ind w:left="94"/>
              <w:rPr>
                <w:sz w:val="19"/>
              </w:rPr>
            </w:pPr>
            <w:r>
              <w:rPr>
                <w:sz w:val="19"/>
              </w:rPr>
              <w:t>《巡游出租汽车经营服务管理规定》第二十三条第七项</w:t>
            </w:r>
          </w:p>
          <w:p w:rsidR="00447A6E" w:rsidRDefault="00713112">
            <w:pPr>
              <w:pStyle w:val="TableParagraph"/>
              <w:spacing w:line="250" w:lineRule="exact"/>
              <w:ind w:left="94"/>
              <w:rPr>
                <w:sz w:val="19"/>
              </w:rPr>
            </w:pPr>
            <w:r>
              <w:rPr>
                <w:sz w:val="19"/>
              </w:rPr>
              <w:t>《道路危险货物运输管理规定》第三十五条</w:t>
            </w:r>
          </w:p>
          <w:p w:rsidR="00447A6E" w:rsidRDefault="00713112">
            <w:pPr>
              <w:pStyle w:val="TableParagraph"/>
              <w:spacing w:line="266" w:lineRule="exact"/>
              <w:ind w:left="94"/>
              <w:rPr>
                <w:sz w:val="19"/>
              </w:rPr>
            </w:pPr>
            <w:r>
              <w:rPr>
                <w:sz w:val="19"/>
              </w:rPr>
              <w:t>《放射性物品道路运输管理规定》第二十九条</w:t>
            </w:r>
          </w:p>
        </w:tc>
        <w:tc>
          <w:tcPr>
            <w:tcW w:w="5761" w:type="dxa"/>
          </w:tcPr>
          <w:p w:rsidR="00447A6E" w:rsidRDefault="00713112">
            <w:pPr>
              <w:pStyle w:val="TableParagraph"/>
              <w:spacing w:before="22" w:line="288" w:lineRule="exact"/>
              <w:ind w:left="98"/>
              <w:rPr>
                <w:sz w:val="19"/>
              </w:rPr>
            </w:pPr>
            <w:r>
              <w:rPr>
                <w:sz w:val="19"/>
              </w:rPr>
              <w:t>《道路旅客运输及客运站管理规定》第九十七条</w:t>
            </w:r>
          </w:p>
          <w:p w:rsidR="00447A6E" w:rsidRDefault="00713112">
            <w:pPr>
              <w:pStyle w:val="TableParagraph"/>
              <w:spacing w:line="264" w:lineRule="exact"/>
              <w:ind w:left="98"/>
              <w:rPr>
                <w:sz w:val="19"/>
              </w:rPr>
            </w:pPr>
            <w:r>
              <w:rPr>
                <w:sz w:val="19"/>
              </w:rPr>
              <w:t>《道路货物运输及站场管理规定》第六十三条</w:t>
            </w:r>
          </w:p>
          <w:p w:rsidR="00447A6E" w:rsidRDefault="00713112">
            <w:pPr>
              <w:pStyle w:val="TableParagraph"/>
              <w:spacing w:line="254" w:lineRule="exact"/>
              <w:ind w:left="98"/>
              <w:rPr>
                <w:sz w:val="19"/>
              </w:rPr>
            </w:pPr>
            <w:r>
              <w:rPr>
                <w:sz w:val="19"/>
              </w:rPr>
              <w:t>《巡游出租汽车经营服务管理规定》第四十六条第二项、第三项</w:t>
            </w:r>
          </w:p>
          <w:p w:rsidR="00447A6E" w:rsidRDefault="00713112">
            <w:pPr>
              <w:pStyle w:val="TableParagraph"/>
              <w:spacing w:line="253" w:lineRule="exact"/>
              <w:ind w:left="98"/>
              <w:rPr>
                <w:sz w:val="19"/>
              </w:rPr>
            </w:pPr>
            <w:r>
              <w:rPr>
                <w:sz w:val="19"/>
              </w:rPr>
              <w:t>《网络预约出租汽车经营服务管理暂行办法》第三十四条第二项</w:t>
            </w:r>
          </w:p>
          <w:p w:rsidR="00447A6E" w:rsidRDefault="00713112">
            <w:pPr>
              <w:pStyle w:val="TableParagraph"/>
              <w:spacing w:line="280" w:lineRule="exact"/>
              <w:ind w:left="98"/>
              <w:rPr>
                <w:sz w:val="19"/>
              </w:rPr>
            </w:pPr>
            <w:r>
              <w:rPr>
                <w:sz w:val="19"/>
              </w:rPr>
              <w:t>《放射性物品道路运输管理规定》第四十条</w:t>
            </w:r>
          </w:p>
        </w:tc>
      </w:tr>
      <w:tr w:rsidR="00447A6E">
        <w:trPr>
          <w:trHeight w:val="1405"/>
        </w:trPr>
        <w:tc>
          <w:tcPr>
            <w:tcW w:w="2284" w:type="dxa"/>
            <w:vMerge/>
            <w:tcBorders>
              <w:top w:val="nil"/>
              <w:left w:val="single" w:sz="4" w:space="0" w:color="000000"/>
            </w:tcBorders>
          </w:tcPr>
          <w:p w:rsidR="00447A6E" w:rsidRDefault="00447A6E">
            <w:pPr>
              <w:rPr>
                <w:sz w:val="2"/>
                <w:szCs w:val="2"/>
              </w:rPr>
            </w:pPr>
          </w:p>
        </w:tc>
        <w:tc>
          <w:tcPr>
            <w:tcW w:w="1561" w:type="dxa"/>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spacing w:before="1"/>
              <w:ind w:left="387"/>
              <w:rPr>
                <w:sz w:val="19"/>
              </w:rPr>
            </w:pPr>
            <w:r>
              <w:rPr>
                <w:sz w:val="19"/>
              </w:rPr>
              <w:t>人员资质</w:t>
            </w:r>
          </w:p>
        </w:tc>
        <w:tc>
          <w:tcPr>
            <w:tcW w:w="4703" w:type="dxa"/>
            <w:tcBorders>
              <w:left w:val="single" w:sz="4" w:space="0" w:color="000000"/>
            </w:tcBorders>
          </w:tcPr>
          <w:p w:rsidR="00447A6E" w:rsidRDefault="00713112">
            <w:pPr>
              <w:pStyle w:val="TableParagraph"/>
              <w:spacing w:before="46" w:line="204" w:lineRule="auto"/>
              <w:ind w:left="112" w:right="43"/>
              <w:rPr>
                <w:sz w:val="19"/>
              </w:rPr>
            </w:pPr>
            <w:r>
              <w:rPr>
                <w:rFonts w:ascii="Times New Roman" w:eastAsia="Times New Roman" w:hAnsi="Times New Roman"/>
                <w:sz w:val="19"/>
              </w:rPr>
              <w:t>3.</w:t>
            </w:r>
            <w:r>
              <w:rPr>
                <w:spacing w:val="2"/>
                <w:sz w:val="19"/>
              </w:rPr>
              <w:t>从业人员是否取得相应从业资格证件，且证件不</w:t>
            </w:r>
            <w:r>
              <w:rPr>
                <w:spacing w:val="2"/>
                <w:sz w:val="19"/>
              </w:rPr>
              <w:t>存</w:t>
            </w:r>
            <w:r>
              <w:rPr>
                <w:sz w:val="19"/>
              </w:rPr>
              <w:t>在失效、伪造、变造等无效情形（教练车不适用，</w:t>
            </w:r>
            <w:r>
              <w:rPr>
                <w:spacing w:val="10"/>
                <w:sz w:val="19"/>
              </w:rPr>
              <w:t>从事放射性物品道路运输的驾驶人员、押运人员应</w:t>
            </w:r>
            <w:r>
              <w:rPr>
                <w:spacing w:val="5"/>
                <w:sz w:val="19"/>
              </w:rPr>
              <w:t>取得注明从业资格类别为</w:t>
            </w:r>
            <w:r>
              <w:rPr>
                <w:rFonts w:ascii="Times New Roman" w:eastAsia="Times New Roman" w:hAnsi="Times New Roman"/>
                <w:spacing w:val="1"/>
                <w:sz w:val="19"/>
              </w:rPr>
              <w:t>“</w:t>
            </w:r>
            <w:r>
              <w:rPr>
                <w:spacing w:val="6"/>
                <w:sz w:val="19"/>
              </w:rPr>
              <w:t>放射性物品道路运输</w:t>
            </w:r>
            <w:r>
              <w:rPr>
                <w:rFonts w:ascii="Times New Roman" w:eastAsia="Times New Roman" w:hAnsi="Times New Roman"/>
                <w:spacing w:val="3"/>
                <w:sz w:val="19"/>
              </w:rPr>
              <w:t>”</w:t>
            </w:r>
            <w:r>
              <w:rPr>
                <w:sz w:val="19"/>
              </w:rPr>
              <w:t>的道路运输从业资格证）</w:t>
            </w:r>
          </w:p>
        </w:tc>
        <w:tc>
          <w:tcPr>
            <w:tcW w:w="6428" w:type="dxa"/>
          </w:tcPr>
          <w:p w:rsidR="00447A6E" w:rsidRDefault="00713112">
            <w:pPr>
              <w:pStyle w:val="TableParagraph"/>
              <w:spacing w:before="132" w:line="289" w:lineRule="exact"/>
              <w:ind w:left="94"/>
              <w:rPr>
                <w:sz w:val="19"/>
              </w:rPr>
            </w:pPr>
            <w:r>
              <w:rPr>
                <w:sz w:val="19"/>
              </w:rPr>
              <w:t>《道路运输从业人员管理规定》第六条第三款、第三十六条</w:t>
            </w:r>
          </w:p>
          <w:p w:rsidR="00447A6E" w:rsidRDefault="00713112">
            <w:pPr>
              <w:pStyle w:val="TableParagraph"/>
              <w:spacing w:line="271" w:lineRule="exact"/>
              <w:ind w:left="94"/>
              <w:rPr>
                <w:sz w:val="19"/>
              </w:rPr>
            </w:pPr>
            <w:r>
              <w:rPr>
                <w:sz w:val="19"/>
              </w:rPr>
              <w:t>《道路旅客运输及客运站管理规定》第五十四条</w:t>
            </w:r>
          </w:p>
          <w:p w:rsidR="00447A6E" w:rsidRDefault="00713112">
            <w:pPr>
              <w:pStyle w:val="TableParagraph"/>
              <w:spacing w:line="271" w:lineRule="exact"/>
              <w:ind w:left="94"/>
              <w:rPr>
                <w:sz w:val="19"/>
              </w:rPr>
            </w:pPr>
            <w:r>
              <w:rPr>
                <w:sz w:val="19"/>
              </w:rPr>
              <w:t>《道路货物运输及站场管理规定》第二十五条</w:t>
            </w:r>
          </w:p>
          <w:p w:rsidR="00447A6E" w:rsidRDefault="00713112">
            <w:pPr>
              <w:pStyle w:val="TableParagraph"/>
              <w:spacing w:line="288" w:lineRule="exact"/>
              <w:ind w:left="94"/>
              <w:rPr>
                <w:sz w:val="19"/>
              </w:rPr>
            </w:pPr>
            <w:r>
              <w:rPr>
                <w:sz w:val="19"/>
              </w:rPr>
              <w:t>《放射性物品道路运输管理规定》第七条第二款第二项</w:t>
            </w:r>
          </w:p>
        </w:tc>
        <w:tc>
          <w:tcPr>
            <w:tcW w:w="5761" w:type="dxa"/>
          </w:tcPr>
          <w:p w:rsidR="00447A6E" w:rsidRDefault="00713112">
            <w:pPr>
              <w:pStyle w:val="TableParagraph"/>
              <w:spacing w:before="132" w:line="289" w:lineRule="exact"/>
              <w:ind w:left="98"/>
              <w:rPr>
                <w:sz w:val="19"/>
              </w:rPr>
            </w:pPr>
            <w:r>
              <w:rPr>
                <w:sz w:val="19"/>
              </w:rPr>
              <w:t>《道路运输从业人员管理规定》第四十六条、第四十七条</w:t>
            </w:r>
          </w:p>
          <w:p w:rsidR="00447A6E" w:rsidRDefault="00713112">
            <w:pPr>
              <w:pStyle w:val="TableParagraph"/>
              <w:spacing w:line="271" w:lineRule="exact"/>
              <w:ind w:left="98"/>
              <w:rPr>
                <w:sz w:val="19"/>
              </w:rPr>
            </w:pPr>
            <w:r>
              <w:rPr>
                <w:sz w:val="19"/>
              </w:rPr>
              <w:t>《道路旅客运输及客运站管理规定》第九十七条</w:t>
            </w:r>
          </w:p>
          <w:p w:rsidR="00447A6E" w:rsidRDefault="00713112">
            <w:pPr>
              <w:pStyle w:val="TableParagraph"/>
              <w:spacing w:line="271" w:lineRule="exact"/>
              <w:ind w:left="98"/>
              <w:rPr>
                <w:sz w:val="19"/>
              </w:rPr>
            </w:pPr>
            <w:r>
              <w:rPr>
                <w:sz w:val="19"/>
              </w:rPr>
              <w:t>《道路危险货物运输管理规定》第五十八条第一项</w:t>
            </w:r>
          </w:p>
          <w:p w:rsidR="00447A6E" w:rsidRDefault="00713112">
            <w:pPr>
              <w:pStyle w:val="TableParagraph"/>
              <w:spacing w:line="288" w:lineRule="exact"/>
              <w:ind w:left="98"/>
              <w:rPr>
                <w:sz w:val="19"/>
              </w:rPr>
            </w:pPr>
            <w:r>
              <w:rPr>
                <w:sz w:val="19"/>
              </w:rPr>
              <w:t>《网络预约出租汽车经营服务管理暂行办法》第三十四条第二项</w:t>
            </w:r>
          </w:p>
        </w:tc>
      </w:tr>
      <w:tr w:rsidR="00447A6E">
        <w:trPr>
          <w:trHeight w:val="1124"/>
        </w:trPr>
        <w:tc>
          <w:tcPr>
            <w:tcW w:w="2284" w:type="dxa"/>
            <w:vMerge/>
            <w:tcBorders>
              <w:top w:val="nil"/>
              <w:left w:val="single" w:sz="4" w:space="0" w:color="000000"/>
            </w:tcBorders>
          </w:tcPr>
          <w:p w:rsidR="00447A6E" w:rsidRDefault="00447A6E">
            <w:pPr>
              <w:rPr>
                <w:sz w:val="2"/>
                <w:szCs w:val="2"/>
              </w:rPr>
            </w:pPr>
          </w:p>
        </w:tc>
        <w:tc>
          <w:tcPr>
            <w:tcW w:w="1561" w:type="dxa"/>
            <w:tcBorders>
              <w:top w:val="single" w:sz="4" w:space="0" w:color="000000"/>
            </w:tcBorders>
          </w:tcPr>
          <w:p w:rsidR="00447A6E" w:rsidRDefault="00447A6E">
            <w:pPr>
              <w:pStyle w:val="TableParagraph"/>
              <w:rPr>
                <w:rFonts w:ascii="仿宋_GB2312"/>
                <w:sz w:val="20"/>
              </w:rPr>
            </w:pPr>
          </w:p>
          <w:p w:rsidR="00447A6E" w:rsidRDefault="00713112">
            <w:pPr>
              <w:pStyle w:val="TableParagraph"/>
              <w:spacing w:before="143"/>
              <w:ind w:left="394"/>
              <w:rPr>
                <w:sz w:val="19"/>
              </w:rPr>
            </w:pPr>
            <w:r>
              <w:rPr>
                <w:sz w:val="19"/>
              </w:rPr>
              <w:t>车辆设备</w:t>
            </w:r>
          </w:p>
        </w:tc>
        <w:tc>
          <w:tcPr>
            <w:tcW w:w="4703" w:type="dxa"/>
          </w:tcPr>
          <w:p w:rsidR="00447A6E" w:rsidRDefault="00447A6E">
            <w:pPr>
              <w:pStyle w:val="TableParagraph"/>
              <w:spacing w:before="3"/>
              <w:rPr>
                <w:rFonts w:ascii="仿宋_GB2312"/>
              </w:rPr>
            </w:pPr>
          </w:p>
          <w:p w:rsidR="00447A6E" w:rsidRDefault="00713112">
            <w:pPr>
              <w:pStyle w:val="TableParagraph"/>
              <w:spacing w:before="1" w:line="213" w:lineRule="auto"/>
              <w:ind w:left="112" w:right="315" w:hanging="5"/>
              <w:rPr>
                <w:sz w:val="19"/>
              </w:rPr>
            </w:pPr>
            <w:r>
              <w:rPr>
                <w:rFonts w:ascii="Times New Roman" w:eastAsia="Times New Roman"/>
                <w:sz w:val="19"/>
              </w:rPr>
              <w:t>4.</w:t>
            </w:r>
            <w:r>
              <w:rPr>
                <w:sz w:val="19"/>
              </w:rPr>
              <w:t>是否使用报废、擅自改装、拼装、检测不合格以及其他不符合国家规定的车辆</w:t>
            </w:r>
          </w:p>
        </w:tc>
        <w:tc>
          <w:tcPr>
            <w:tcW w:w="6428" w:type="dxa"/>
          </w:tcPr>
          <w:p w:rsidR="00447A6E" w:rsidRDefault="00713112">
            <w:pPr>
              <w:pStyle w:val="TableParagraph"/>
              <w:spacing w:before="20" w:line="290" w:lineRule="exact"/>
              <w:ind w:left="94"/>
              <w:rPr>
                <w:sz w:val="19"/>
              </w:rPr>
            </w:pPr>
            <w:r>
              <w:rPr>
                <w:sz w:val="19"/>
              </w:rPr>
              <w:t>《中华人民共和国道路运输条例》第三十条</w:t>
            </w:r>
          </w:p>
          <w:p w:rsidR="00447A6E" w:rsidRDefault="00713112">
            <w:pPr>
              <w:pStyle w:val="TableParagraph"/>
              <w:spacing w:line="272" w:lineRule="exact"/>
              <w:ind w:left="94"/>
              <w:rPr>
                <w:sz w:val="19"/>
              </w:rPr>
            </w:pPr>
            <w:r>
              <w:rPr>
                <w:sz w:val="19"/>
              </w:rPr>
              <w:t>《道路运输车辆技术管理规定》第九条</w:t>
            </w:r>
          </w:p>
          <w:p w:rsidR="00447A6E" w:rsidRDefault="00713112">
            <w:pPr>
              <w:pStyle w:val="TableParagraph"/>
              <w:spacing w:line="248" w:lineRule="exact"/>
              <w:ind w:left="94"/>
              <w:rPr>
                <w:sz w:val="19"/>
              </w:rPr>
            </w:pPr>
            <w:r>
              <w:rPr>
                <w:sz w:val="19"/>
              </w:rPr>
              <w:t>《放射性物品道路运输管理规定》第十八条</w:t>
            </w:r>
          </w:p>
          <w:p w:rsidR="00447A6E" w:rsidRDefault="00713112">
            <w:pPr>
              <w:pStyle w:val="TableParagraph"/>
              <w:spacing w:line="266" w:lineRule="exact"/>
              <w:ind w:left="94"/>
              <w:rPr>
                <w:sz w:val="19"/>
              </w:rPr>
            </w:pPr>
            <w:r>
              <w:rPr>
                <w:sz w:val="19"/>
              </w:rPr>
              <w:t>《道路危险货物运输管理规定》第二十二条第一款</w:t>
            </w:r>
          </w:p>
        </w:tc>
        <w:tc>
          <w:tcPr>
            <w:tcW w:w="5761" w:type="dxa"/>
          </w:tcPr>
          <w:p w:rsidR="00447A6E" w:rsidRDefault="00447A6E">
            <w:pPr>
              <w:pStyle w:val="TableParagraph"/>
              <w:spacing w:before="6"/>
              <w:rPr>
                <w:rFonts w:ascii="仿宋_GB2312"/>
                <w:sz w:val="20"/>
              </w:rPr>
            </w:pPr>
          </w:p>
          <w:p w:rsidR="00447A6E" w:rsidRDefault="00713112">
            <w:pPr>
              <w:pStyle w:val="TableParagraph"/>
              <w:spacing w:line="288" w:lineRule="exact"/>
              <w:ind w:left="98"/>
              <w:rPr>
                <w:sz w:val="19"/>
              </w:rPr>
            </w:pPr>
            <w:r>
              <w:rPr>
                <w:sz w:val="19"/>
              </w:rPr>
              <w:t>《中华人民共和国道路运输条例》第六十九条第二款</w:t>
            </w:r>
          </w:p>
          <w:p w:rsidR="00447A6E" w:rsidRDefault="00713112">
            <w:pPr>
              <w:pStyle w:val="TableParagraph"/>
              <w:spacing w:line="288" w:lineRule="exact"/>
              <w:ind w:left="98"/>
              <w:rPr>
                <w:sz w:val="19"/>
              </w:rPr>
            </w:pPr>
            <w:r>
              <w:rPr>
                <w:sz w:val="19"/>
              </w:rPr>
              <w:t>《道路危险货物运输管理规定》第六十一条</w:t>
            </w:r>
          </w:p>
        </w:tc>
      </w:tr>
      <w:tr w:rsidR="00447A6E">
        <w:trPr>
          <w:trHeight w:val="842"/>
        </w:trPr>
        <w:tc>
          <w:tcPr>
            <w:tcW w:w="2284" w:type="dxa"/>
            <w:vMerge/>
            <w:tcBorders>
              <w:top w:val="nil"/>
              <w:left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spacing w:before="7"/>
              <w:rPr>
                <w:rFonts w:ascii="仿宋_GB2312"/>
                <w:sz w:val="23"/>
              </w:rPr>
            </w:pPr>
          </w:p>
          <w:p w:rsidR="00447A6E" w:rsidRDefault="00713112">
            <w:pPr>
              <w:pStyle w:val="TableParagraph"/>
              <w:ind w:left="394"/>
              <w:rPr>
                <w:sz w:val="19"/>
              </w:rPr>
            </w:pPr>
            <w:r>
              <w:rPr>
                <w:sz w:val="19"/>
              </w:rPr>
              <w:t>动态监控</w:t>
            </w:r>
          </w:p>
        </w:tc>
        <w:tc>
          <w:tcPr>
            <w:tcW w:w="4703" w:type="dxa"/>
          </w:tcPr>
          <w:p w:rsidR="00447A6E" w:rsidRDefault="00713112">
            <w:pPr>
              <w:pStyle w:val="TableParagraph"/>
              <w:spacing w:before="38" w:line="196" w:lineRule="auto"/>
              <w:ind w:left="112" w:right="120"/>
              <w:rPr>
                <w:sz w:val="19"/>
              </w:rPr>
            </w:pPr>
            <w:r>
              <w:rPr>
                <w:rFonts w:ascii="Times New Roman" w:eastAsia="Times New Roman"/>
                <w:sz w:val="19"/>
              </w:rPr>
              <w:t>5.</w:t>
            </w:r>
            <w:r>
              <w:rPr>
                <w:sz w:val="19"/>
              </w:rPr>
              <w:t>是否按照规定安装或使用卫星定位行车安全信息</w:t>
            </w:r>
            <w:r>
              <w:rPr>
                <w:spacing w:val="10"/>
                <w:sz w:val="19"/>
              </w:rPr>
              <w:t>设备，是否存在破坏卫星定位装置以及恶意人为干</w:t>
            </w:r>
            <w:r>
              <w:rPr>
                <w:sz w:val="19"/>
              </w:rPr>
              <w:t>扰、屏蔽卫星定位装置信号的情况</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《道路运输车辆动态监督管理办法》第十一条、第二十七条</w:t>
            </w:r>
          </w:p>
        </w:tc>
        <w:tc>
          <w:tcPr>
            <w:tcW w:w="5761" w:type="dxa"/>
          </w:tcPr>
          <w:p w:rsidR="00447A6E" w:rsidRDefault="00713112">
            <w:pPr>
              <w:pStyle w:val="TableParagraph"/>
              <w:spacing w:before="16" w:line="276" w:lineRule="exact"/>
              <w:ind w:left="98"/>
              <w:rPr>
                <w:sz w:val="19"/>
              </w:rPr>
            </w:pPr>
            <w:r>
              <w:rPr>
                <w:sz w:val="19"/>
              </w:rPr>
              <w:t>《中华人民共和国安全生产法》第九十九条第四项</w:t>
            </w:r>
          </w:p>
          <w:p w:rsidR="00447A6E" w:rsidRDefault="00713112">
            <w:pPr>
              <w:pStyle w:val="TableParagraph"/>
              <w:spacing w:line="245" w:lineRule="exact"/>
              <w:ind w:left="98"/>
              <w:rPr>
                <w:sz w:val="19"/>
              </w:rPr>
            </w:pPr>
            <w:r>
              <w:rPr>
                <w:sz w:val="19"/>
              </w:rPr>
              <w:t>《道路货物运输及站场管理规定》第五十九条第一项</w:t>
            </w:r>
          </w:p>
          <w:p w:rsidR="00447A6E" w:rsidRDefault="00713112">
            <w:pPr>
              <w:pStyle w:val="TableParagraph"/>
              <w:spacing w:line="274" w:lineRule="exact"/>
              <w:ind w:left="98"/>
              <w:rPr>
                <w:sz w:val="19"/>
              </w:rPr>
            </w:pPr>
            <w:r>
              <w:rPr>
                <w:sz w:val="19"/>
              </w:rPr>
              <w:t>《道路运输车辆动态监督管理办法》第三十七条</w:t>
            </w: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89" w:lineRule="auto"/>
              <w:ind w:left="115" w:right="264" w:hanging="3"/>
              <w:rPr>
                <w:sz w:val="19"/>
              </w:rPr>
            </w:pPr>
            <w:r>
              <w:rPr>
                <w:rFonts w:ascii="Times New Roman" w:eastAsia="Times New Roman"/>
                <w:sz w:val="19"/>
              </w:rPr>
              <w:t>6.</w:t>
            </w:r>
            <w:r>
              <w:rPr>
                <w:sz w:val="19"/>
              </w:rPr>
              <w:t>企业正在运营的车辆是否已上线，是否存在卫星定位装置故障但仍在运营的车辆</w:t>
            </w:r>
          </w:p>
        </w:tc>
        <w:tc>
          <w:tcPr>
            <w:tcW w:w="6428" w:type="dxa"/>
          </w:tcPr>
          <w:p w:rsidR="00447A6E" w:rsidRDefault="00713112">
            <w:pPr>
              <w:pStyle w:val="TableParagraph"/>
              <w:spacing w:before="123"/>
              <w:ind w:left="94"/>
              <w:rPr>
                <w:sz w:val="19"/>
              </w:rPr>
            </w:pPr>
            <w:r>
              <w:rPr>
                <w:sz w:val="19"/>
              </w:rPr>
              <w:t>《道路运输车辆动态监督管理办法》第二十六条</w:t>
            </w:r>
          </w:p>
        </w:tc>
        <w:tc>
          <w:tcPr>
            <w:tcW w:w="5761" w:type="dxa"/>
          </w:tcPr>
          <w:p w:rsidR="00447A6E" w:rsidRDefault="00713112">
            <w:pPr>
              <w:pStyle w:val="TableParagraph"/>
              <w:spacing w:before="123"/>
              <w:ind w:left="98"/>
              <w:rPr>
                <w:sz w:val="19"/>
              </w:rPr>
            </w:pPr>
            <w:r>
              <w:rPr>
                <w:sz w:val="19"/>
              </w:rPr>
              <w:t>《道路运输车辆动态监督管理办法》第三十六条</w:t>
            </w:r>
          </w:p>
        </w:tc>
      </w:tr>
      <w:tr w:rsidR="00447A6E">
        <w:trPr>
          <w:trHeight w:val="581"/>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15"/>
              </w:rPr>
            </w:pPr>
          </w:p>
          <w:p w:rsidR="00447A6E" w:rsidRDefault="00713112">
            <w:pPr>
              <w:pStyle w:val="TableParagraph"/>
              <w:spacing w:line="213" w:lineRule="auto"/>
              <w:ind w:left="156" w:right="147"/>
              <w:jc w:val="center"/>
              <w:rPr>
                <w:sz w:val="19"/>
              </w:rPr>
            </w:pPr>
            <w:r>
              <w:rPr>
                <w:sz w:val="19"/>
              </w:rPr>
              <w:t>道路运输路检路查</w:t>
            </w:r>
            <w:r>
              <w:rPr>
                <w:rFonts w:ascii="Times New Roman" w:eastAsia="Times New Roman"/>
                <w:sz w:val="19"/>
              </w:rPr>
              <w:t>-</w:t>
            </w:r>
            <w:r>
              <w:rPr>
                <w:sz w:val="19"/>
              </w:rPr>
              <w:t>包</w:t>
            </w:r>
            <w:r>
              <w:rPr>
                <w:sz w:val="19"/>
              </w:rPr>
              <w:t>车客运（含非定线旅游客运）</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4"/>
              </w:rPr>
            </w:pPr>
          </w:p>
          <w:p w:rsidR="00447A6E" w:rsidRDefault="00713112">
            <w:pPr>
              <w:pStyle w:val="TableParagraph"/>
              <w:spacing w:before="1"/>
              <w:ind w:left="389"/>
              <w:rPr>
                <w:sz w:val="19"/>
              </w:rPr>
            </w:pPr>
            <w:r>
              <w:rPr>
                <w:sz w:val="19"/>
              </w:rPr>
              <w:t>经营行为</w:t>
            </w:r>
          </w:p>
        </w:tc>
        <w:tc>
          <w:tcPr>
            <w:tcW w:w="4703" w:type="dxa"/>
          </w:tcPr>
          <w:p w:rsidR="00447A6E" w:rsidRDefault="00713112">
            <w:pPr>
              <w:pStyle w:val="TableParagraph"/>
              <w:spacing w:before="35" w:line="196" w:lineRule="auto"/>
              <w:ind w:left="117" w:right="267" w:hanging="8"/>
              <w:rPr>
                <w:sz w:val="19"/>
              </w:rPr>
            </w:pPr>
            <w:r>
              <w:rPr>
                <w:rFonts w:ascii="Times New Roman" w:eastAsia="Times New Roman"/>
                <w:sz w:val="19"/>
              </w:rPr>
              <w:t>7.</w:t>
            </w:r>
            <w:r>
              <w:rPr>
                <w:sz w:val="19"/>
              </w:rPr>
              <w:t>包车客运是否具备包车客运标志牌，并按规定放置</w:t>
            </w:r>
          </w:p>
        </w:tc>
        <w:tc>
          <w:tcPr>
            <w:tcW w:w="6428" w:type="dxa"/>
          </w:tcPr>
          <w:p w:rsidR="00447A6E" w:rsidRDefault="00713112">
            <w:pPr>
              <w:pStyle w:val="TableParagraph"/>
              <w:spacing w:before="128"/>
              <w:ind w:left="94"/>
              <w:rPr>
                <w:sz w:val="19"/>
              </w:rPr>
            </w:pPr>
            <w:r>
              <w:rPr>
                <w:sz w:val="19"/>
              </w:rPr>
              <w:t>《道路旅客运输及客运站管理规定》第五十四条</w:t>
            </w:r>
          </w:p>
        </w:tc>
        <w:tc>
          <w:tcPr>
            <w:tcW w:w="5761" w:type="dxa"/>
          </w:tcPr>
          <w:p w:rsidR="00447A6E" w:rsidRDefault="00713112">
            <w:pPr>
              <w:pStyle w:val="TableParagraph"/>
              <w:spacing w:before="128"/>
              <w:ind w:left="98"/>
              <w:rPr>
                <w:sz w:val="19"/>
              </w:rPr>
            </w:pPr>
            <w:r>
              <w:rPr>
                <w:sz w:val="19"/>
              </w:rPr>
              <w:t>《道路旅客运输及客运站管理规定》第九十九条第六项</w:t>
            </w:r>
          </w:p>
        </w:tc>
      </w:tr>
      <w:tr w:rsidR="00447A6E">
        <w:trPr>
          <w:trHeight w:val="113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41" w:line="204" w:lineRule="auto"/>
              <w:ind w:left="100" w:right="60" w:firstLine="16"/>
              <w:rPr>
                <w:sz w:val="19"/>
              </w:rPr>
            </w:pPr>
            <w:r>
              <w:rPr>
                <w:rFonts w:ascii="Times New Roman" w:eastAsia="Times New Roman"/>
                <w:sz w:val="19"/>
              </w:rPr>
              <w:t>8.</w:t>
            </w:r>
            <w:r>
              <w:rPr>
                <w:sz w:val="19"/>
              </w:rPr>
              <w:t>是否按照约定的时间、起始地、目的地和线路运</w:t>
            </w:r>
            <w:r>
              <w:rPr>
                <w:sz w:val="19"/>
              </w:rPr>
              <w:t>行；包车客运线路是否存在两端均不在车籍所在地，</w:t>
            </w:r>
            <w:r>
              <w:rPr>
                <w:spacing w:val="20"/>
                <w:sz w:val="19"/>
              </w:rPr>
              <w:t>或者旅游客运运行线路起、讫点均不在旅游景区</w:t>
            </w:r>
          </w:p>
          <w:p w:rsidR="00447A6E" w:rsidRDefault="00713112">
            <w:pPr>
              <w:pStyle w:val="TableParagraph"/>
              <w:spacing w:line="276" w:lineRule="exact"/>
              <w:ind w:left="100"/>
              <w:rPr>
                <w:sz w:val="19"/>
              </w:rPr>
            </w:pPr>
            <w:r>
              <w:rPr>
                <w:sz w:val="19"/>
              </w:rPr>
              <w:t>（</w:t>
            </w:r>
            <w:r>
              <w:rPr>
                <w:spacing w:val="11"/>
                <w:sz w:val="19"/>
              </w:rPr>
              <w:t>点</w:t>
            </w:r>
            <w:r>
              <w:rPr>
                <w:sz w:val="19"/>
              </w:rPr>
              <w:t>）</w:t>
            </w:r>
            <w:r>
              <w:rPr>
                <w:spacing w:val="3"/>
                <w:sz w:val="19"/>
              </w:rPr>
              <w:t>的情况</w:t>
            </w:r>
          </w:p>
        </w:tc>
        <w:tc>
          <w:tcPr>
            <w:tcW w:w="6428" w:type="dxa"/>
          </w:tcPr>
          <w:p w:rsidR="00447A6E" w:rsidRDefault="00447A6E">
            <w:pPr>
              <w:pStyle w:val="TableParagraph"/>
              <w:spacing w:before="12"/>
              <w:rPr>
                <w:rFonts w:ascii="仿宋_GB2312"/>
                <w:sz w:val="20"/>
              </w:rPr>
            </w:pPr>
          </w:p>
          <w:p w:rsidR="00447A6E" w:rsidRDefault="00713112">
            <w:pPr>
              <w:pStyle w:val="TableParagraph"/>
              <w:spacing w:line="287" w:lineRule="exact"/>
              <w:ind w:left="94"/>
              <w:rPr>
                <w:sz w:val="19"/>
              </w:rPr>
            </w:pPr>
            <w:r>
              <w:rPr>
                <w:sz w:val="19"/>
              </w:rPr>
              <w:t>《中华人民共和国道路运输条例》第十九条</w:t>
            </w:r>
          </w:p>
          <w:p w:rsidR="00447A6E" w:rsidRDefault="00713112">
            <w:pPr>
              <w:pStyle w:val="TableParagraph"/>
              <w:spacing w:line="287" w:lineRule="exact"/>
              <w:ind w:left="94"/>
              <w:rPr>
                <w:sz w:val="19"/>
              </w:rPr>
            </w:pPr>
            <w:r>
              <w:rPr>
                <w:sz w:val="19"/>
              </w:rPr>
              <w:t>《道路旅客运输及客运站管理规定》第五十七条</w:t>
            </w:r>
          </w:p>
        </w:tc>
        <w:tc>
          <w:tcPr>
            <w:tcW w:w="5761" w:type="dxa"/>
          </w:tcPr>
          <w:p w:rsidR="00447A6E" w:rsidRDefault="00447A6E">
            <w:pPr>
              <w:pStyle w:val="TableParagraph"/>
              <w:rPr>
                <w:rFonts w:ascii="仿宋_GB2312"/>
                <w:sz w:val="20"/>
              </w:rPr>
            </w:pPr>
          </w:p>
          <w:p w:rsidR="00447A6E" w:rsidRDefault="00713112">
            <w:pPr>
              <w:pStyle w:val="TableParagraph"/>
              <w:spacing w:before="146"/>
              <w:ind w:left="98"/>
              <w:rPr>
                <w:sz w:val="19"/>
              </w:rPr>
            </w:pPr>
            <w:r>
              <w:rPr>
                <w:sz w:val="19"/>
              </w:rPr>
              <w:t>《道路旅客运输及客运站管理规定》第九十九条第六项</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8" w:line="196" w:lineRule="auto"/>
              <w:ind w:left="115" w:right="267" w:hanging="5"/>
              <w:rPr>
                <w:sz w:val="19"/>
              </w:rPr>
            </w:pPr>
            <w:r>
              <w:rPr>
                <w:rFonts w:ascii="Times New Roman" w:eastAsia="Times New Roman"/>
                <w:sz w:val="19"/>
              </w:rPr>
              <w:t>9.</w:t>
            </w:r>
            <w:r>
              <w:rPr>
                <w:sz w:val="19"/>
              </w:rPr>
              <w:t>包车客运是否持有包车合同，是否存在招揽包车合同外的旅客乘客的行为</w:t>
            </w:r>
          </w:p>
        </w:tc>
        <w:tc>
          <w:tcPr>
            <w:tcW w:w="6428" w:type="dxa"/>
          </w:tcPr>
          <w:p w:rsidR="00447A6E" w:rsidRDefault="00713112">
            <w:pPr>
              <w:pStyle w:val="TableParagraph"/>
              <w:spacing w:before="123"/>
              <w:ind w:left="94"/>
              <w:rPr>
                <w:sz w:val="19"/>
              </w:rPr>
            </w:pPr>
            <w:r>
              <w:rPr>
                <w:sz w:val="19"/>
              </w:rPr>
              <w:t>《道路旅客运输及客运站管理规定》第五十七条</w:t>
            </w:r>
          </w:p>
        </w:tc>
        <w:tc>
          <w:tcPr>
            <w:tcW w:w="5761" w:type="dxa"/>
          </w:tcPr>
          <w:p w:rsidR="00447A6E" w:rsidRDefault="00713112">
            <w:pPr>
              <w:pStyle w:val="TableParagraph"/>
              <w:spacing w:before="123"/>
              <w:ind w:left="98"/>
              <w:rPr>
                <w:sz w:val="19"/>
              </w:rPr>
            </w:pPr>
            <w:r>
              <w:rPr>
                <w:sz w:val="19"/>
              </w:rPr>
              <w:t>《道路旅客运输及客运站管理规定》第九十九条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9" w:line="196" w:lineRule="auto"/>
              <w:ind w:left="122" w:right="305" w:firstLine="4"/>
              <w:rPr>
                <w:sz w:val="19"/>
              </w:rPr>
            </w:pPr>
            <w:r>
              <w:rPr>
                <w:rFonts w:ascii="Times New Roman" w:eastAsia="Times New Roman"/>
                <w:spacing w:val="9"/>
                <w:sz w:val="19"/>
              </w:rPr>
              <w:t>10.</w:t>
            </w:r>
            <w:r>
              <w:rPr>
                <w:sz w:val="19"/>
              </w:rPr>
              <w:t>包车客运是否擅自更换运输车辆或者将旅客移交他人运输</w:t>
            </w:r>
          </w:p>
        </w:tc>
        <w:tc>
          <w:tcPr>
            <w:tcW w:w="6428" w:type="dxa"/>
          </w:tcPr>
          <w:p w:rsidR="00447A6E" w:rsidRDefault="00713112">
            <w:pPr>
              <w:pStyle w:val="TableParagraph"/>
              <w:spacing w:before="122"/>
              <w:ind w:left="94"/>
              <w:rPr>
                <w:sz w:val="19"/>
              </w:rPr>
            </w:pPr>
            <w:r>
              <w:rPr>
                <w:sz w:val="19"/>
              </w:rPr>
              <w:t>《道路旅客运输及客运站管理规定》第三十九条</w:t>
            </w:r>
          </w:p>
        </w:tc>
        <w:tc>
          <w:tcPr>
            <w:tcW w:w="5761" w:type="dxa"/>
          </w:tcPr>
          <w:p w:rsidR="00447A6E" w:rsidRDefault="00713112">
            <w:pPr>
              <w:pStyle w:val="TableParagraph"/>
              <w:spacing w:before="122"/>
              <w:ind w:left="98"/>
              <w:rPr>
                <w:sz w:val="19"/>
              </w:rPr>
            </w:pPr>
            <w:r>
              <w:rPr>
                <w:sz w:val="19"/>
              </w:rPr>
              <w:t>《道路旅客运输及客运站管理规定》第九十九条第三项</w:t>
            </w:r>
          </w:p>
        </w:tc>
      </w:tr>
      <w:tr w:rsidR="00447A6E">
        <w:trPr>
          <w:trHeight w:val="57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9" w:line="196" w:lineRule="auto"/>
              <w:ind w:left="120" w:right="261" w:firstLine="7"/>
              <w:rPr>
                <w:sz w:val="19"/>
              </w:rPr>
            </w:pPr>
            <w:r>
              <w:rPr>
                <w:rFonts w:ascii="Times New Roman" w:eastAsia="Times New Roman"/>
                <w:spacing w:val="10"/>
                <w:sz w:val="19"/>
              </w:rPr>
              <w:t>11.</w:t>
            </w:r>
            <w:r>
              <w:rPr>
                <w:spacing w:val="10"/>
                <w:sz w:val="19"/>
              </w:rPr>
              <w:t>是否按照规定在发车前对旅客进行安全事项告</w:t>
            </w:r>
            <w:r>
              <w:rPr>
                <w:sz w:val="19"/>
              </w:rPr>
              <w:t>知</w:t>
            </w:r>
          </w:p>
        </w:tc>
        <w:tc>
          <w:tcPr>
            <w:tcW w:w="6428" w:type="dxa"/>
          </w:tcPr>
          <w:p w:rsidR="00447A6E" w:rsidRDefault="00713112">
            <w:pPr>
              <w:pStyle w:val="TableParagraph"/>
              <w:spacing w:before="123"/>
              <w:ind w:left="94"/>
              <w:rPr>
                <w:sz w:val="19"/>
              </w:rPr>
            </w:pPr>
            <w:r>
              <w:rPr>
                <w:sz w:val="19"/>
              </w:rPr>
              <w:t>《道路旅客运输及客运站管理规定》第四十四条第二款</w:t>
            </w:r>
          </w:p>
        </w:tc>
        <w:tc>
          <w:tcPr>
            <w:tcW w:w="5761" w:type="dxa"/>
          </w:tcPr>
          <w:p w:rsidR="00447A6E" w:rsidRDefault="00713112">
            <w:pPr>
              <w:pStyle w:val="TableParagraph"/>
              <w:spacing w:before="123"/>
              <w:ind w:left="98"/>
              <w:rPr>
                <w:sz w:val="19"/>
              </w:rPr>
            </w:pPr>
            <w:r>
              <w:rPr>
                <w:sz w:val="19"/>
              </w:rPr>
              <w:t>《道路旅客运输及客运站管理规定》第九十九条第八项</w:t>
            </w:r>
          </w:p>
        </w:tc>
      </w:tr>
      <w:tr w:rsidR="00447A6E">
        <w:trPr>
          <w:trHeight w:val="2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line="250" w:lineRule="exact"/>
              <w:ind w:left="127"/>
              <w:rPr>
                <w:sz w:val="19"/>
              </w:rPr>
            </w:pPr>
            <w:r>
              <w:rPr>
                <w:rFonts w:ascii="Times New Roman" w:eastAsia="Times New Roman"/>
                <w:spacing w:val="10"/>
                <w:sz w:val="19"/>
              </w:rPr>
              <w:t>12.</w:t>
            </w:r>
            <w:r>
              <w:rPr>
                <w:spacing w:val="10"/>
                <w:sz w:val="19"/>
              </w:rPr>
              <w:t>是否按照批准的配客站点停靠或者按照规定的</w:t>
            </w:r>
          </w:p>
        </w:tc>
        <w:tc>
          <w:tcPr>
            <w:tcW w:w="6428" w:type="dxa"/>
          </w:tcPr>
          <w:p w:rsidR="00447A6E" w:rsidRDefault="00713112">
            <w:pPr>
              <w:pStyle w:val="TableParagraph"/>
              <w:spacing w:line="250" w:lineRule="exact"/>
              <w:ind w:left="94"/>
              <w:rPr>
                <w:sz w:val="19"/>
              </w:rPr>
            </w:pPr>
            <w:r>
              <w:rPr>
                <w:sz w:val="19"/>
              </w:rPr>
              <w:t>《道路旅客运输及客运站管理规定》第三十七条第一款</w:t>
            </w:r>
          </w:p>
        </w:tc>
        <w:tc>
          <w:tcPr>
            <w:tcW w:w="5761" w:type="dxa"/>
          </w:tcPr>
          <w:p w:rsidR="00447A6E" w:rsidRDefault="00713112">
            <w:pPr>
              <w:pStyle w:val="TableParagraph"/>
              <w:spacing w:line="250" w:lineRule="exact"/>
              <w:ind w:left="98"/>
              <w:rPr>
                <w:sz w:val="19"/>
              </w:rPr>
            </w:pPr>
            <w:r>
              <w:rPr>
                <w:sz w:val="19"/>
              </w:rPr>
              <w:t>《道路旅客运输及客运站管理规定》第九十九条第一项</w:t>
            </w:r>
          </w:p>
        </w:tc>
      </w:tr>
    </w:tbl>
    <w:p w:rsidR="00447A6E" w:rsidRDefault="00447A6E">
      <w:pPr>
        <w:spacing w:line="250" w:lineRule="exact"/>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250"/>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line="230" w:lineRule="exact"/>
              <w:ind w:left="124"/>
              <w:rPr>
                <w:sz w:val="19"/>
              </w:rPr>
            </w:pPr>
            <w:r>
              <w:rPr>
                <w:sz w:val="19"/>
              </w:rPr>
              <w:t>线路、日发班次下限行驶</w:t>
            </w:r>
          </w:p>
        </w:tc>
        <w:tc>
          <w:tcPr>
            <w:tcW w:w="6428" w:type="dxa"/>
          </w:tcPr>
          <w:p w:rsidR="00447A6E" w:rsidRDefault="00447A6E">
            <w:pPr>
              <w:pStyle w:val="TableParagraph"/>
              <w:rPr>
                <w:rFonts w:ascii="Times New Roman"/>
                <w:sz w:val="18"/>
              </w:rPr>
            </w:pP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22" w:right="261" w:firstLine="4"/>
              <w:rPr>
                <w:sz w:val="19"/>
              </w:rPr>
            </w:pPr>
            <w:r>
              <w:rPr>
                <w:rFonts w:ascii="Times New Roman" w:eastAsia="Times New Roman"/>
                <w:spacing w:val="10"/>
                <w:sz w:val="19"/>
              </w:rPr>
              <w:t>13.</w:t>
            </w:r>
            <w:r>
              <w:rPr>
                <w:spacing w:val="10"/>
                <w:sz w:val="19"/>
              </w:rPr>
              <w:t>凭临时班车客运标志牌运营的客车是否按正班</w:t>
            </w:r>
            <w:r>
              <w:rPr>
                <w:sz w:val="19"/>
              </w:rPr>
              <w:t>车的线路和站点运行</w:t>
            </w:r>
          </w:p>
        </w:tc>
        <w:tc>
          <w:tcPr>
            <w:tcW w:w="6428" w:type="dxa"/>
          </w:tcPr>
          <w:p w:rsidR="00447A6E" w:rsidRDefault="00713112">
            <w:pPr>
              <w:pStyle w:val="TableParagraph"/>
              <w:spacing w:before="123"/>
              <w:ind w:left="94"/>
              <w:rPr>
                <w:sz w:val="19"/>
              </w:rPr>
            </w:pPr>
            <w:r>
              <w:rPr>
                <w:sz w:val="19"/>
              </w:rPr>
              <w:t>《道路旅客运输及客运站管理规定》第五十六条</w:t>
            </w:r>
          </w:p>
        </w:tc>
        <w:tc>
          <w:tcPr>
            <w:tcW w:w="5761" w:type="dxa"/>
          </w:tcPr>
          <w:p w:rsidR="00447A6E" w:rsidRDefault="00713112">
            <w:pPr>
              <w:pStyle w:val="TableParagraph"/>
              <w:spacing w:before="123"/>
              <w:ind w:left="98"/>
              <w:rPr>
                <w:sz w:val="19"/>
              </w:rPr>
            </w:pPr>
            <w:r>
              <w:rPr>
                <w:sz w:val="19"/>
              </w:rPr>
              <w:t>《道路旅客运输及客运站管理规定》第九十九条第一项、第二项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7" w:right="111" w:firstLine="9"/>
              <w:rPr>
                <w:sz w:val="19"/>
              </w:rPr>
            </w:pPr>
            <w:r>
              <w:rPr>
                <w:rFonts w:ascii="Times New Roman" w:eastAsia="Times New Roman"/>
                <w:spacing w:val="11"/>
                <w:sz w:val="19"/>
              </w:rPr>
              <w:t>14.</w:t>
            </w:r>
            <w:r>
              <w:rPr>
                <w:spacing w:val="10"/>
                <w:sz w:val="19"/>
              </w:rPr>
              <w:t>班线客运车辆是否擅自更换运输车辆或者将旅</w:t>
            </w:r>
            <w:r>
              <w:rPr>
                <w:sz w:val="19"/>
              </w:rPr>
              <w:t>客移交他人运输，是否以欺骗、暴力等手段招揽旅客</w:t>
            </w:r>
          </w:p>
        </w:tc>
        <w:tc>
          <w:tcPr>
            <w:tcW w:w="6428" w:type="dxa"/>
          </w:tcPr>
          <w:p w:rsidR="00447A6E" w:rsidRDefault="00713112">
            <w:pPr>
              <w:pStyle w:val="TableParagraph"/>
              <w:spacing w:before="124"/>
              <w:ind w:left="94"/>
              <w:rPr>
                <w:sz w:val="19"/>
              </w:rPr>
            </w:pPr>
            <w:r>
              <w:rPr>
                <w:sz w:val="19"/>
              </w:rPr>
              <w:t>《道路旅客运输及客运站管理规定》第三十九条</w:t>
            </w:r>
          </w:p>
        </w:tc>
        <w:tc>
          <w:tcPr>
            <w:tcW w:w="5761" w:type="dxa"/>
          </w:tcPr>
          <w:p w:rsidR="00447A6E" w:rsidRDefault="00713112">
            <w:pPr>
              <w:pStyle w:val="TableParagraph"/>
              <w:spacing w:before="32" w:line="194" w:lineRule="auto"/>
              <w:ind w:left="129" w:right="24" w:hanging="32"/>
              <w:rPr>
                <w:sz w:val="19"/>
              </w:rPr>
            </w:pPr>
            <w:r>
              <w:rPr>
                <w:sz w:val="19"/>
              </w:rPr>
              <w:t>《道路旅客运输及客运站管理规定》第九十九条第三项、第四项、第五项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194" w:lineRule="auto"/>
              <w:ind w:left="120" w:right="261" w:firstLine="7"/>
              <w:rPr>
                <w:sz w:val="19"/>
              </w:rPr>
            </w:pPr>
            <w:r>
              <w:rPr>
                <w:rFonts w:ascii="Times New Roman" w:eastAsia="Times New Roman"/>
                <w:spacing w:val="10"/>
                <w:sz w:val="19"/>
              </w:rPr>
              <w:t>15.</w:t>
            </w:r>
            <w:r>
              <w:rPr>
                <w:spacing w:val="10"/>
                <w:sz w:val="19"/>
              </w:rPr>
              <w:t>是否按照规定在发车前对旅客进行安全事项告</w:t>
            </w:r>
            <w:r>
              <w:rPr>
                <w:sz w:val="19"/>
              </w:rPr>
              <w:t>知</w:t>
            </w:r>
          </w:p>
        </w:tc>
        <w:tc>
          <w:tcPr>
            <w:tcW w:w="6428" w:type="dxa"/>
          </w:tcPr>
          <w:p w:rsidR="00447A6E" w:rsidRDefault="00713112">
            <w:pPr>
              <w:pStyle w:val="TableParagraph"/>
              <w:spacing w:before="122"/>
              <w:ind w:left="94"/>
              <w:rPr>
                <w:sz w:val="19"/>
              </w:rPr>
            </w:pPr>
            <w:r>
              <w:rPr>
                <w:sz w:val="19"/>
              </w:rPr>
              <w:t>《道路旅客运输及客运站管理规定》第四十四条第二款</w:t>
            </w:r>
          </w:p>
        </w:tc>
        <w:tc>
          <w:tcPr>
            <w:tcW w:w="5761" w:type="dxa"/>
          </w:tcPr>
          <w:p w:rsidR="00447A6E" w:rsidRDefault="00713112">
            <w:pPr>
              <w:pStyle w:val="TableParagraph"/>
              <w:spacing w:before="122"/>
              <w:ind w:left="98"/>
              <w:rPr>
                <w:sz w:val="19"/>
              </w:rPr>
            </w:pPr>
            <w:r>
              <w:rPr>
                <w:sz w:val="19"/>
              </w:rPr>
              <w:t>《道路旅客运输及客运站管理规定》第九十九条第八项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2" w:lineRule="auto"/>
              <w:ind w:left="120" w:right="261" w:firstLine="7"/>
              <w:rPr>
                <w:sz w:val="19"/>
              </w:rPr>
            </w:pPr>
            <w:r>
              <w:rPr>
                <w:rFonts w:ascii="Times New Roman" w:eastAsia="Times New Roman"/>
                <w:spacing w:val="10"/>
                <w:sz w:val="19"/>
              </w:rPr>
              <w:t>16.</w:t>
            </w:r>
            <w:r>
              <w:rPr>
                <w:spacing w:val="10"/>
                <w:sz w:val="19"/>
              </w:rPr>
              <w:t>定制客运经营者开展定制客运是否按照规定备</w:t>
            </w:r>
            <w:r>
              <w:rPr>
                <w:sz w:val="19"/>
              </w:rPr>
              <w:t>案</w:t>
            </w:r>
          </w:p>
        </w:tc>
        <w:tc>
          <w:tcPr>
            <w:tcW w:w="6428" w:type="dxa"/>
          </w:tcPr>
          <w:p w:rsidR="00447A6E" w:rsidRDefault="00713112">
            <w:pPr>
              <w:pStyle w:val="TableParagraph"/>
              <w:spacing w:before="123"/>
              <w:ind w:left="94"/>
              <w:rPr>
                <w:sz w:val="19"/>
              </w:rPr>
            </w:pPr>
            <w:r>
              <w:rPr>
                <w:sz w:val="19"/>
              </w:rPr>
              <w:t>《道路旅客运输及客运站管理规定》第六十三条</w:t>
            </w:r>
          </w:p>
        </w:tc>
        <w:tc>
          <w:tcPr>
            <w:tcW w:w="5761" w:type="dxa"/>
          </w:tcPr>
          <w:p w:rsidR="00447A6E" w:rsidRDefault="00713112">
            <w:pPr>
              <w:pStyle w:val="TableParagraph"/>
              <w:spacing w:before="123"/>
              <w:ind w:left="98"/>
              <w:rPr>
                <w:sz w:val="19"/>
              </w:rPr>
            </w:pPr>
            <w:r>
              <w:rPr>
                <w:sz w:val="19"/>
              </w:rPr>
              <w:t>《道路旅客运输及客运站管理规定》第九十九条第七项</w:t>
            </w:r>
          </w:p>
        </w:tc>
      </w:tr>
      <w:tr w:rsidR="00447A6E">
        <w:trPr>
          <w:trHeight w:val="844"/>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9" w:lineRule="auto"/>
              <w:ind w:left="124" w:right="104" w:firstLine="2"/>
              <w:rPr>
                <w:sz w:val="19"/>
              </w:rPr>
            </w:pPr>
            <w:r>
              <w:rPr>
                <w:rFonts w:ascii="Times New Roman" w:eastAsia="Times New Roman"/>
                <w:spacing w:val="9"/>
                <w:sz w:val="19"/>
              </w:rPr>
              <w:t>17.</w:t>
            </w:r>
            <w:r>
              <w:rPr>
                <w:sz w:val="19"/>
              </w:rPr>
              <w:t>网络平台发布的提供班车客运经营者、联系方</w:t>
            </w:r>
            <w:r>
              <w:rPr>
                <w:sz w:val="19"/>
              </w:rPr>
              <w:t>式、车辆品牌、号牌等车辆信息以及乘车地点、时间与实际提供服务的经营者、车辆和驾驶员是否一致</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《道路旅客运输及客运站管理规定》第六十七条第一款</w:t>
            </w:r>
          </w:p>
        </w:tc>
        <w:tc>
          <w:tcPr>
            <w:tcW w:w="5761" w:type="dxa"/>
          </w:tcPr>
          <w:p w:rsidR="00447A6E" w:rsidRDefault="00713112">
            <w:pPr>
              <w:pStyle w:val="TableParagraph"/>
              <w:spacing w:before="140" w:line="216" w:lineRule="auto"/>
              <w:ind w:left="122" w:right="110" w:hanging="24"/>
              <w:rPr>
                <w:sz w:val="19"/>
              </w:rPr>
            </w:pPr>
            <w:r>
              <w:rPr>
                <w:sz w:val="19"/>
              </w:rPr>
              <w:t>《道路旅客运输及客运站管理规定》第一百零三条第一项、第二</w:t>
            </w:r>
            <w:r>
              <w:rPr>
                <w:sz w:val="19"/>
              </w:rPr>
              <w:t>项、第三项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Borders>
              <w:bottom w:val="single" w:sz="4" w:space="0" w:color="000000"/>
            </w:tcBorders>
          </w:tcPr>
          <w:p w:rsidR="00447A6E" w:rsidRDefault="00713112">
            <w:pPr>
              <w:pStyle w:val="TableParagraph"/>
              <w:spacing w:before="33" w:line="194" w:lineRule="auto"/>
              <w:ind w:left="115" w:right="257" w:firstLine="12"/>
              <w:rPr>
                <w:sz w:val="19"/>
              </w:rPr>
            </w:pPr>
            <w:r>
              <w:rPr>
                <w:rFonts w:ascii="Times New Roman" w:eastAsia="Times New Roman"/>
                <w:spacing w:val="11"/>
                <w:sz w:val="19"/>
              </w:rPr>
              <w:t>18.</w:t>
            </w:r>
            <w:r>
              <w:rPr>
                <w:spacing w:val="10"/>
                <w:sz w:val="19"/>
              </w:rPr>
              <w:t>是否超出班车客运经营者许可范围开展定制客</w:t>
            </w:r>
            <w:r>
              <w:rPr>
                <w:sz w:val="19"/>
              </w:rPr>
              <w:t>运</w:t>
            </w:r>
          </w:p>
        </w:tc>
        <w:tc>
          <w:tcPr>
            <w:tcW w:w="6428" w:type="dxa"/>
            <w:tcBorders>
              <w:bottom w:val="single" w:sz="4" w:space="0" w:color="000000"/>
            </w:tcBorders>
          </w:tcPr>
          <w:p w:rsidR="00447A6E" w:rsidRDefault="00713112">
            <w:pPr>
              <w:pStyle w:val="TableParagraph"/>
              <w:spacing w:before="124"/>
              <w:ind w:left="94"/>
              <w:rPr>
                <w:sz w:val="19"/>
              </w:rPr>
            </w:pPr>
            <w:r>
              <w:rPr>
                <w:sz w:val="19"/>
              </w:rPr>
              <w:t>《道路旅客运输及客运站管理规定》第六十五条第三款</w:t>
            </w:r>
          </w:p>
        </w:tc>
        <w:tc>
          <w:tcPr>
            <w:tcW w:w="5761" w:type="dxa"/>
            <w:tcBorders>
              <w:bottom w:val="single" w:sz="4" w:space="0" w:color="000000"/>
            </w:tcBorders>
          </w:tcPr>
          <w:p w:rsidR="00447A6E" w:rsidRDefault="00713112">
            <w:pPr>
              <w:pStyle w:val="TableParagraph"/>
              <w:spacing w:before="124"/>
              <w:ind w:left="98"/>
              <w:rPr>
                <w:sz w:val="19"/>
              </w:rPr>
            </w:pPr>
            <w:r>
              <w:rPr>
                <w:sz w:val="19"/>
              </w:rPr>
              <w:t>《道路旅客运输及客运站管理规定》第一百零三条第四项</w:t>
            </w:r>
          </w:p>
        </w:tc>
      </w:tr>
      <w:tr w:rsidR="00447A6E">
        <w:trPr>
          <w:trHeight w:val="688"/>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1"/>
              </w:rPr>
            </w:pPr>
          </w:p>
          <w:p w:rsidR="00447A6E" w:rsidRDefault="00713112">
            <w:pPr>
              <w:pStyle w:val="TableParagraph"/>
              <w:spacing w:line="213" w:lineRule="auto"/>
              <w:ind w:left="166" w:right="159"/>
              <w:jc w:val="center"/>
              <w:rPr>
                <w:sz w:val="19"/>
              </w:rPr>
            </w:pPr>
            <w:r>
              <w:rPr>
                <w:sz w:val="19"/>
              </w:rPr>
              <w:t>道路运输路检路查</w:t>
            </w:r>
            <w:r>
              <w:rPr>
                <w:rFonts w:ascii="Times New Roman" w:eastAsia="Times New Roman"/>
                <w:sz w:val="19"/>
              </w:rPr>
              <w:t>-</w:t>
            </w:r>
            <w:r>
              <w:rPr>
                <w:sz w:val="19"/>
              </w:rPr>
              <w:t>危险货物运输车辆（含放射性）</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ind w:left="389"/>
              <w:rPr>
                <w:sz w:val="19"/>
              </w:rPr>
            </w:pPr>
            <w:r>
              <w:rPr>
                <w:sz w:val="19"/>
              </w:rPr>
              <w:t>经营行为</w:t>
            </w:r>
          </w:p>
        </w:tc>
        <w:tc>
          <w:tcPr>
            <w:tcW w:w="4703" w:type="dxa"/>
            <w:tcBorders>
              <w:top w:val="single" w:sz="4" w:space="0" w:color="000000"/>
              <w:left w:val="single" w:sz="4" w:space="0" w:color="000000"/>
              <w:bottom w:val="single" w:sz="4" w:space="0" w:color="000000"/>
            </w:tcBorders>
          </w:tcPr>
          <w:p w:rsidR="00447A6E" w:rsidRDefault="00713112">
            <w:pPr>
              <w:pStyle w:val="TableParagraph"/>
              <w:spacing w:before="93" w:line="192" w:lineRule="auto"/>
              <w:ind w:left="120" w:right="267" w:firstLine="7"/>
              <w:rPr>
                <w:sz w:val="19"/>
              </w:rPr>
            </w:pPr>
            <w:r>
              <w:rPr>
                <w:rFonts w:ascii="Times New Roman" w:eastAsia="Times New Roman"/>
                <w:sz w:val="19"/>
              </w:rPr>
              <w:t>19.</w:t>
            </w:r>
            <w:r>
              <w:rPr>
                <w:sz w:val="19"/>
              </w:rPr>
              <w:t>是否随车携带危险货物运单、安全卡，是否按照规定制作危险货物运单</w:t>
            </w:r>
          </w:p>
        </w:tc>
        <w:tc>
          <w:tcPr>
            <w:tcW w:w="6428" w:type="dxa"/>
            <w:tcBorders>
              <w:top w:val="single" w:sz="4" w:space="0" w:color="000000"/>
              <w:bottom w:val="single" w:sz="4" w:space="0" w:color="000000"/>
            </w:tcBorders>
          </w:tcPr>
          <w:p w:rsidR="00447A6E" w:rsidRDefault="00713112">
            <w:pPr>
              <w:pStyle w:val="TableParagraph"/>
              <w:spacing w:before="72" w:line="267" w:lineRule="exact"/>
              <w:ind w:left="94"/>
              <w:rPr>
                <w:sz w:val="19"/>
              </w:rPr>
            </w:pPr>
            <w:r>
              <w:rPr>
                <w:sz w:val="19"/>
              </w:rPr>
              <w:t>《道路危险货物运输管理规定》第三十五条</w:t>
            </w:r>
          </w:p>
          <w:p w:rsidR="00447A6E" w:rsidRDefault="00713112">
            <w:pPr>
              <w:pStyle w:val="TableParagraph"/>
              <w:spacing w:line="267" w:lineRule="exact"/>
              <w:ind w:left="94"/>
              <w:rPr>
                <w:sz w:val="19"/>
              </w:rPr>
            </w:pPr>
            <w:r>
              <w:rPr>
                <w:sz w:val="19"/>
              </w:rPr>
              <w:t>《危险货物道路运输安全管理办法》第二十四条</w:t>
            </w:r>
          </w:p>
        </w:tc>
        <w:tc>
          <w:tcPr>
            <w:tcW w:w="5761" w:type="dxa"/>
            <w:tcBorders>
              <w:top w:val="single" w:sz="4" w:space="0" w:color="000000"/>
              <w:bottom w:val="single" w:sz="4" w:space="0" w:color="000000"/>
              <w:right w:val="single" w:sz="4" w:space="0" w:color="000000"/>
            </w:tcBorders>
          </w:tcPr>
          <w:p w:rsidR="00447A6E" w:rsidRDefault="00713112">
            <w:pPr>
              <w:pStyle w:val="TableParagraph"/>
              <w:spacing w:before="93" w:line="192" w:lineRule="auto"/>
              <w:ind w:left="122" w:right="113" w:hanging="24"/>
              <w:rPr>
                <w:sz w:val="19"/>
              </w:rPr>
            </w:pPr>
            <w:r>
              <w:rPr>
                <w:sz w:val="19"/>
              </w:rPr>
              <w:t>《危险货物道路运输安全管理办法》第六十条第二项、第六十一</w:t>
            </w:r>
            <w:r>
              <w:rPr>
                <w:sz w:val="19"/>
              </w:rPr>
              <w:t>条第一项</w:t>
            </w:r>
          </w:p>
        </w:tc>
      </w:tr>
      <w:tr w:rsidR="00447A6E">
        <w:trPr>
          <w:trHeight w:val="6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top w:val="single" w:sz="4" w:space="0" w:color="000000"/>
              <w:left w:val="single" w:sz="4" w:space="0" w:color="000000"/>
            </w:tcBorders>
          </w:tcPr>
          <w:p w:rsidR="00447A6E" w:rsidRDefault="00713112">
            <w:pPr>
              <w:pStyle w:val="TableParagraph"/>
              <w:spacing w:before="67" w:line="194" w:lineRule="auto"/>
              <w:ind w:left="117" w:right="260" w:hanging="10"/>
              <w:rPr>
                <w:sz w:val="19"/>
              </w:rPr>
            </w:pPr>
            <w:r>
              <w:rPr>
                <w:rFonts w:ascii="Times New Roman" w:eastAsia="Times New Roman"/>
                <w:sz w:val="19"/>
              </w:rPr>
              <w:t>20.</w:t>
            </w:r>
            <w:r>
              <w:rPr>
                <w:sz w:val="19"/>
              </w:rPr>
              <w:t>罐车罐体、可移动罐柜、罐箱的关闭装置在运输过程中是否处于关闭状态</w:t>
            </w:r>
          </w:p>
        </w:tc>
        <w:tc>
          <w:tcPr>
            <w:tcW w:w="6428" w:type="dxa"/>
            <w:tcBorders>
              <w:top w:val="single" w:sz="4" w:space="0" w:color="000000"/>
            </w:tcBorders>
          </w:tcPr>
          <w:p w:rsidR="00447A6E" w:rsidRDefault="00713112">
            <w:pPr>
              <w:pStyle w:val="TableParagraph"/>
              <w:spacing w:before="158"/>
              <w:ind w:left="94"/>
              <w:rPr>
                <w:sz w:val="19"/>
              </w:rPr>
            </w:pPr>
            <w:r>
              <w:rPr>
                <w:sz w:val="19"/>
              </w:rPr>
              <w:t>《危险货物道路运输安全管理办法》第四十七条</w:t>
            </w:r>
          </w:p>
        </w:tc>
        <w:tc>
          <w:tcPr>
            <w:tcW w:w="5761" w:type="dxa"/>
            <w:tcBorders>
              <w:top w:val="single" w:sz="4" w:space="0" w:color="000000"/>
            </w:tcBorders>
          </w:tcPr>
          <w:p w:rsidR="00447A6E" w:rsidRDefault="00713112">
            <w:pPr>
              <w:pStyle w:val="TableParagraph"/>
              <w:spacing w:before="158"/>
              <w:ind w:left="98"/>
              <w:rPr>
                <w:sz w:val="19"/>
              </w:rPr>
            </w:pPr>
            <w:r>
              <w:rPr>
                <w:sz w:val="19"/>
              </w:rPr>
              <w:t>《危险货物道路运输安全管理办法》第六十一条第二项</w:t>
            </w:r>
          </w:p>
        </w:tc>
      </w:tr>
      <w:tr w:rsidR="00447A6E">
        <w:trPr>
          <w:trHeight w:val="94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84" w:line="199" w:lineRule="auto"/>
              <w:ind w:left="112" w:right="123" w:hanging="5"/>
              <w:rPr>
                <w:sz w:val="19"/>
              </w:rPr>
            </w:pPr>
            <w:r>
              <w:rPr>
                <w:rFonts w:ascii="Times New Roman" w:eastAsia="Times New Roman"/>
                <w:spacing w:val="12"/>
                <w:sz w:val="19"/>
              </w:rPr>
              <w:t>21.</w:t>
            </w:r>
            <w:r>
              <w:rPr>
                <w:spacing w:val="10"/>
                <w:sz w:val="19"/>
              </w:rPr>
              <w:t>是否使用在罐式车辆罐体的适装介质列表范围内或者移动式压力容器使用登记证上限定的介质承</w:t>
            </w:r>
            <w:r>
              <w:rPr>
                <w:sz w:val="19"/>
              </w:rPr>
              <w:t>运危险货物</w:t>
            </w:r>
          </w:p>
        </w:tc>
        <w:tc>
          <w:tcPr>
            <w:tcW w:w="6428" w:type="dxa"/>
          </w:tcPr>
          <w:p w:rsidR="00447A6E" w:rsidRDefault="00447A6E">
            <w:pPr>
              <w:pStyle w:val="TableParagraph"/>
              <w:spacing w:before="12"/>
              <w:rPr>
                <w:rFonts w:ascii="仿宋_GB2312"/>
                <w:sz w:val="23"/>
              </w:rPr>
            </w:pPr>
          </w:p>
          <w:p w:rsidR="00447A6E" w:rsidRDefault="00713112">
            <w:pPr>
              <w:pStyle w:val="TableParagraph"/>
              <w:ind w:left="94"/>
              <w:rPr>
                <w:sz w:val="19"/>
              </w:rPr>
            </w:pPr>
            <w:r>
              <w:rPr>
                <w:sz w:val="19"/>
              </w:rPr>
              <w:t>《危险货物道路运输安全管理办法》第二十三条第二款</w:t>
            </w:r>
          </w:p>
        </w:tc>
        <w:tc>
          <w:tcPr>
            <w:tcW w:w="5761" w:type="dxa"/>
          </w:tcPr>
          <w:p w:rsidR="00447A6E" w:rsidRDefault="00447A6E">
            <w:pPr>
              <w:pStyle w:val="TableParagraph"/>
              <w:spacing w:before="12"/>
              <w:rPr>
                <w:rFonts w:ascii="仿宋_GB2312"/>
                <w:sz w:val="23"/>
              </w:rPr>
            </w:pPr>
          </w:p>
          <w:p w:rsidR="00447A6E" w:rsidRDefault="00713112">
            <w:pPr>
              <w:pStyle w:val="TableParagraph"/>
              <w:ind w:left="98"/>
              <w:rPr>
                <w:sz w:val="19"/>
              </w:rPr>
            </w:pPr>
            <w:r>
              <w:rPr>
                <w:sz w:val="19"/>
              </w:rPr>
              <w:t>《危险货物道路运输安全管理办法》第六十条第一项</w:t>
            </w:r>
          </w:p>
        </w:tc>
      </w:tr>
      <w:tr w:rsidR="00447A6E">
        <w:trPr>
          <w:trHeight w:val="68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93" w:line="192" w:lineRule="auto"/>
              <w:ind w:left="120" w:right="209" w:hanging="12"/>
              <w:rPr>
                <w:sz w:val="19"/>
              </w:rPr>
            </w:pPr>
            <w:r>
              <w:rPr>
                <w:rFonts w:ascii="Times New Roman" w:eastAsia="Times New Roman"/>
                <w:sz w:val="19"/>
              </w:rPr>
              <w:t>22.</w:t>
            </w:r>
            <w:r>
              <w:rPr>
                <w:sz w:val="19"/>
              </w:rPr>
              <w:t>是否采取必要措施，防止危险货物脱落、扬散、丢失以及燃烧、爆炸、泄漏等</w:t>
            </w:r>
          </w:p>
        </w:tc>
        <w:tc>
          <w:tcPr>
            <w:tcW w:w="6428" w:type="dxa"/>
          </w:tcPr>
          <w:p w:rsidR="00447A6E" w:rsidRDefault="00713112">
            <w:pPr>
              <w:pStyle w:val="TableParagraph"/>
              <w:spacing w:before="180"/>
              <w:ind w:left="94"/>
              <w:rPr>
                <w:sz w:val="19"/>
              </w:rPr>
            </w:pPr>
            <w:r>
              <w:rPr>
                <w:sz w:val="19"/>
              </w:rPr>
              <w:t>《道路危险货物运输管理规定》第三十四条</w:t>
            </w:r>
          </w:p>
        </w:tc>
        <w:tc>
          <w:tcPr>
            <w:tcW w:w="5761" w:type="dxa"/>
          </w:tcPr>
          <w:p w:rsidR="00447A6E" w:rsidRDefault="00713112">
            <w:pPr>
              <w:pStyle w:val="TableParagraph"/>
              <w:spacing w:before="180"/>
              <w:ind w:left="98"/>
              <w:rPr>
                <w:sz w:val="19"/>
              </w:rPr>
            </w:pPr>
            <w:r>
              <w:rPr>
                <w:sz w:val="19"/>
              </w:rPr>
              <w:t>《道路危险货物运输管理规定》第六十条</w:t>
            </w:r>
          </w:p>
        </w:tc>
      </w:tr>
      <w:tr w:rsidR="00447A6E">
        <w:trPr>
          <w:trHeight w:val="66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spacing w:before="9"/>
              <w:rPr>
                <w:rFonts w:ascii="仿宋_GB2312"/>
                <w:sz w:val="23"/>
              </w:rPr>
            </w:pPr>
          </w:p>
          <w:p w:rsidR="00447A6E" w:rsidRDefault="00713112">
            <w:pPr>
              <w:pStyle w:val="TableParagraph"/>
              <w:ind w:left="382"/>
              <w:rPr>
                <w:sz w:val="19"/>
              </w:rPr>
            </w:pPr>
            <w:r>
              <w:rPr>
                <w:sz w:val="19"/>
              </w:rPr>
              <w:t>设施管理</w:t>
            </w:r>
          </w:p>
        </w:tc>
        <w:tc>
          <w:tcPr>
            <w:tcW w:w="4703" w:type="dxa"/>
            <w:tcBorders>
              <w:left w:val="single" w:sz="4" w:space="0" w:color="000000"/>
            </w:tcBorders>
          </w:tcPr>
          <w:p w:rsidR="00447A6E" w:rsidRDefault="00713112">
            <w:pPr>
              <w:pStyle w:val="TableParagraph"/>
              <w:spacing w:before="82" w:line="192" w:lineRule="auto"/>
              <w:ind w:left="117" w:right="257" w:hanging="10"/>
              <w:rPr>
                <w:sz w:val="19"/>
              </w:rPr>
            </w:pPr>
            <w:r>
              <w:rPr>
                <w:rFonts w:ascii="Times New Roman" w:eastAsia="Times New Roman"/>
                <w:spacing w:val="12"/>
                <w:sz w:val="19"/>
              </w:rPr>
              <w:t>23.</w:t>
            </w:r>
            <w:r>
              <w:rPr>
                <w:spacing w:val="10"/>
                <w:sz w:val="19"/>
              </w:rPr>
              <w:t>托运人是否按照要求对所托运的危险化学品妥</w:t>
            </w:r>
            <w:r>
              <w:rPr>
                <w:spacing w:val="-8"/>
                <w:sz w:val="19"/>
              </w:rPr>
              <w:t>善包装，</w:t>
            </w:r>
            <w:r>
              <w:rPr>
                <w:spacing w:val="-8"/>
                <w:sz w:val="19"/>
              </w:rPr>
              <w:t>并在外包装设置相应标志</w:t>
            </w:r>
          </w:p>
        </w:tc>
        <w:tc>
          <w:tcPr>
            <w:tcW w:w="6428" w:type="dxa"/>
          </w:tcPr>
          <w:p w:rsidR="00447A6E" w:rsidRDefault="00713112">
            <w:pPr>
              <w:pStyle w:val="TableParagraph"/>
              <w:spacing w:before="169"/>
              <w:ind w:left="94"/>
              <w:rPr>
                <w:sz w:val="19"/>
              </w:rPr>
            </w:pPr>
            <w:r>
              <w:rPr>
                <w:sz w:val="19"/>
              </w:rPr>
              <w:t>《道路危险货物运输管理规定》第二十八条</w:t>
            </w:r>
          </w:p>
        </w:tc>
        <w:tc>
          <w:tcPr>
            <w:tcW w:w="5761" w:type="dxa"/>
          </w:tcPr>
          <w:p w:rsidR="00447A6E" w:rsidRDefault="00713112">
            <w:pPr>
              <w:pStyle w:val="TableParagraph"/>
              <w:spacing w:before="169"/>
              <w:ind w:left="98"/>
              <w:rPr>
                <w:sz w:val="19"/>
              </w:rPr>
            </w:pPr>
            <w:r>
              <w:rPr>
                <w:sz w:val="19"/>
              </w:rPr>
              <w:t>《道路危险货物运输管理规定》第五十八条第二项</w:t>
            </w:r>
          </w:p>
        </w:tc>
      </w:tr>
      <w:tr w:rsidR="00447A6E">
        <w:trPr>
          <w:trHeight w:val="76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spacing w:before="3"/>
              <w:rPr>
                <w:rFonts w:ascii="仿宋_GB2312"/>
                <w:sz w:val="17"/>
              </w:rPr>
            </w:pPr>
          </w:p>
          <w:p w:rsidR="00447A6E" w:rsidRDefault="00713112">
            <w:pPr>
              <w:pStyle w:val="TableParagraph"/>
              <w:ind w:left="108"/>
              <w:rPr>
                <w:sz w:val="19"/>
              </w:rPr>
            </w:pPr>
            <w:r>
              <w:rPr>
                <w:rFonts w:ascii="Times New Roman" w:eastAsia="Times New Roman"/>
                <w:sz w:val="19"/>
              </w:rPr>
              <w:t>24.</w:t>
            </w:r>
            <w:r>
              <w:rPr>
                <w:sz w:val="19"/>
              </w:rPr>
              <w:t>是否配备必要的防护用品和应急救援器材</w:t>
            </w:r>
          </w:p>
        </w:tc>
        <w:tc>
          <w:tcPr>
            <w:tcW w:w="6428" w:type="dxa"/>
          </w:tcPr>
          <w:p w:rsidR="00447A6E" w:rsidRDefault="00713112">
            <w:pPr>
              <w:pStyle w:val="TableParagraph"/>
              <w:spacing w:before="113" w:line="266" w:lineRule="exact"/>
              <w:ind w:left="94"/>
              <w:rPr>
                <w:sz w:val="19"/>
              </w:rPr>
            </w:pPr>
            <w:r>
              <w:rPr>
                <w:sz w:val="19"/>
              </w:rPr>
              <w:t>《道路危险货物运输管理规定》第三十二条</w:t>
            </w:r>
          </w:p>
          <w:p w:rsidR="00447A6E" w:rsidRDefault="00713112">
            <w:pPr>
              <w:pStyle w:val="TableParagraph"/>
              <w:spacing w:line="266" w:lineRule="exact"/>
              <w:ind w:left="94"/>
              <w:rPr>
                <w:sz w:val="19"/>
              </w:rPr>
            </w:pPr>
            <w:r>
              <w:rPr>
                <w:sz w:val="19"/>
              </w:rPr>
              <w:t>《危险货物道路运输安全管理办法》第四十四条第二款</w:t>
            </w:r>
          </w:p>
        </w:tc>
        <w:tc>
          <w:tcPr>
            <w:tcW w:w="5761" w:type="dxa"/>
          </w:tcPr>
          <w:p w:rsidR="00447A6E" w:rsidRDefault="00447A6E">
            <w:pPr>
              <w:pStyle w:val="TableParagraph"/>
              <w:spacing w:before="3"/>
              <w:rPr>
                <w:rFonts w:ascii="仿宋_GB2312"/>
                <w:sz w:val="17"/>
              </w:rPr>
            </w:pPr>
          </w:p>
          <w:p w:rsidR="00447A6E" w:rsidRDefault="00713112">
            <w:pPr>
              <w:pStyle w:val="TableParagraph"/>
              <w:ind w:left="98"/>
              <w:rPr>
                <w:sz w:val="19"/>
              </w:rPr>
            </w:pPr>
            <w:r>
              <w:rPr>
                <w:sz w:val="19"/>
              </w:rPr>
              <w:t>《道路危险货物运输管理规定》第五十八条第三项</w:t>
            </w:r>
          </w:p>
        </w:tc>
      </w:tr>
      <w:tr w:rsidR="00447A6E">
        <w:trPr>
          <w:trHeight w:val="1147"/>
        </w:trPr>
        <w:tc>
          <w:tcPr>
            <w:tcW w:w="2284" w:type="dxa"/>
            <w:tcBorders>
              <w:top w:val="single" w:sz="4" w:space="0" w:color="000000"/>
            </w:tcBorders>
          </w:tcPr>
          <w:p w:rsidR="00447A6E" w:rsidRDefault="00447A6E">
            <w:pPr>
              <w:pStyle w:val="TableParagraph"/>
              <w:spacing w:before="3"/>
              <w:rPr>
                <w:rFonts w:ascii="仿宋_GB2312"/>
                <w:sz w:val="23"/>
              </w:rPr>
            </w:pPr>
          </w:p>
          <w:p w:rsidR="00447A6E" w:rsidRDefault="00713112">
            <w:pPr>
              <w:pStyle w:val="TableParagraph"/>
              <w:spacing w:line="213" w:lineRule="auto"/>
              <w:ind w:left="449" w:right="207" w:hanging="233"/>
              <w:rPr>
                <w:sz w:val="19"/>
              </w:rPr>
            </w:pPr>
            <w:r>
              <w:rPr>
                <w:sz w:val="19"/>
              </w:rPr>
              <w:t>道路运输路检路查</w:t>
            </w:r>
            <w:r>
              <w:rPr>
                <w:rFonts w:ascii="Times New Roman" w:eastAsia="Times New Roman"/>
                <w:sz w:val="19"/>
              </w:rPr>
              <w:t>-</w:t>
            </w:r>
            <w:r>
              <w:rPr>
                <w:sz w:val="19"/>
              </w:rPr>
              <w:t>普通货物运输车辆</w:t>
            </w:r>
          </w:p>
        </w:tc>
        <w:tc>
          <w:tcPr>
            <w:tcW w:w="1561" w:type="dxa"/>
            <w:tcBorders>
              <w:top w:val="single" w:sz="4" w:space="0" w:color="000000"/>
            </w:tcBorders>
          </w:tcPr>
          <w:p w:rsidR="00447A6E" w:rsidRDefault="00447A6E">
            <w:pPr>
              <w:pStyle w:val="TableParagraph"/>
              <w:rPr>
                <w:rFonts w:ascii="仿宋_GB2312"/>
                <w:sz w:val="20"/>
              </w:rPr>
            </w:pPr>
          </w:p>
          <w:p w:rsidR="00447A6E" w:rsidRDefault="00713112">
            <w:pPr>
              <w:pStyle w:val="TableParagraph"/>
              <w:spacing w:before="155"/>
              <w:ind w:left="387"/>
              <w:rPr>
                <w:sz w:val="19"/>
              </w:rPr>
            </w:pPr>
            <w:r>
              <w:rPr>
                <w:sz w:val="19"/>
              </w:rPr>
              <w:t>货物管理</w:t>
            </w:r>
          </w:p>
        </w:tc>
        <w:tc>
          <w:tcPr>
            <w:tcW w:w="4703" w:type="dxa"/>
          </w:tcPr>
          <w:p w:rsidR="00447A6E" w:rsidRDefault="00447A6E">
            <w:pPr>
              <w:pStyle w:val="TableParagraph"/>
              <w:rPr>
                <w:rFonts w:ascii="仿宋_GB2312"/>
                <w:sz w:val="20"/>
              </w:rPr>
            </w:pPr>
          </w:p>
          <w:p w:rsidR="00447A6E" w:rsidRDefault="00713112">
            <w:pPr>
              <w:pStyle w:val="TableParagraph"/>
              <w:spacing w:before="155"/>
              <w:ind w:left="108"/>
              <w:rPr>
                <w:sz w:val="19"/>
              </w:rPr>
            </w:pPr>
            <w:r>
              <w:rPr>
                <w:rFonts w:ascii="Times New Roman" w:eastAsia="Times New Roman"/>
                <w:sz w:val="19"/>
              </w:rPr>
              <w:t>25.</w:t>
            </w:r>
            <w:r>
              <w:rPr>
                <w:sz w:val="19"/>
              </w:rPr>
              <w:t>是否采取了必要措施，防止货物脱落、扬撒等</w:t>
            </w:r>
          </w:p>
        </w:tc>
        <w:tc>
          <w:tcPr>
            <w:tcW w:w="6428" w:type="dxa"/>
          </w:tcPr>
          <w:p w:rsidR="00447A6E" w:rsidRDefault="00713112">
            <w:pPr>
              <w:pStyle w:val="TableParagraph"/>
              <w:spacing w:before="171" w:line="275" w:lineRule="exact"/>
              <w:ind w:left="94"/>
              <w:rPr>
                <w:sz w:val="19"/>
              </w:rPr>
            </w:pPr>
            <w:r>
              <w:rPr>
                <w:sz w:val="19"/>
              </w:rPr>
              <w:t>《道路危险货物运输管理规定》第三十四条</w:t>
            </w:r>
          </w:p>
          <w:p w:rsidR="00447A6E" w:rsidRDefault="00713112">
            <w:pPr>
              <w:pStyle w:val="TableParagraph"/>
              <w:spacing w:line="244" w:lineRule="exact"/>
              <w:ind w:left="94"/>
              <w:rPr>
                <w:sz w:val="19"/>
              </w:rPr>
            </w:pPr>
            <w:r>
              <w:rPr>
                <w:sz w:val="19"/>
              </w:rPr>
              <w:t>《道路货物运输及站场管理规定》第三十二条</w:t>
            </w:r>
          </w:p>
          <w:p w:rsidR="00447A6E" w:rsidRDefault="00713112">
            <w:pPr>
              <w:pStyle w:val="TableParagraph"/>
              <w:spacing w:line="274" w:lineRule="exact"/>
              <w:ind w:left="94"/>
              <w:rPr>
                <w:sz w:val="19"/>
              </w:rPr>
            </w:pPr>
            <w:r>
              <w:rPr>
                <w:sz w:val="19"/>
              </w:rPr>
              <w:t>《道路运输从业人员管理规定》第四十条第二款</w:t>
            </w:r>
          </w:p>
        </w:tc>
        <w:tc>
          <w:tcPr>
            <w:tcW w:w="5761" w:type="dxa"/>
          </w:tcPr>
          <w:p w:rsidR="00447A6E" w:rsidRDefault="00447A6E">
            <w:pPr>
              <w:pStyle w:val="TableParagraph"/>
              <w:spacing w:before="5"/>
              <w:rPr>
                <w:rFonts w:ascii="仿宋_GB2312"/>
                <w:sz w:val="21"/>
              </w:rPr>
            </w:pPr>
          </w:p>
          <w:p w:rsidR="00447A6E" w:rsidRDefault="00713112">
            <w:pPr>
              <w:pStyle w:val="TableParagraph"/>
              <w:spacing w:line="288" w:lineRule="exact"/>
              <w:ind w:left="98"/>
              <w:rPr>
                <w:sz w:val="19"/>
              </w:rPr>
            </w:pPr>
            <w:r>
              <w:rPr>
                <w:sz w:val="19"/>
              </w:rPr>
              <w:t>《中华人民共和国道路运输条例》第六十八条第二款</w:t>
            </w:r>
          </w:p>
          <w:p w:rsidR="00447A6E" w:rsidRDefault="00713112">
            <w:pPr>
              <w:pStyle w:val="TableParagraph"/>
              <w:spacing w:line="288" w:lineRule="exact"/>
              <w:ind w:left="98"/>
              <w:rPr>
                <w:sz w:val="19"/>
              </w:rPr>
            </w:pPr>
            <w:r>
              <w:rPr>
                <w:sz w:val="19"/>
              </w:rPr>
              <w:t>《道路货物运输及站场管理规定》第六十四条第二项</w:t>
            </w:r>
          </w:p>
        </w:tc>
      </w:tr>
      <w:tr w:rsidR="00447A6E">
        <w:trPr>
          <w:trHeight w:val="582"/>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3"/>
              </w:rPr>
            </w:pPr>
          </w:p>
          <w:p w:rsidR="00447A6E" w:rsidRDefault="00713112">
            <w:pPr>
              <w:pStyle w:val="TableParagraph"/>
              <w:spacing w:line="206" w:lineRule="auto"/>
              <w:ind w:left="149" w:right="147" w:firstLine="4"/>
              <w:jc w:val="center"/>
              <w:rPr>
                <w:sz w:val="19"/>
              </w:rPr>
            </w:pPr>
            <w:r>
              <w:rPr>
                <w:sz w:val="19"/>
              </w:rPr>
              <w:t>道路运输路检路查</w:t>
            </w:r>
            <w:r>
              <w:rPr>
                <w:rFonts w:ascii="Times New Roman" w:eastAsia="Times New Roman"/>
                <w:sz w:val="19"/>
              </w:rPr>
              <w:t>-</w:t>
            </w:r>
            <w:r>
              <w:rPr>
                <w:sz w:val="19"/>
              </w:rPr>
              <w:t>大</w:t>
            </w:r>
            <w:r>
              <w:rPr>
                <w:sz w:val="19"/>
              </w:rPr>
              <w:t>件运输车辆（除检查普通货物运输车辆需检查的事项外，还需检查下列内容）</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3"/>
              </w:rPr>
            </w:pPr>
          </w:p>
          <w:p w:rsidR="00447A6E" w:rsidRDefault="00713112">
            <w:pPr>
              <w:pStyle w:val="TableParagraph"/>
              <w:ind w:left="389"/>
              <w:rPr>
                <w:sz w:val="19"/>
              </w:rPr>
            </w:pPr>
            <w:r>
              <w:rPr>
                <w:sz w:val="19"/>
              </w:rPr>
              <w:t>经营行为</w:t>
            </w:r>
          </w:p>
        </w:tc>
        <w:tc>
          <w:tcPr>
            <w:tcW w:w="4703" w:type="dxa"/>
          </w:tcPr>
          <w:p w:rsidR="00447A6E" w:rsidRDefault="00713112">
            <w:pPr>
              <w:pStyle w:val="TableParagraph"/>
              <w:spacing w:before="37" w:line="194" w:lineRule="auto"/>
              <w:ind w:left="134" w:right="187" w:hanging="27"/>
              <w:rPr>
                <w:sz w:val="19"/>
              </w:rPr>
            </w:pPr>
            <w:r>
              <w:rPr>
                <w:rFonts w:ascii="Times New Roman" w:eastAsia="Times New Roman"/>
                <w:sz w:val="19"/>
              </w:rPr>
              <w:t>26.</w:t>
            </w:r>
            <w:r>
              <w:rPr>
                <w:sz w:val="19"/>
              </w:rPr>
              <w:t>车辆是否符合国家制定或交通标志标明的限高、限长、限宽、限载的标准，所载物品是否可解体</w:t>
            </w:r>
          </w:p>
        </w:tc>
        <w:tc>
          <w:tcPr>
            <w:tcW w:w="6428" w:type="dxa"/>
          </w:tcPr>
          <w:p w:rsidR="00447A6E" w:rsidRDefault="00713112">
            <w:pPr>
              <w:pStyle w:val="TableParagraph"/>
              <w:spacing w:before="129"/>
              <w:ind w:left="94"/>
              <w:rPr>
                <w:sz w:val="19"/>
              </w:rPr>
            </w:pPr>
            <w:r>
              <w:rPr>
                <w:sz w:val="19"/>
              </w:rPr>
              <w:t>《超限运输车辆行驶公路管理规定》第六条、第十一条第一款</w:t>
            </w:r>
          </w:p>
        </w:tc>
        <w:tc>
          <w:tcPr>
            <w:tcW w:w="5761" w:type="dxa"/>
          </w:tcPr>
          <w:p w:rsidR="00447A6E" w:rsidRDefault="00713112">
            <w:pPr>
              <w:pStyle w:val="TableParagraph"/>
              <w:spacing w:before="129"/>
              <w:ind w:left="98"/>
              <w:rPr>
                <w:sz w:val="19"/>
              </w:rPr>
            </w:pPr>
            <w:r>
              <w:rPr>
                <w:sz w:val="19"/>
              </w:rPr>
              <w:t>《超限运输车辆行驶公路管理规定》第四十三条</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6" w:lineRule="auto"/>
              <w:ind w:left="127" w:right="255" w:hanging="20"/>
              <w:rPr>
                <w:sz w:val="19"/>
              </w:rPr>
            </w:pPr>
            <w:r>
              <w:rPr>
                <w:rFonts w:ascii="Times New Roman" w:eastAsia="Times New Roman"/>
                <w:spacing w:val="12"/>
                <w:sz w:val="19"/>
              </w:rPr>
              <w:t>27.</w:t>
            </w:r>
            <w:r>
              <w:rPr>
                <w:spacing w:val="10"/>
                <w:sz w:val="19"/>
              </w:rPr>
              <w:t>是否取得有效的超限运输车辆通行证并随车携</w:t>
            </w:r>
            <w:r>
              <w:rPr>
                <w:sz w:val="19"/>
              </w:rPr>
              <w:t>带</w:t>
            </w:r>
          </w:p>
        </w:tc>
        <w:tc>
          <w:tcPr>
            <w:tcW w:w="6428" w:type="dxa"/>
          </w:tcPr>
          <w:p w:rsidR="00447A6E" w:rsidRDefault="00713112">
            <w:pPr>
              <w:pStyle w:val="TableParagraph"/>
              <w:spacing w:before="129"/>
              <w:ind w:left="94"/>
              <w:rPr>
                <w:sz w:val="19"/>
              </w:rPr>
            </w:pPr>
            <w:r>
              <w:rPr>
                <w:sz w:val="19"/>
              </w:rPr>
              <w:t>《超限运输车辆行驶公路管理规定》第二十一条第一款</w:t>
            </w:r>
          </w:p>
        </w:tc>
        <w:tc>
          <w:tcPr>
            <w:tcW w:w="5761" w:type="dxa"/>
          </w:tcPr>
          <w:p w:rsidR="00447A6E" w:rsidRDefault="00713112">
            <w:pPr>
              <w:pStyle w:val="TableParagraph"/>
              <w:spacing w:before="129"/>
              <w:ind w:left="98"/>
              <w:rPr>
                <w:sz w:val="19"/>
              </w:rPr>
            </w:pPr>
            <w:r>
              <w:rPr>
                <w:sz w:val="19"/>
              </w:rPr>
              <w:t>《超限运输车辆行驶公路管理规定》第四十七条</w:t>
            </w:r>
          </w:p>
        </w:tc>
      </w:tr>
      <w:tr w:rsidR="00447A6E">
        <w:trPr>
          <w:trHeight w:val="84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201" w:lineRule="auto"/>
              <w:ind w:left="120" w:right="108" w:hanging="12"/>
              <w:rPr>
                <w:sz w:val="19"/>
              </w:rPr>
            </w:pPr>
            <w:r>
              <w:rPr>
                <w:rFonts w:ascii="Times New Roman" w:eastAsia="Times New Roman"/>
                <w:sz w:val="19"/>
              </w:rPr>
              <w:t>28.</w:t>
            </w:r>
            <w:r>
              <w:rPr>
                <w:sz w:val="19"/>
              </w:rPr>
              <w:t>大件运输车辆的行车记录，车辆是否按照通行证</w:t>
            </w:r>
            <w:r>
              <w:rPr>
                <w:sz w:val="19"/>
              </w:rPr>
              <w:t>上的时间、路线、要求行驶公路；车型、车号及装载等情况是否与签发的通行证一致</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《超限运输车辆行驶公路管理规定》第二十一条第二款</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《超限运输车辆行驶公路管理规定》第四十七条</w:t>
            </w:r>
          </w:p>
        </w:tc>
      </w:tr>
      <w:tr w:rsidR="00447A6E">
        <w:trPr>
          <w:trHeight w:val="84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1" w:line="201" w:lineRule="auto"/>
              <w:ind w:left="112" w:right="120" w:hanging="5"/>
              <w:rPr>
                <w:sz w:val="19"/>
              </w:rPr>
            </w:pPr>
            <w:r>
              <w:rPr>
                <w:rFonts w:ascii="Times New Roman" w:eastAsia="Times New Roman"/>
                <w:sz w:val="19"/>
              </w:rPr>
              <w:t>29.</w:t>
            </w:r>
            <w:r>
              <w:rPr>
                <w:sz w:val="19"/>
              </w:rPr>
              <w:t>取得超限运输车辆通行证的车辆所装货物上，是</w:t>
            </w:r>
            <w:r>
              <w:rPr>
                <w:spacing w:val="10"/>
                <w:sz w:val="19"/>
              </w:rPr>
              <w:t>否设有明显的安全警示标志，必要时应检查随行护</w:t>
            </w:r>
            <w:r>
              <w:rPr>
                <w:sz w:val="19"/>
              </w:rPr>
              <w:t>送车辆是否与通行证载明的信息相一致</w:t>
            </w:r>
          </w:p>
        </w:tc>
        <w:tc>
          <w:tcPr>
            <w:tcW w:w="6428" w:type="dxa"/>
          </w:tcPr>
          <w:p w:rsidR="00447A6E" w:rsidRDefault="00713112">
            <w:pPr>
              <w:pStyle w:val="TableParagraph"/>
              <w:spacing w:before="140" w:line="216" w:lineRule="auto"/>
              <w:ind w:left="118" w:right="102" w:hanging="24"/>
              <w:rPr>
                <w:sz w:val="19"/>
              </w:rPr>
            </w:pPr>
            <w:r>
              <w:rPr>
                <w:sz w:val="19"/>
              </w:rPr>
              <w:t>《超限运输车辆行驶公路管理规定》第二十条第一项、第二十二条第一款</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《超限运输车辆行驶公路管理规定》第四十七条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30.</w:t>
            </w:r>
            <w:r>
              <w:rPr>
                <w:sz w:val="19"/>
              </w:rPr>
              <w:t>是否存在租借、转让《超限运输车辆通行证》行为</w:t>
            </w:r>
          </w:p>
        </w:tc>
        <w:tc>
          <w:tcPr>
            <w:tcW w:w="6428" w:type="dxa"/>
          </w:tcPr>
          <w:p w:rsidR="00447A6E" w:rsidRDefault="00713112">
            <w:pPr>
              <w:pStyle w:val="TableParagraph"/>
              <w:spacing w:before="12" w:line="269" w:lineRule="exact"/>
              <w:ind w:left="94"/>
              <w:rPr>
                <w:sz w:val="19"/>
              </w:rPr>
            </w:pPr>
            <w:r>
              <w:rPr>
                <w:sz w:val="19"/>
              </w:rPr>
              <w:t>《公路安全保护条例》第三十八条第三款</w:t>
            </w:r>
          </w:p>
          <w:p w:rsidR="00447A6E" w:rsidRDefault="00713112">
            <w:pPr>
              <w:pStyle w:val="TableParagraph"/>
              <w:spacing w:line="269" w:lineRule="exact"/>
              <w:ind w:left="94"/>
              <w:rPr>
                <w:sz w:val="19"/>
              </w:rPr>
            </w:pPr>
            <w:r>
              <w:rPr>
                <w:sz w:val="19"/>
              </w:rPr>
              <w:t>《超限运输车辆行驶公路管理规定》第二十一条第三款</w:t>
            </w:r>
          </w:p>
        </w:tc>
        <w:tc>
          <w:tcPr>
            <w:tcW w:w="5761" w:type="dxa"/>
          </w:tcPr>
          <w:p w:rsidR="00447A6E" w:rsidRDefault="00713112">
            <w:pPr>
              <w:pStyle w:val="TableParagraph"/>
              <w:spacing w:before="123"/>
              <w:ind w:left="98"/>
              <w:rPr>
                <w:sz w:val="19"/>
              </w:rPr>
            </w:pPr>
            <w:r>
              <w:rPr>
                <w:sz w:val="19"/>
              </w:rPr>
              <w:t>《公路安全保护条例》第六十五条第三款</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tcPr>
          <w:p w:rsidR="00447A6E" w:rsidRDefault="00447A6E">
            <w:pPr>
              <w:pStyle w:val="TableParagraph"/>
              <w:rPr>
                <w:rFonts w:ascii="Times New Roman"/>
                <w:sz w:val="18"/>
              </w:rPr>
            </w:pPr>
          </w:p>
        </w:tc>
        <w:tc>
          <w:tcPr>
            <w:tcW w:w="1561" w:type="dxa"/>
          </w:tcPr>
          <w:p w:rsidR="00447A6E" w:rsidRDefault="00447A6E">
            <w:pPr>
              <w:pStyle w:val="TableParagraph"/>
              <w:rPr>
                <w:rFonts w:ascii="Times New Roman"/>
                <w:sz w:val="18"/>
              </w:rPr>
            </w:pPr>
          </w:p>
        </w:tc>
        <w:tc>
          <w:tcPr>
            <w:tcW w:w="4703" w:type="dxa"/>
          </w:tcPr>
          <w:p w:rsidR="00447A6E" w:rsidRDefault="00713112">
            <w:pPr>
              <w:pStyle w:val="TableParagraph"/>
              <w:spacing w:before="28" w:line="196" w:lineRule="auto"/>
              <w:ind w:left="117" w:right="211" w:hanging="5"/>
              <w:rPr>
                <w:sz w:val="19"/>
              </w:rPr>
            </w:pPr>
            <w:r>
              <w:rPr>
                <w:rFonts w:ascii="Times New Roman" w:eastAsia="Times New Roman"/>
                <w:sz w:val="19"/>
              </w:rPr>
              <w:t>31.</w:t>
            </w:r>
            <w:r>
              <w:rPr>
                <w:sz w:val="19"/>
              </w:rPr>
              <w:t>是否存在使用伪造、变造的《超限运输车辆通行证》行为</w:t>
            </w:r>
          </w:p>
        </w:tc>
        <w:tc>
          <w:tcPr>
            <w:tcW w:w="6428" w:type="dxa"/>
          </w:tcPr>
          <w:p w:rsidR="00447A6E" w:rsidRDefault="00713112">
            <w:pPr>
              <w:pStyle w:val="TableParagraph"/>
              <w:spacing w:before="11" w:line="269" w:lineRule="exact"/>
              <w:ind w:left="94"/>
              <w:rPr>
                <w:sz w:val="19"/>
              </w:rPr>
            </w:pPr>
            <w:r>
              <w:rPr>
                <w:sz w:val="19"/>
              </w:rPr>
              <w:t>《公路安全保护条例》第三十八条第三款</w:t>
            </w:r>
          </w:p>
          <w:p w:rsidR="00447A6E" w:rsidRDefault="00713112">
            <w:pPr>
              <w:pStyle w:val="TableParagraph"/>
              <w:spacing w:line="269" w:lineRule="exact"/>
              <w:ind w:left="94"/>
              <w:rPr>
                <w:sz w:val="19"/>
              </w:rPr>
            </w:pPr>
            <w:r>
              <w:rPr>
                <w:sz w:val="19"/>
              </w:rPr>
              <w:t>《超限运输车辆行驶公路管理规定》第二十一条第三款</w:t>
            </w:r>
          </w:p>
        </w:tc>
        <w:tc>
          <w:tcPr>
            <w:tcW w:w="5761" w:type="dxa"/>
          </w:tcPr>
          <w:p w:rsidR="00447A6E" w:rsidRDefault="00713112">
            <w:pPr>
              <w:pStyle w:val="TableParagraph"/>
              <w:spacing w:before="124"/>
              <w:ind w:left="98"/>
              <w:rPr>
                <w:sz w:val="19"/>
              </w:rPr>
            </w:pPr>
            <w:r>
              <w:rPr>
                <w:sz w:val="19"/>
              </w:rPr>
              <w:t>《公路安全保护条例》第六十五条第三款</w:t>
            </w:r>
          </w:p>
        </w:tc>
      </w:tr>
      <w:tr w:rsidR="00447A6E">
        <w:trPr>
          <w:trHeight w:val="570"/>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8"/>
              </w:rPr>
            </w:pPr>
          </w:p>
          <w:p w:rsidR="00447A6E" w:rsidRDefault="00713112">
            <w:pPr>
              <w:pStyle w:val="TableParagraph"/>
              <w:spacing w:line="213" w:lineRule="auto"/>
              <w:ind w:left="852" w:right="207" w:hanging="636"/>
              <w:rPr>
                <w:sz w:val="19"/>
              </w:rPr>
            </w:pPr>
            <w:r>
              <w:rPr>
                <w:sz w:val="19"/>
              </w:rPr>
              <w:t>道路运输路检路查</w:t>
            </w:r>
            <w:r>
              <w:rPr>
                <w:rFonts w:ascii="Times New Roman" w:eastAsia="Times New Roman"/>
                <w:sz w:val="19"/>
              </w:rPr>
              <w:t>-</w:t>
            </w:r>
            <w:r>
              <w:rPr>
                <w:sz w:val="19"/>
              </w:rPr>
              <w:t>出租汽车</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4"/>
              </w:rPr>
            </w:pPr>
          </w:p>
          <w:p w:rsidR="00447A6E" w:rsidRDefault="00713112">
            <w:pPr>
              <w:pStyle w:val="TableParagraph"/>
              <w:ind w:left="389"/>
              <w:rPr>
                <w:sz w:val="19"/>
              </w:rPr>
            </w:pPr>
            <w:r>
              <w:rPr>
                <w:sz w:val="19"/>
              </w:rPr>
              <w:t>经营行为</w:t>
            </w:r>
          </w:p>
        </w:tc>
        <w:tc>
          <w:tcPr>
            <w:tcW w:w="4703" w:type="dxa"/>
          </w:tcPr>
          <w:p w:rsidR="00447A6E" w:rsidRDefault="00713112">
            <w:pPr>
              <w:pStyle w:val="TableParagraph"/>
              <w:spacing w:before="29" w:line="196" w:lineRule="auto"/>
              <w:ind w:left="108" w:right="180" w:firstLine="2"/>
              <w:rPr>
                <w:sz w:val="19"/>
              </w:rPr>
            </w:pPr>
            <w:r>
              <w:rPr>
                <w:rFonts w:ascii="Times New Roman" w:eastAsia="Times New Roman"/>
                <w:spacing w:val="-1"/>
                <w:sz w:val="19"/>
              </w:rPr>
              <w:t>32.</w:t>
            </w:r>
            <w:r>
              <w:rPr>
                <w:spacing w:val="-1"/>
                <w:sz w:val="19"/>
              </w:rPr>
              <w:t>是否按规定设置并使用标志牌、标志灯、计价器、</w:t>
            </w:r>
            <w:r>
              <w:rPr>
                <w:rFonts w:ascii="Times New Roman" w:eastAsia="Times New Roman"/>
                <w:sz w:val="19"/>
              </w:rPr>
              <w:t>IC</w:t>
            </w:r>
            <w:r>
              <w:rPr>
                <w:sz w:val="19"/>
              </w:rPr>
              <w:t>卡刷卡器或者信息化管理设施、是否违规收费</w:t>
            </w:r>
          </w:p>
        </w:tc>
        <w:tc>
          <w:tcPr>
            <w:tcW w:w="6428" w:type="dxa"/>
          </w:tcPr>
          <w:p w:rsidR="00447A6E" w:rsidRDefault="00713112">
            <w:pPr>
              <w:pStyle w:val="TableParagraph"/>
              <w:spacing w:line="269" w:lineRule="exact"/>
              <w:ind w:left="94"/>
              <w:rPr>
                <w:sz w:val="19"/>
              </w:rPr>
            </w:pPr>
            <w:r>
              <w:rPr>
                <w:sz w:val="19"/>
              </w:rPr>
              <w:t>《巡游出租汽车经营服务管理规定》第二十三条第一项、第十一项</w:t>
            </w:r>
          </w:p>
          <w:p w:rsidR="00447A6E" w:rsidRDefault="00713112">
            <w:pPr>
              <w:pStyle w:val="TableParagraph"/>
              <w:spacing w:line="278" w:lineRule="exact"/>
              <w:ind w:left="94"/>
              <w:rPr>
                <w:sz w:val="19"/>
              </w:rPr>
            </w:pPr>
            <w:r>
              <w:rPr>
                <w:sz w:val="19"/>
              </w:rPr>
              <w:t>《出租汽车驾驶员从业资格管理规定》第四十条第二项、第八项</w:t>
            </w:r>
          </w:p>
        </w:tc>
        <w:tc>
          <w:tcPr>
            <w:tcW w:w="5761" w:type="dxa"/>
          </w:tcPr>
          <w:p w:rsidR="00447A6E" w:rsidRDefault="00713112">
            <w:pPr>
              <w:pStyle w:val="TableParagraph"/>
              <w:spacing w:line="269" w:lineRule="exact"/>
              <w:ind w:left="98"/>
              <w:rPr>
                <w:sz w:val="19"/>
              </w:rPr>
            </w:pPr>
            <w:r>
              <w:rPr>
                <w:sz w:val="19"/>
              </w:rPr>
              <w:t>《巡游出租汽车经营服务管理规定》第四十八条第三项、第五项</w:t>
            </w:r>
          </w:p>
          <w:p w:rsidR="00447A6E" w:rsidRDefault="00713112">
            <w:pPr>
              <w:pStyle w:val="TableParagraph"/>
              <w:spacing w:line="278" w:lineRule="exact"/>
              <w:ind w:left="98"/>
              <w:rPr>
                <w:sz w:val="19"/>
              </w:rPr>
            </w:pPr>
            <w:r>
              <w:rPr>
                <w:sz w:val="19"/>
              </w:rPr>
              <w:t>《出租汽车驾驶员从业资格管理规定》第四十二条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33.</w:t>
            </w:r>
            <w:r>
              <w:rPr>
                <w:sz w:val="19"/>
              </w:rPr>
              <w:t>是否存在未经乘客同意拼客或绕道行驶行为</w:t>
            </w:r>
          </w:p>
        </w:tc>
        <w:tc>
          <w:tcPr>
            <w:tcW w:w="6428" w:type="dxa"/>
          </w:tcPr>
          <w:p w:rsidR="00447A6E" w:rsidRDefault="00713112">
            <w:pPr>
              <w:pStyle w:val="TableParagraph"/>
              <w:spacing w:before="10" w:line="269" w:lineRule="exact"/>
              <w:ind w:left="94"/>
              <w:rPr>
                <w:sz w:val="19"/>
              </w:rPr>
            </w:pPr>
            <w:r>
              <w:rPr>
                <w:sz w:val="19"/>
              </w:rPr>
              <w:t>《巡游出租汽车经营服务管理规定》第二十三条第十项</w:t>
            </w:r>
          </w:p>
          <w:p w:rsidR="00447A6E" w:rsidRDefault="00713112">
            <w:pPr>
              <w:pStyle w:val="TableParagraph"/>
              <w:spacing w:line="269" w:lineRule="exact"/>
              <w:ind w:left="94"/>
              <w:rPr>
                <w:sz w:val="19"/>
              </w:rPr>
            </w:pPr>
            <w:r>
              <w:rPr>
                <w:sz w:val="19"/>
              </w:rPr>
              <w:t>《出租汽车驾驶员从业资格管理规定》第四十条第一项、第四项</w:t>
            </w:r>
          </w:p>
        </w:tc>
        <w:tc>
          <w:tcPr>
            <w:tcW w:w="5761" w:type="dxa"/>
          </w:tcPr>
          <w:p w:rsidR="00447A6E" w:rsidRDefault="00713112">
            <w:pPr>
              <w:pStyle w:val="TableParagraph"/>
              <w:spacing w:line="268" w:lineRule="exact"/>
              <w:ind w:left="98"/>
              <w:rPr>
                <w:sz w:val="19"/>
              </w:rPr>
            </w:pPr>
            <w:r>
              <w:rPr>
                <w:sz w:val="19"/>
              </w:rPr>
              <w:t>《巡游出租汽车经营服务管理规定》第四十八条第一项、第二项</w:t>
            </w:r>
          </w:p>
          <w:p w:rsidR="00447A6E" w:rsidRDefault="00713112">
            <w:pPr>
              <w:pStyle w:val="TableParagraph"/>
              <w:spacing w:line="276" w:lineRule="exact"/>
              <w:ind w:left="98"/>
              <w:rPr>
                <w:sz w:val="19"/>
              </w:rPr>
            </w:pPr>
            <w:r>
              <w:rPr>
                <w:sz w:val="19"/>
              </w:rPr>
              <w:t>《出租汽车驾驶员从业资格管理规定》第四十二条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12"/>
              <w:rPr>
                <w:sz w:val="19"/>
              </w:rPr>
            </w:pPr>
            <w:r>
              <w:rPr>
                <w:rFonts w:ascii="Times New Roman" w:eastAsia="Times New Roman"/>
                <w:sz w:val="19"/>
              </w:rPr>
              <w:t>34.</w:t>
            </w:r>
            <w:r>
              <w:rPr>
                <w:sz w:val="19"/>
              </w:rPr>
              <w:t>是否有拒载、倒客、甩客、中断服务现象</w:t>
            </w:r>
          </w:p>
        </w:tc>
        <w:tc>
          <w:tcPr>
            <w:tcW w:w="6428" w:type="dxa"/>
          </w:tcPr>
          <w:p w:rsidR="00447A6E" w:rsidRDefault="00713112">
            <w:pPr>
              <w:pStyle w:val="TableParagraph"/>
              <w:spacing w:line="268" w:lineRule="exact"/>
              <w:ind w:left="94"/>
              <w:rPr>
                <w:sz w:val="19"/>
              </w:rPr>
            </w:pPr>
            <w:r>
              <w:rPr>
                <w:sz w:val="19"/>
              </w:rPr>
              <w:t>《巡游出租汽车经营服务管理规定》第二十三条第八项</w:t>
            </w:r>
          </w:p>
          <w:p w:rsidR="00447A6E" w:rsidRDefault="00713112">
            <w:pPr>
              <w:pStyle w:val="TableParagraph"/>
              <w:spacing w:line="275" w:lineRule="exact"/>
              <w:ind w:left="94"/>
              <w:rPr>
                <w:sz w:val="19"/>
              </w:rPr>
            </w:pPr>
            <w:r>
              <w:rPr>
                <w:sz w:val="19"/>
              </w:rPr>
              <w:t>《出租汽车驾驶员从业资格管理规定》第四十条第七项</w:t>
            </w:r>
          </w:p>
        </w:tc>
        <w:tc>
          <w:tcPr>
            <w:tcW w:w="5761" w:type="dxa"/>
          </w:tcPr>
          <w:p w:rsidR="00447A6E" w:rsidRDefault="00713112">
            <w:pPr>
              <w:pStyle w:val="TableParagraph"/>
              <w:spacing w:line="268" w:lineRule="exact"/>
              <w:ind w:left="98"/>
              <w:rPr>
                <w:sz w:val="19"/>
              </w:rPr>
            </w:pPr>
            <w:r>
              <w:rPr>
                <w:sz w:val="19"/>
              </w:rPr>
              <w:t>《巡游出租汽车经营服务管理规定》第四十八条第一项</w:t>
            </w:r>
          </w:p>
          <w:p w:rsidR="00447A6E" w:rsidRDefault="00713112">
            <w:pPr>
              <w:pStyle w:val="TableParagraph"/>
              <w:spacing w:line="275" w:lineRule="exact"/>
              <w:ind w:left="98"/>
              <w:rPr>
                <w:sz w:val="19"/>
              </w:rPr>
            </w:pPr>
            <w:r>
              <w:rPr>
                <w:sz w:val="19"/>
              </w:rPr>
              <w:t>《出租汽车驾驶员从业资格管理规定》第四十二条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12"/>
              <w:rPr>
                <w:sz w:val="19"/>
              </w:rPr>
            </w:pPr>
            <w:r>
              <w:rPr>
                <w:rFonts w:ascii="Times New Roman" w:eastAsia="Times New Roman"/>
                <w:sz w:val="19"/>
              </w:rPr>
              <w:t>35.</w:t>
            </w:r>
            <w:r>
              <w:rPr>
                <w:sz w:val="19"/>
              </w:rPr>
              <w:t>是否主动出具相应车费票据</w:t>
            </w:r>
          </w:p>
        </w:tc>
        <w:tc>
          <w:tcPr>
            <w:tcW w:w="6428" w:type="dxa"/>
          </w:tcPr>
          <w:p w:rsidR="00447A6E" w:rsidRDefault="00713112">
            <w:pPr>
              <w:pStyle w:val="TableParagraph"/>
              <w:spacing w:line="270" w:lineRule="exact"/>
              <w:ind w:left="94"/>
              <w:rPr>
                <w:sz w:val="19"/>
              </w:rPr>
            </w:pPr>
            <w:r>
              <w:rPr>
                <w:sz w:val="19"/>
              </w:rPr>
              <w:t>《巡游出租汽车经营服务管理规定》第二十三条第十一项</w:t>
            </w:r>
          </w:p>
          <w:p w:rsidR="00447A6E" w:rsidRDefault="00713112">
            <w:pPr>
              <w:pStyle w:val="TableParagraph"/>
              <w:spacing w:line="276" w:lineRule="exact"/>
              <w:ind w:left="94"/>
              <w:rPr>
                <w:sz w:val="19"/>
              </w:rPr>
            </w:pPr>
            <w:r>
              <w:rPr>
                <w:sz w:val="19"/>
              </w:rPr>
              <w:t>《出租汽车驾驶员从业资格管理规定》第四十条第五项</w:t>
            </w:r>
          </w:p>
        </w:tc>
        <w:tc>
          <w:tcPr>
            <w:tcW w:w="5761" w:type="dxa"/>
          </w:tcPr>
          <w:p w:rsidR="00447A6E" w:rsidRDefault="00713112">
            <w:pPr>
              <w:pStyle w:val="TableParagraph"/>
              <w:spacing w:line="270" w:lineRule="exact"/>
              <w:ind w:left="98"/>
              <w:rPr>
                <w:sz w:val="19"/>
              </w:rPr>
            </w:pPr>
            <w:r>
              <w:rPr>
                <w:sz w:val="19"/>
              </w:rPr>
              <w:t>《巡游出租汽车经营服务管理规定》第四十八条第四项</w:t>
            </w:r>
          </w:p>
          <w:p w:rsidR="00447A6E" w:rsidRDefault="00713112">
            <w:pPr>
              <w:pStyle w:val="TableParagraph"/>
              <w:spacing w:line="276" w:lineRule="exact"/>
              <w:ind w:left="98"/>
              <w:rPr>
                <w:sz w:val="19"/>
              </w:rPr>
            </w:pPr>
            <w:r>
              <w:rPr>
                <w:sz w:val="19"/>
              </w:rPr>
              <w:t>《出租汽车驾驶员从业资格管理规定》第四十二条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1"/>
              <w:ind w:left="112"/>
              <w:rPr>
                <w:sz w:val="19"/>
              </w:rPr>
            </w:pPr>
            <w:r>
              <w:rPr>
                <w:rFonts w:ascii="Times New Roman" w:eastAsia="Times New Roman"/>
                <w:sz w:val="19"/>
              </w:rPr>
              <w:t>36.</w:t>
            </w:r>
            <w:r>
              <w:rPr>
                <w:sz w:val="19"/>
              </w:rPr>
              <w:t>是否按规定使用文明用语</w:t>
            </w:r>
          </w:p>
        </w:tc>
        <w:tc>
          <w:tcPr>
            <w:tcW w:w="6428" w:type="dxa"/>
          </w:tcPr>
          <w:p w:rsidR="00447A6E" w:rsidRDefault="00713112">
            <w:pPr>
              <w:pStyle w:val="TableParagraph"/>
              <w:spacing w:line="269" w:lineRule="exact"/>
              <w:ind w:left="94"/>
              <w:rPr>
                <w:sz w:val="19"/>
              </w:rPr>
            </w:pPr>
            <w:r>
              <w:rPr>
                <w:sz w:val="19"/>
              </w:rPr>
              <w:t>《巡游出租汽车经营服务管理规定》第二十三条第二条</w:t>
            </w:r>
          </w:p>
          <w:p w:rsidR="00447A6E" w:rsidRDefault="00713112">
            <w:pPr>
              <w:pStyle w:val="TableParagraph"/>
              <w:spacing w:line="278" w:lineRule="exact"/>
              <w:ind w:left="94"/>
              <w:rPr>
                <w:sz w:val="19"/>
              </w:rPr>
            </w:pPr>
            <w:r>
              <w:rPr>
                <w:sz w:val="19"/>
              </w:rPr>
              <w:t>《出租汽车驾驶员从业资格管理规定》第四十条第二项</w:t>
            </w:r>
          </w:p>
        </w:tc>
        <w:tc>
          <w:tcPr>
            <w:tcW w:w="5761" w:type="dxa"/>
          </w:tcPr>
          <w:p w:rsidR="00447A6E" w:rsidRDefault="00713112">
            <w:pPr>
              <w:pStyle w:val="TableParagraph"/>
              <w:spacing w:line="269" w:lineRule="exact"/>
              <w:ind w:left="98"/>
              <w:rPr>
                <w:sz w:val="19"/>
              </w:rPr>
            </w:pPr>
            <w:r>
              <w:rPr>
                <w:sz w:val="19"/>
              </w:rPr>
              <w:t>《巡游出租汽车经营服务管理规定》第四十八条第七项</w:t>
            </w:r>
          </w:p>
          <w:p w:rsidR="00447A6E" w:rsidRDefault="00713112">
            <w:pPr>
              <w:pStyle w:val="TableParagraph"/>
              <w:spacing w:line="278" w:lineRule="exact"/>
              <w:ind w:left="98"/>
              <w:rPr>
                <w:sz w:val="19"/>
              </w:rPr>
            </w:pPr>
            <w:r>
              <w:rPr>
                <w:sz w:val="19"/>
              </w:rPr>
              <w:t>《出租汽车驾驶员从业资格管理规定》第四十二条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15" w:right="250" w:hanging="3"/>
              <w:rPr>
                <w:sz w:val="19"/>
              </w:rPr>
            </w:pPr>
            <w:r>
              <w:rPr>
                <w:rFonts w:ascii="Times New Roman" w:eastAsia="Times New Roman"/>
                <w:spacing w:val="12"/>
                <w:sz w:val="19"/>
              </w:rPr>
              <w:t>37.</w:t>
            </w:r>
            <w:r>
              <w:rPr>
                <w:spacing w:val="10"/>
                <w:sz w:val="19"/>
              </w:rPr>
              <w:t>是否存在在客流集散地不服从调度私自揽客的</w:t>
            </w:r>
            <w:r>
              <w:rPr>
                <w:sz w:val="19"/>
              </w:rPr>
              <w:t>行为</w:t>
            </w:r>
          </w:p>
        </w:tc>
        <w:tc>
          <w:tcPr>
            <w:tcW w:w="6428" w:type="dxa"/>
          </w:tcPr>
          <w:p w:rsidR="00447A6E" w:rsidRDefault="00713112">
            <w:pPr>
              <w:pStyle w:val="TableParagraph"/>
              <w:spacing w:before="121"/>
              <w:ind w:left="94"/>
              <w:rPr>
                <w:sz w:val="19"/>
              </w:rPr>
            </w:pPr>
            <w:r>
              <w:rPr>
                <w:sz w:val="19"/>
              </w:rPr>
              <w:t>《巡游出租汽车经营服务管理规定》第二十三条第九项</w:t>
            </w:r>
          </w:p>
        </w:tc>
        <w:tc>
          <w:tcPr>
            <w:tcW w:w="5761" w:type="dxa"/>
          </w:tcPr>
          <w:p w:rsidR="00447A6E" w:rsidRDefault="00713112">
            <w:pPr>
              <w:pStyle w:val="TableParagraph"/>
              <w:spacing w:before="121"/>
              <w:ind w:left="98"/>
              <w:rPr>
                <w:sz w:val="19"/>
              </w:rPr>
            </w:pPr>
            <w:r>
              <w:rPr>
                <w:sz w:val="19"/>
              </w:rPr>
              <w:t>《巡游出租汽车经营服务管理规定》第四十八条第八项</w:t>
            </w:r>
          </w:p>
        </w:tc>
      </w:tr>
      <w:tr w:rsidR="00447A6E">
        <w:trPr>
          <w:trHeight w:val="572"/>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24"/>
              <w:ind w:left="394"/>
              <w:rPr>
                <w:sz w:val="19"/>
              </w:rPr>
            </w:pPr>
            <w:r>
              <w:rPr>
                <w:sz w:val="19"/>
              </w:rPr>
              <w:t>车辆管理</w:t>
            </w:r>
          </w:p>
        </w:tc>
        <w:tc>
          <w:tcPr>
            <w:tcW w:w="4703" w:type="dxa"/>
          </w:tcPr>
          <w:p w:rsidR="00447A6E" w:rsidRDefault="00713112">
            <w:pPr>
              <w:pStyle w:val="TableParagraph"/>
              <w:spacing w:before="124"/>
              <w:ind w:left="112"/>
              <w:rPr>
                <w:sz w:val="19"/>
              </w:rPr>
            </w:pPr>
            <w:r>
              <w:rPr>
                <w:rFonts w:ascii="Times New Roman" w:eastAsia="Times New Roman"/>
                <w:sz w:val="19"/>
              </w:rPr>
              <w:t>38.</w:t>
            </w:r>
            <w:r>
              <w:rPr>
                <w:sz w:val="19"/>
              </w:rPr>
              <w:t>车容车貌是否符合要求</w:t>
            </w:r>
          </w:p>
        </w:tc>
        <w:tc>
          <w:tcPr>
            <w:tcW w:w="6428" w:type="dxa"/>
          </w:tcPr>
          <w:p w:rsidR="00447A6E" w:rsidRDefault="00713112">
            <w:pPr>
              <w:pStyle w:val="TableParagraph"/>
              <w:spacing w:before="11" w:line="268" w:lineRule="exact"/>
              <w:ind w:left="94"/>
              <w:rPr>
                <w:sz w:val="19"/>
              </w:rPr>
            </w:pPr>
            <w:r>
              <w:rPr>
                <w:sz w:val="19"/>
              </w:rPr>
              <w:t>《巡游出租汽车经营服务管理规定》第二十二条</w:t>
            </w:r>
          </w:p>
          <w:p w:rsidR="00447A6E" w:rsidRDefault="00713112">
            <w:pPr>
              <w:pStyle w:val="TableParagraph"/>
              <w:spacing w:line="268" w:lineRule="exact"/>
              <w:ind w:left="94"/>
              <w:rPr>
                <w:sz w:val="19"/>
              </w:rPr>
            </w:pPr>
            <w:r>
              <w:rPr>
                <w:sz w:val="19"/>
              </w:rPr>
              <w:t>《出租汽车驾驶员从业资格管理规定》第四十条第三项</w:t>
            </w:r>
          </w:p>
        </w:tc>
        <w:tc>
          <w:tcPr>
            <w:tcW w:w="5761" w:type="dxa"/>
          </w:tcPr>
          <w:p w:rsidR="00447A6E" w:rsidRDefault="00713112">
            <w:pPr>
              <w:pStyle w:val="TableParagraph"/>
              <w:spacing w:line="269" w:lineRule="exact"/>
              <w:ind w:left="98"/>
              <w:rPr>
                <w:sz w:val="19"/>
              </w:rPr>
            </w:pPr>
            <w:r>
              <w:rPr>
                <w:sz w:val="19"/>
              </w:rPr>
              <w:t>《巡游出租汽车经营服务管理规定》第四十八条第七项</w:t>
            </w:r>
          </w:p>
          <w:p w:rsidR="00447A6E" w:rsidRDefault="00713112">
            <w:pPr>
              <w:pStyle w:val="TableParagraph"/>
              <w:spacing w:line="276" w:lineRule="exact"/>
              <w:ind w:left="98"/>
              <w:rPr>
                <w:sz w:val="19"/>
              </w:rPr>
            </w:pPr>
            <w:r>
              <w:rPr>
                <w:sz w:val="19"/>
              </w:rPr>
              <w:t>《出租汽车驾驶员从业资格管理规定》第四十二条</w:t>
            </w:r>
          </w:p>
        </w:tc>
      </w:tr>
      <w:tr w:rsidR="00447A6E">
        <w:trPr>
          <w:trHeight w:val="570"/>
        </w:trPr>
        <w:tc>
          <w:tcPr>
            <w:tcW w:w="2284" w:type="dxa"/>
            <w:vMerge w:val="restart"/>
            <w:tcBorders>
              <w:bottom w:val="single" w:sz="4" w:space="0" w:color="000000"/>
            </w:tcBorders>
          </w:tcPr>
          <w:p w:rsidR="00447A6E" w:rsidRDefault="00447A6E">
            <w:pPr>
              <w:pStyle w:val="TableParagraph"/>
              <w:spacing w:before="7"/>
              <w:rPr>
                <w:rFonts w:ascii="仿宋_GB2312"/>
                <w:sz w:val="23"/>
              </w:rPr>
            </w:pPr>
          </w:p>
          <w:p w:rsidR="00447A6E" w:rsidRDefault="00713112">
            <w:pPr>
              <w:pStyle w:val="TableParagraph"/>
              <w:spacing w:line="213" w:lineRule="auto"/>
              <w:ind w:left="950" w:right="207" w:hanging="735"/>
              <w:rPr>
                <w:sz w:val="19"/>
              </w:rPr>
            </w:pPr>
            <w:r>
              <w:rPr>
                <w:sz w:val="19"/>
              </w:rPr>
              <w:t>道路运输路检路查</w:t>
            </w:r>
            <w:r>
              <w:rPr>
                <w:rFonts w:ascii="Times New Roman" w:eastAsia="Times New Roman"/>
                <w:sz w:val="19"/>
              </w:rPr>
              <w:t>-</w:t>
            </w:r>
            <w:r>
              <w:rPr>
                <w:sz w:val="19"/>
              </w:rPr>
              <w:t>教练车</w:t>
            </w:r>
          </w:p>
        </w:tc>
        <w:tc>
          <w:tcPr>
            <w:tcW w:w="1561" w:type="dxa"/>
          </w:tcPr>
          <w:p w:rsidR="00447A6E" w:rsidRDefault="00713112">
            <w:pPr>
              <w:pStyle w:val="TableParagraph"/>
              <w:spacing w:before="127"/>
              <w:ind w:left="389"/>
              <w:rPr>
                <w:sz w:val="19"/>
              </w:rPr>
            </w:pPr>
            <w:r>
              <w:rPr>
                <w:sz w:val="19"/>
              </w:rPr>
              <w:t>制度规程</w:t>
            </w:r>
          </w:p>
        </w:tc>
        <w:tc>
          <w:tcPr>
            <w:tcW w:w="4703" w:type="dxa"/>
          </w:tcPr>
          <w:p w:rsidR="00447A6E" w:rsidRDefault="00713112">
            <w:pPr>
              <w:pStyle w:val="TableParagraph"/>
              <w:spacing w:before="33" w:line="192" w:lineRule="auto"/>
              <w:ind w:left="120" w:right="250" w:hanging="8"/>
              <w:rPr>
                <w:sz w:val="19"/>
              </w:rPr>
            </w:pPr>
            <w:r>
              <w:rPr>
                <w:rFonts w:ascii="Times New Roman" w:eastAsia="Times New Roman"/>
                <w:spacing w:val="12"/>
                <w:sz w:val="19"/>
              </w:rPr>
              <w:t>39.</w:t>
            </w:r>
            <w:r>
              <w:rPr>
                <w:spacing w:val="10"/>
                <w:sz w:val="19"/>
              </w:rPr>
              <w:t>是否在经道路运输管理机构核定的教练场或公</w:t>
            </w:r>
            <w:r>
              <w:rPr>
                <w:sz w:val="19"/>
              </w:rPr>
              <w:t>安部门指定的训练道路从事教练</w:t>
            </w:r>
          </w:p>
        </w:tc>
        <w:tc>
          <w:tcPr>
            <w:tcW w:w="6428" w:type="dxa"/>
          </w:tcPr>
          <w:p w:rsidR="00447A6E" w:rsidRDefault="00713112">
            <w:pPr>
              <w:pStyle w:val="TableParagraph"/>
              <w:spacing w:before="123"/>
              <w:ind w:left="94"/>
              <w:rPr>
                <w:sz w:val="19"/>
              </w:rPr>
            </w:pPr>
            <w:r>
              <w:rPr>
                <w:sz w:val="19"/>
              </w:rPr>
              <w:t>《机动车驾驶员培训管理规定》第三十七条</w:t>
            </w:r>
          </w:p>
        </w:tc>
        <w:tc>
          <w:tcPr>
            <w:tcW w:w="5761" w:type="dxa"/>
          </w:tcPr>
          <w:p w:rsidR="00447A6E" w:rsidRDefault="00713112">
            <w:pPr>
              <w:pStyle w:val="TableParagraph"/>
              <w:spacing w:before="123"/>
              <w:ind w:left="98"/>
              <w:rPr>
                <w:sz w:val="19"/>
              </w:rPr>
            </w:pPr>
            <w:r>
              <w:rPr>
                <w:sz w:val="19"/>
              </w:rPr>
              <w:t>《机动车驾驶员培训管理规定》第四十九条第二项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123"/>
              <w:ind w:left="389"/>
              <w:rPr>
                <w:sz w:val="19"/>
              </w:rPr>
            </w:pPr>
            <w:r>
              <w:rPr>
                <w:sz w:val="19"/>
              </w:rPr>
              <w:t>经营行为</w:t>
            </w:r>
          </w:p>
        </w:tc>
        <w:tc>
          <w:tcPr>
            <w:tcW w:w="4703" w:type="dxa"/>
          </w:tcPr>
          <w:p w:rsidR="00447A6E" w:rsidRDefault="00713112">
            <w:pPr>
              <w:pStyle w:val="TableParagraph"/>
              <w:spacing w:before="123"/>
              <w:ind w:left="108"/>
              <w:rPr>
                <w:sz w:val="19"/>
              </w:rPr>
            </w:pPr>
            <w:r>
              <w:rPr>
                <w:rFonts w:ascii="Times New Roman" w:eastAsia="Times New Roman"/>
                <w:sz w:val="19"/>
              </w:rPr>
              <w:t>40.</w:t>
            </w:r>
            <w:r>
              <w:rPr>
                <w:sz w:val="19"/>
              </w:rPr>
              <w:t>是否使用教学车辆从事驾培活动</w:t>
            </w:r>
          </w:p>
        </w:tc>
        <w:tc>
          <w:tcPr>
            <w:tcW w:w="6428" w:type="dxa"/>
          </w:tcPr>
          <w:p w:rsidR="00447A6E" w:rsidRDefault="00713112">
            <w:pPr>
              <w:pStyle w:val="TableParagraph"/>
              <w:spacing w:before="123"/>
              <w:ind w:left="94"/>
              <w:rPr>
                <w:sz w:val="19"/>
              </w:rPr>
            </w:pPr>
            <w:r>
              <w:rPr>
                <w:sz w:val="19"/>
              </w:rPr>
              <w:t>《机动车驾驶员培训管理规定》第二十八条</w:t>
            </w:r>
          </w:p>
        </w:tc>
        <w:tc>
          <w:tcPr>
            <w:tcW w:w="5761" w:type="dxa"/>
          </w:tcPr>
          <w:p w:rsidR="00447A6E" w:rsidRDefault="00713112">
            <w:pPr>
              <w:pStyle w:val="TableParagraph"/>
              <w:spacing w:before="123"/>
              <w:ind w:left="98"/>
              <w:rPr>
                <w:sz w:val="19"/>
              </w:rPr>
            </w:pPr>
            <w:r>
              <w:rPr>
                <w:sz w:val="19"/>
              </w:rPr>
              <w:t>《机动车驾驶员培训管理规定》第五十条第五项</w:t>
            </w:r>
          </w:p>
        </w:tc>
      </w:tr>
      <w:tr w:rsidR="00447A6E">
        <w:trPr>
          <w:trHeight w:val="570"/>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9"/>
              </w:rPr>
            </w:pPr>
          </w:p>
          <w:p w:rsidR="00447A6E" w:rsidRDefault="00713112">
            <w:pPr>
              <w:pStyle w:val="TableParagraph"/>
              <w:spacing w:before="1" w:line="213" w:lineRule="auto"/>
              <w:ind w:left="854" w:right="209" w:hanging="639"/>
              <w:rPr>
                <w:sz w:val="19"/>
              </w:rPr>
            </w:pPr>
            <w:r>
              <w:rPr>
                <w:sz w:val="19"/>
              </w:rPr>
              <w:t>道路运输路检路查</w:t>
            </w:r>
            <w:r>
              <w:rPr>
                <w:rFonts w:ascii="Times New Roman" w:eastAsia="Times New Roman"/>
                <w:sz w:val="19"/>
              </w:rPr>
              <w:t>-</w:t>
            </w:r>
            <w:r>
              <w:rPr>
                <w:sz w:val="19"/>
              </w:rPr>
              <w:t>网络货运</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8"/>
              </w:rPr>
            </w:pPr>
          </w:p>
          <w:p w:rsidR="00447A6E" w:rsidRDefault="00713112">
            <w:pPr>
              <w:pStyle w:val="TableParagraph"/>
              <w:spacing w:before="1"/>
              <w:ind w:left="389"/>
              <w:rPr>
                <w:sz w:val="19"/>
              </w:rPr>
            </w:pPr>
            <w:r>
              <w:rPr>
                <w:sz w:val="19"/>
              </w:rPr>
              <w:t>经营行为</w:t>
            </w:r>
          </w:p>
        </w:tc>
        <w:tc>
          <w:tcPr>
            <w:tcW w:w="4703" w:type="dxa"/>
            <w:tcBorders>
              <w:left w:val="single" w:sz="4" w:space="0" w:color="000000"/>
            </w:tcBorders>
          </w:tcPr>
          <w:p w:rsidR="00447A6E" w:rsidRDefault="00713112">
            <w:pPr>
              <w:pStyle w:val="TableParagraph"/>
              <w:spacing w:before="35" w:line="192" w:lineRule="auto"/>
              <w:ind w:left="120" w:right="260" w:hanging="12"/>
              <w:rPr>
                <w:sz w:val="19"/>
              </w:rPr>
            </w:pPr>
            <w:r>
              <w:rPr>
                <w:rFonts w:ascii="Times New Roman" w:eastAsia="Times New Roman"/>
                <w:sz w:val="19"/>
              </w:rPr>
              <w:t>41.</w:t>
            </w:r>
            <w:r>
              <w:rPr>
                <w:sz w:val="19"/>
              </w:rPr>
              <w:t>是否在许可的经营范围内从事经营活动，是否运输法律法规规章禁止运输的货物</w:t>
            </w:r>
          </w:p>
        </w:tc>
        <w:tc>
          <w:tcPr>
            <w:tcW w:w="6428" w:type="dxa"/>
          </w:tcPr>
          <w:p w:rsidR="00447A6E" w:rsidRDefault="00713112">
            <w:pPr>
              <w:pStyle w:val="TableParagraph"/>
              <w:spacing w:before="122"/>
              <w:ind w:left="94"/>
              <w:rPr>
                <w:sz w:val="19"/>
              </w:rPr>
            </w:pPr>
            <w:r>
              <w:rPr>
                <w:sz w:val="19"/>
              </w:rPr>
              <w:t>《网络平台道路货物运输经营管理暂行办法》第九条</w:t>
            </w:r>
          </w:p>
        </w:tc>
        <w:tc>
          <w:tcPr>
            <w:tcW w:w="5761" w:type="dxa"/>
          </w:tcPr>
          <w:p w:rsidR="00447A6E" w:rsidRDefault="00713112">
            <w:pPr>
              <w:pStyle w:val="TableParagraph"/>
              <w:spacing w:before="122"/>
              <w:ind w:left="98"/>
              <w:rPr>
                <w:sz w:val="19"/>
              </w:rPr>
            </w:pPr>
            <w:r>
              <w:rPr>
                <w:sz w:val="19"/>
              </w:rPr>
              <w:t>《网络平台道路货物运输经营管理暂行办法》第二十五条第二项</w:t>
            </w:r>
          </w:p>
        </w:tc>
      </w:tr>
      <w:tr w:rsidR="00447A6E">
        <w:trPr>
          <w:trHeight w:val="57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2" w:lineRule="auto"/>
              <w:ind w:left="120" w:right="257" w:hanging="12"/>
              <w:rPr>
                <w:sz w:val="19"/>
              </w:rPr>
            </w:pPr>
            <w:r>
              <w:rPr>
                <w:rFonts w:ascii="Times New Roman" w:eastAsia="Times New Roman"/>
                <w:spacing w:val="12"/>
                <w:sz w:val="19"/>
              </w:rPr>
              <w:t>42.</w:t>
            </w:r>
            <w:r>
              <w:rPr>
                <w:spacing w:val="10"/>
                <w:sz w:val="19"/>
              </w:rPr>
              <w:t>是否将受理的业务交由不具备相应运输资质的</w:t>
            </w:r>
            <w:r>
              <w:rPr>
                <w:sz w:val="19"/>
              </w:rPr>
              <w:t>经营者承运</w:t>
            </w:r>
          </w:p>
        </w:tc>
        <w:tc>
          <w:tcPr>
            <w:tcW w:w="6428" w:type="dxa"/>
          </w:tcPr>
          <w:p w:rsidR="00447A6E" w:rsidRDefault="00713112">
            <w:pPr>
              <w:pStyle w:val="TableParagraph"/>
              <w:spacing w:before="122"/>
              <w:ind w:left="94"/>
              <w:rPr>
                <w:sz w:val="19"/>
              </w:rPr>
            </w:pPr>
            <w:r>
              <w:rPr>
                <w:sz w:val="19"/>
              </w:rPr>
              <w:t>《网络平台道路货物运输经营管理暂行办法》第十条第三款</w:t>
            </w:r>
          </w:p>
        </w:tc>
        <w:tc>
          <w:tcPr>
            <w:tcW w:w="5761" w:type="dxa"/>
          </w:tcPr>
          <w:p w:rsidR="00447A6E" w:rsidRDefault="00713112">
            <w:pPr>
              <w:pStyle w:val="TableParagraph"/>
              <w:spacing w:before="122"/>
              <w:ind w:left="98"/>
              <w:rPr>
                <w:sz w:val="19"/>
              </w:rPr>
            </w:pPr>
            <w:r>
              <w:rPr>
                <w:sz w:val="19"/>
              </w:rPr>
              <w:t>《网络平台道路货物运输经营管理暂行办法》第二十五条第一项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43.</w:t>
            </w:r>
            <w:r>
              <w:rPr>
                <w:sz w:val="19"/>
              </w:rPr>
              <w:t>是否超出车辆核定的载货限额进行配载</w:t>
            </w:r>
          </w:p>
        </w:tc>
        <w:tc>
          <w:tcPr>
            <w:tcW w:w="6428" w:type="dxa"/>
          </w:tcPr>
          <w:p w:rsidR="00447A6E" w:rsidRDefault="00713112">
            <w:pPr>
              <w:pStyle w:val="TableParagraph"/>
              <w:spacing w:before="122"/>
              <w:ind w:left="94"/>
              <w:rPr>
                <w:sz w:val="19"/>
              </w:rPr>
            </w:pPr>
            <w:r>
              <w:rPr>
                <w:sz w:val="19"/>
              </w:rPr>
              <w:t>《网络平台道路货物运输经营管理暂行办法》第十三条</w:t>
            </w:r>
          </w:p>
        </w:tc>
        <w:tc>
          <w:tcPr>
            <w:tcW w:w="5761" w:type="dxa"/>
          </w:tcPr>
          <w:p w:rsidR="00447A6E" w:rsidRDefault="00713112">
            <w:pPr>
              <w:pStyle w:val="TableParagraph"/>
              <w:spacing w:before="122"/>
              <w:ind w:left="98"/>
              <w:rPr>
                <w:sz w:val="19"/>
              </w:rPr>
            </w:pPr>
            <w:r>
              <w:rPr>
                <w:sz w:val="19"/>
              </w:rPr>
              <w:t>《网络平台道路货物运输经营管理暂行办法》第二十五条第三项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6" w:lineRule="auto"/>
              <w:ind w:left="115" w:right="116" w:hanging="8"/>
              <w:rPr>
                <w:sz w:val="19"/>
              </w:rPr>
            </w:pPr>
            <w:r>
              <w:rPr>
                <w:rFonts w:ascii="Times New Roman" w:eastAsia="Times New Roman"/>
                <w:sz w:val="19"/>
              </w:rPr>
              <w:t>44.</w:t>
            </w:r>
            <w:r>
              <w:rPr>
                <w:sz w:val="19"/>
              </w:rPr>
              <w:t>从事零担货物运输经营的，应是否按照《零担货</w:t>
            </w:r>
            <w:r>
              <w:rPr>
                <w:sz w:val="19"/>
              </w:rPr>
              <w:t>物道路运输服务规范》的相关要求，对托运人身份进行查验登记</w:t>
            </w:r>
          </w:p>
        </w:tc>
        <w:tc>
          <w:tcPr>
            <w:tcW w:w="6428" w:type="dxa"/>
          </w:tcPr>
          <w:p w:rsidR="00447A6E" w:rsidRDefault="00447A6E">
            <w:pPr>
              <w:pStyle w:val="TableParagraph"/>
              <w:spacing w:before="1"/>
              <w:rPr>
                <w:rFonts w:ascii="仿宋_GB2312"/>
                <w:sz w:val="20"/>
              </w:rPr>
            </w:pPr>
          </w:p>
          <w:p w:rsidR="00447A6E" w:rsidRDefault="00713112">
            <w:pPr>
              <w:pStyle w:val="TableParagraph"/>
              <w:spacing w:before="1"/>
              <w:ind w:left="94"/>
              <w:rPr>
                <w:sz w:val="19"/>
              </w:rPr>
            </w:pPr>
            <w:r>
              <w:rPr>
                <w:sz w:val="19"/>
              </w:rPr>
              <w:t>《网络平台道路货物运输经营管理暂行办法》第十六条</w:t>
            </w:r>
          </w:p>
        </w:tc>
        <w:tc>
          <w:tcPr>
            <w:tcW w:w="5761" w:type="dxa"/>
          </w:tcPr>
          <w:p w:rsidR="00447A6E" w:rsidRDefault="00447A6E">
            <w:pPr>
              <w:pStyle w:val="TableParagraph"/>
              <w:spacing w:before="1"/>
              <w:rPr>
                <w:rFonts w:ascii="仿宋_GB2312"/>
                <w:sz w:val="20"/>
              </w:rPr>
            </w:pPr>
          </w:p>
          <w:p w:rsidR="00447A6E" w:rsidRDefault="00713112">
            <w:pPr>
              <w:pStyle w:val="TableParagraph"/>
              <w:spacing w:before="1"/>
              <w:ind w:left="98"/>
              <w:rPr>
                <w:sz w:val="19"/>
              </w:rPr>
            </w:pPr>
            <w:r>
              <w:rPr>
                <w:sz w:val="19"/>
              </w:rPr>
              <w:t>《网络平台道路货物运输经营管理暂行办法》第二十六条</w:t>
            </w:r>
          </w:p>
        </w:tc>
      </w:tr>
      <w:tr w:rsidR="00447A6E">
        <w:trPr>
          <w:trHeight w:val="617"/>
        </w:trPr>
        <w:tc>
          <w:tcPr>
            <w:tcW w:w="2284" w:type="dxa"/>
            <w:tcBorders>
              <w:top w:val="single" w:sz="4" w:space="0" w:color="000000"/>
              <w:bottom w:val="single" w:sz="4" w:space="0" w:color="000000"/>
            </w:tcBorders>
          </w:tcPr>
          <w:p w:rsidR="00447A6E" w:rsidRDefault="00713112">
            <w:pPr>
              <w:pStyle w:val="TableParagraph"/>
              <w:spacing w:before="57" w:line="192" w:lineRule="auto"/>
              <w:ind w:left="957" w:right="207" w:hanging="742"/>
              <w:rPr>
                <w:sz w:val="19"/>
              </w:rPr>
            </w:pPr>
            <w:r>
              <w:rPr>
                <w:sz w:val="19"/>
              </w:rPr>
              <w:t>道路运输路检路查</w:t>
            </w:r>
            <w:r>
              <w:rPr>
                <w:rFonts w:ascii="Times New Roman" w:eastAsia="Times New Roman"/>
                <w:sz w:val="19"/>
              </w:rPr>
              <w:t>-</w:t>
            </w:r>
            <w:r>
              <w:rPr>
                <w:sz w:val="19"/>
              </w:rPr>
              <w:t>网约车</w:t>
            </w:r>
          </w:p>
        </w:tc>
        <w:tc>
          <w:tcPr>
            <w:tcW w:w="1561" w:type="dxa"/>
            <w:tcBorders>
              <w:top w:val="single" w:sz="4" w:space="0" w:color="000000"/>
              <w:bottom w:val="single" w:sz="4" w:space="0" w:color="000000"/>
            </w:tcBorders>
          </w:tcPr>
          <w:p w:rsidR="00447A6E" w:rsidRDefault="00713112">
            <w:pPr>
              <w:pStyle w:val="TableParagraph"/>
              <w:spacing w:before="144"/>
              <w:ind w:left="389"/>
              <w:rPr>
                <w:sz w:val="19"/>
              </w:rPr>
            </w:pPr>
            <w:r>
              <w:rPr>
                <w:sz w:val="19"/>
              </w:rPr>
              <w:t>经营行为</w:t>
            </w:r>
          </w:p>
        </w:tc>
        <w:tc>
          <w:tcPr>
            <w:tcW w:w="4703" w:type="dxa"/>
          </w:tcPr>
          <w:p w:rsidR="00447A6E" w:rsidRDefault="00713112">
            <w:pPr>
              <w:pStyle w:val="TableParagraph"/>
              <w:spacing w:before="57" w:line="192" w:lineRule="auto"/>
              <w:ind w:left="122" w:right="190" w:hanging="15"/>
              <w:rPr>
                <w:sz w:val="19"/>
              </w:rPr>
            </w:pPr>
            <w:r>
              <w:rPr>
                <w:rFonts w:ascii="Times New Roman" w:eastAsia="Times New Roman"/>
                <w:sz w:val="19"/>
              </w:rPr>
              <w:t>45.</w:t>
            </w:r>
            <w:r>
              <w:rPr>
                <w:sz w:val="19"/>
              </w:rPr>
              <w:t>是否保证提供服务车辆、驾驶员具备合法资质，</w:t>
            </w:r>
            <w:r>
              <w:rPr>
                <w:sz w:val="19"/>
              </w:rPr>
              <w:t>车辆技术状况良好</w:t>
            </w:r>
          </w:p>
        </w:tc>
        <w:tc>
          <w:tcPr>
            <w:tcW w:w="6428" w:type="dxa"/>
          </w:tcPr>
          <w:p w:rsidR="00447A6E" w:rsidRDefault="00713112">
            <w:pPr>
              <w:pStyle w:val="TableParagraph"/>
              <w:spacing w:before="57" w:line="192" w:lineRule="auto"/>
              <w:ind w:left="123" w:right="126" w:hanging="29"/>
              <w:rPr>
                <w:sz w:val="19"/>
              </w:rPr>
            </w:pPr>
            <w:r>
              <w:rPr>
                <w:sz w:val="19"/>
              </w:rPr>
              <w:t>《网络预约出租汽车经营服务管理暂行办法》第十二条、第十七条、第</w:t>
            </w:r>
            <w:r>
              <w:rPr>
                <w:sz w:val="19"/>
              </w:rPr>
              <w:t>十八条</w:t>
            </w:r>
          </w:p>
        </w:tc>
        <w:tc>
          <w:tcPr>
            <w:tcW w:w="5761" w:type="dxa"/>
          </w:tcPr>
          <w:p w:rsidR="00447A6E" w:rsidRDefault="00713112">
            <w:pPr>
              <w:pStyle w:val="TableParagraph"/>
              <w:spacing w:before="57" w:line="192" w:lineRule="auto"/>
              <w:ind w:left="122" w:right="126" w:hanging="24"/>
              <w:rPr>
                <w:sz w:val="19"/>
              </w:rPr>
            </w:pPr>
            <w:r>
              <w:rPr>
                <w:spacing w:val="13"/>
                <w:sz w:val="19"/>
              </w:rPr>
              <w:t>《网络预约出租汽车经营服务管理暂行办法》第三十五条第一</w:t>
            </w:r>
            <w:r>
              <w:rPr>
                <w:sz w:val="19"/>
              </w:rPr>
              <w:t>项、第二项、第三项</w:t>
            </w:r>
          </w:p>
        </w:tc>
      </w:tr>
      <w:tr w:rsidR="00447A6E">
        <w:trPr>
          <w:trHeight w:val="580"/>
        </w:trPr>
        <w:tc>
          <w:tcPr>
            <w:tcW w:w="2284" w:type="dxa"/>
            <w:vMerge w:val="restart"/>
            <w:tcBorders>
              <w:top w:val="single" w:sz="4" w:space="0" w:color="000000"/>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spacing w:before="1"/>
              <w:ind w:left="550"/>
              <w:rPr>
                <w:sz w:val="19"/>
              </w:rPr>
            </w:pPr>
            <w:r>
              <w:rPr>
                <w:sz w:val="19"/>
              </w:rPr>
              <w:t>公路执法巡查</w:t>
            </w:r>
          </w:p>
        </w:tc>
        <w:tc>
          <w:tcPr>
            <w:tcW w:w="1561" w:type="dxa"/>
            <w:vMerge w:val="restart"/>
            <w:tcBorders>
              <w:top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7" w:line="206" w:lineRule="auto"/>
              <w:ind w:left="181" w:right="186"/>
              <w:jc w:val="center"/>
              <w:rPr>
                <w:sz w:val="19"/>
              </w:rPr>
            </w:pPr>
            <w:r>
              <w:rPr>
                <w:sz w:val="19"/>
              </w:rPr>
              <w:t>侵害或者损坏公路、公路用地路产、路权的情形</w:t>
            </w:r>
          </w:p>
        </w:tc>
        <w:tc>
          <w:tcPr>
            <w:tcW w:w="4703" w:type="dxa"/>
            <w:tcBorders>
              <w:left w:val="single" w:sz="4" w:space="0" w:color="000000"/>
            </w:tcBorders>
          </w:tcPr>
          <w:p w:rsidR="00447A6E" w:rsidRDefault="00713112">
            <w:pPr>
              <w:pStyle w:val="TableParagraph"/>
              <w:spacing w:before="37" w:line="194" w:lineRule="auto"/>
              <w:ind w:left="125" w:right="252" w:firstLine="2"/>
              <w:rPr>
                <w:sz w:val="19"/>
              </w:rPr>
            </w:pPr>
            <w:r>
              <w:rPr>
                <w:rFonts w:ascii="Times New Roman" w:eastAsia="Times New Roman"/>
                <w:sz w:val="19"/>
              </w:rPr>
              <w:t>1.</w:t>
            </w:r>
            <w:r>
              <w:rPr>
                <w:sz w:val="19"/>
              </w:rPr>
              <w:t>是否存在在公路上非法设卡、收费、罚款和拦截车辆</w:t>
            </w:r>
          </w:p>
        </w:tc>
        <w:tc>
          <w:tcPr>
            <w:tcW w:w="6428" w:type="dxa"/>
          </w:tcPr>
          <w:p w:rsidR="00447A6E" w:rsidRDefault="00713112">
            <w:pPr>
              <w:pStyle w:val="TableParagraph"/>
              <w:spacing w:before="126"/>
              <w:ind w:left="94"/>
              <w:rPr>
                <w:sz w:val="19"/>
              </w:rPr>
            </w:pPr>
            <w:r>
              <w:rPr>
                <w:sz w:val="19"/>
              </w:rPr>
              <w:t>《中华人民共和国公路法》第九条</w:t>
            </w:r>
          </w:p>
        </w:tc>
        <w:tc>
          <w:tcPr>
            <w:tcW w:w="5761" w:type="dxa"/>
          </w:tcPr>
          <w:p w:rsidR="00447A6E" w:rsidRDefault="00713112">
            <w:pPr>
              <w:pStyle w:val="TableParagraph"/>
              <w:spacing w:before="126"/>
              <w:ind w:left="98"/>
              <w:rPr>
                <w:sz w:val="19"/>
              </w:rPr>
            </w:pPr>
            <w:r>
              <w:rPr>
                <w:sz w:val="19"/>
              </w:rPr>
              <w:t>《中华人民共和国公路法》第七十四条</w:t>
            </w:r>
          </w:p>
        </w:tc>
      </w:tr>
      <w:tr w:rsidR="00447A6E">
        <w:trPr>
          <w:trHeight w:val="58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6" w:lineRule="auto"/>
              <w:ind w:left="127" w:right="127" w:hanging="20"/>
              <w:rPr>
                <w:sz w:val="19"/>
              </w:rPr>
            </w:pPr>
            <w:r>
              <w:rPr>
                <w:rFonts w:ascii="Times New Roman" w:eastAsia="Times New Roman"/>
                <w:spacing w:val="12"/>
                <w:sz w:val="19"/>
              </w:rPr>
              <w:t>2.</w:t>
            </w:r>
            <w:r>
              <w:rPr>
                <w:spacing w:val="7"/>
                <w:sz w:val="19"/>
              </w:rPr>
              <w:t>是否存在将公路作为检验车辆制动性能的试车</w:t>
            </w:r>
            <w:r>
              <w:rPr>
                <w:spacing w:val="7"/>
                <w:sz w:val="19"/>
              </w:rPr>
              <w:t>场</w:t>
            </w:r>
            <w:r>
              <w:rPr>
                <w:sz w:val="19"/>
              </w:rPr>
              <w:t>地</w:t>
            </w:r>
          </w:p>
        </w:tc>
        <w:tc>
          <w:tcPr>
            <w:tcW w:w="6428" w:type="dxa"/>
          </w:tcPr>
          <w:p w:rsidR="00447A6E" w:rsidRDefault="00713112">
            <w:pPr>
              <w:pStyle w:val="TableParagraph"/>
              <w:spacing w:before="129"/>
              <w:ind w:left="94"/>
              <w:rPr>
                <w:sz w:val="19"/>
              </w:rPr>
            </w:pPr>
            <w:r>
              <w:rPr>
                <w:sz w:val="19"/>
              </w:rPr>
              <w:t>《中华人民共和国公路法》第五十一条</w:t>
            </w:r>
          </w:p>
        </w:tc>
        <w:tc>
          <w:tcPr>
            <w:tcW w:w="5761" w:type="dxa"/>
          </w:tcPr>
          <w:p w:rsidR="00447A6E" w:rsidRDefault="00713112">
            <w:pPr>
              <w:pStyle w:val="TableParagraph"/>
              <w:spacing w:before="129"/>
              <w:ind w:left="98"/>
              <w:rPr>
                <w:sz w:val="19"/>
              </w:rPr>
            </w:pPr>
            <w:r>
              <w:rPr>
                <w:sz w:val="19"/>
              </w:rPr>
              <w:t>《中华人民共和国公路法》第七十七条</w:t>
            </w:r>
          </w:p>
        </w:tc>
      </w:tr>
      <w:tr w:rsidR="00447A6E">
        <w:trPr>
          <w:trHeight w:val="1000"/>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196" w:lineRule="auto"/>
              <w:ind w:left="125" w:right="166" w:hanging="12"/>
              <w:rPr>
                <w:sz w:val="19"/>
              </w:rPr>
            </w:pPr>
            <w:r>
              <w:rPr>
                <w:rFonts w:ascii="Times New Roman" w:eastAsia="Times New Roman"/>
                <w:sz w:val="19"/>
              </w:rPr>
              <w:t>3</w:t>
            </w:r>
            <w:r>
              <w:rPr>
                <w:rFonts w:ascii="Times New Roman" w:eastAsia="Times New Roman"/>
                <w:spacing w:val="-1"/>
                <w:sz w:val="19"/>
              </w:rPr>
              <w:t>.</w:t>
            </w:r>
            <w:r>
              <w:rPr>
                <w:sz w:val="19"/>
              </w:rPr>
              <w:t>除农业机械因当地田间需要在公路上短距离行</w:t>
            </w:r>
            <w:r>
              <w:rPr>
                <w:sz w:val="19"/>
              </w:rPr>
              <w:t>驶</w:t>
            </w:r>
            <w:r>
              <w:rPr>
                <w:spacing w:val="10"/>
                <w:sz w:val="19"/>
              </w:rPr>
              <w:t>或者军用车辆执行任务需要并采取安全保护措施</w:t>
            </w:r>
            <w:r>
              <w:rPr>
                <w:sz w:val="19"/>
              </w:rPr>
              <w:t>外，是否存在铁轮车、履带车和其他可能损害公路</w:t>
            </w:r>
          </w:p>
          <w:p w:rsidR="00447A6E" w:rsidRDefault="00713112">
            <w:pPr>
              <w:pStyle w:val="TableParagraph"/>
              <w:spacing w:line="236" w:lineRule="exact"/>
              <w:ind w:left="125"/>
              <w:rPr>
                <w:sz w:val="19"/>
              </w:rPr>
            </w:pPr>
            <w:r>
              <w:rPr>
                <w:w w:val="95"/>
                <w:sz w:val="19"/>
              </w:rPr>
              <w:t>路</w:t>
            </w:r>
            <w:r>
              <w:rPr>
                <w:w w:val="95"/>
                <w:sz w:val="19"/>
              </w:rPr>
              <w:t>面的机具在公路上行驶</w:t>
            </w:r>
          </w:p>
        </w:tc>
        <w:tc>
          <w:tcPr>
            <w:tcW w:w="6428" w:type="dxa"/>
          </w:tcPr>
          <w:p w:rsidR="00447A6E" w:rsidRDefault="00447A6E">
            <w:pPr>
              <w:pStyle w:val="TableParagraph"/>
              <w:spacing w:before="5"/>
              <w:rPr>
                <w:rFonts w:ascii="仿宋_GB2312"/>
                <w:sz w:val="26"/>
              </w:rPr>
            </w:pPr>
          </w:p>
          <w:p w:rsidR="00447A6E" w:rsidRDefault="00713112">
            <w:pPr>
              <w:pStyle w:val="TableParagraph"/>
              <w:ind w:left="94"/>
              <w:rPr>
                <w:sz w:val="19"/>
              </w:rPr>
            </w:pPr>
            <w:r>
              <w:rPr>
                <w:sz w:val="19"/>
              </w:rPr>
              <w:t>《中华人民共和国公路法》第四十八条</w:t>
            </w:r>
          </w:p>
        </w:tc>
        <w:tc>
          <w:tcPr>
            <w:tcW w:w="5761" w:type="dxa"/>
          </w:tcPr>
          <w:p w:rsidR="00447A6E" w:rsidRDefault="00447A6E">
            <w:pPr>
              <w:pStyle w:val="TableParagraph"/>
              <w:spacing w:before="5"/>
              <w:rPr>
                <w:rFonts w:ascii="仿宋_GB2312"/>
                <w:sz w:val="26"/>
              </w:rPr>
            </w:pPr>
          </w:p>
          <w:p w:rsidR="00447A6E" w:rsidRDefault="00713112">
            <w:pPr>
              <w:pStyle w:val="TableParagraph"/>
              <w:ind w:left="98"/>
              <w:rPr>
                <w:sz w:val="19"/>
              </w:rPr>
            </w:pPr>
            <w:r>
              <w:rPr>
                <w:sz w:val="19"/>
              </w:rPr>
              <w:t>《中华人民共和国公路法》第七十六条第四项</w:t>
            </w: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27" w:right="125" w:hanging="20"/>
              <w:rPr>
                <w:sz w:val="19"/>
              </w:rPr>
            </w:pPr>
            <w:r>
              <w:rPr>
                <w:rFonts w:ascii="Times New Roman" w:eastAsia="Times New Roman"/>
                <w:sz w:val="19"/>
              </w:rPr>
              <w:t>4.</w:t>
            </w:r>
            <w:r>
              <w:rPr>
                <w:sz w:val="19"/>
              </w:rPr>
              <w:t>是否存在损坏、擅自移动、涂改、遮挡公路附属</w:t>
            </w:r>
            <w:r>
              <w:rPr>
                <w:sz w:val="19"/>
              </w:rPr>
              <w:t>设施或者利用公路附属设施架设管道、悬挂物品</w:t>
            </w:r>
          </w:p>
        </w:tc>
        <w:tc>
          <w:tcPr>
            <w:tcW w:w="6428" w:type="dxa"/>
          </w:tcPr>
          <w:p w:rsidR="00447A6E" w:rsidRDefault="00713112">
            <w:pPr>
              <w:pStyle w:val="TableParagraph"/>
              <w:spacing w:line="276" w:lineRule="exact"/>
              <w:ind w:left="94"/>
              <w:rPr>
                <w:sz w:val="19"/>
              </w:rPr>
            </w:pPr>
            <w:r>
              <w:rPr>
                <w:sz w:val="19"/>
              </w:rPr>
              <w:t>《中华人民共和国公路法》第五十二条</w:t>
            </w:r>
            <w:r>
              <w:rPr>
                <w:sz w:val="19"/>
              </w:rPr>
              <w:t>《公路安全保护条例》第二十五</w:t>
            </w:r>
          </w:p>
          <w:p w:rsidR="00447A6E" w:rsidRDefault="00713112">
            <w:pPr>
              <w:pStyle w:val="TableParagraph"/>
              <w:spacing w:line="276" w:lineRule="exact"/>
              <w:ind w:left="94"/>
              <w:rPr>
                <w:sz w:val="19"/>
              </w:rPr>
            </w:pPr>
            <w:r>
              <w:rPr>
                <w:sz w:val="19"/>
              </w:rPr>
              <w:t>条</w:t>
            </w:r>
          </w:p>
        </w:tc>
        <w:tc>
          <w:tcPr>
            <w:tcW w:w="5761" w:type="dxa"/>
          </w:tcPr>
          <w:p w:rsidR="00447A6E" w:rsidRDefault="00713112">
            <w:pPr>
              <w:pStyle w:val="TableParagraph"/>
              <w:spacing w:line="276" w:lineRule="exact"/>
              <w:ind w:left="98"/>
              <w:rPr>
                <w:sz w:val="19"/>
              </w:rPr>
            </w:pPr>
            <w:r>
              <w:rPr>
                <w:sz w:val="19"/>
              </w:rPr>
              <w:t>《中华人民共和国公路法》第七十六条第六项</w:t>
            </w:r>
            <w:r>
              <w:rPr>
                <w:sz w:val="19"/>
              </w:rPr>
              <w:t>《公路安全保护条</w:t>
            </w:r>
          </w:p>
          <w:p w:rsidR="00447A6E" w:rsidRDefault="00713112">
            <w:pPr>
              <w:pStyle w:val="TableParagraph"/>
              <w:spacing w:line="276" w:lineRule="exact"/>
              <w:ind w:left="98"/>
              <w:rPr>
                <w:sz w:val="19"/>
              </w:rPr>
            </w:pPr>
            <w:r>
              <w:rPr>
                <w:spacing w:val="1"/>
                <w:sz w:val="19"/>
              </w:rPr>
              <w:t>例》第六十条第一项</w:t>
            </w: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274" w:lineRule="exact"/>
              <w:ind w:left="112"/>
              <w:rPr>
                <w:sz w:val="19"/>
              </w:rPr>
            </w:pPr>
            <w:r>
              <w:rPr>
                <w:rFonts w:ascii="Times New Roman" w:eastAsia="Times New Roman"/>
                <w:sz w:val="19"/>
              </w:rPr>
              <w:t>5.</w:t>
            </w:r>
            <w:r>
              <w:rPr>
                <w:spacing w:val="-1"/>
                <w:sz w:val="19"/>
              </w:rPr>
              <w:t>是否存在利用公路桥梁进行牵拉、吊装等危及公</w:t>
            </w:r>
            <w:r>
              <w:rPr>
                <w:spacing w:val="-1"/>
                <w:sz w:val="19"/>
              </w:rPr>
              <w:t>路</w:t>
            </w:r>
          </w:p>
          <w:p w:rsidR="00447A6E" w:rsidRDefault="00713112">
            <w:pPr>
              <w:pStyle w:val="TableParagraph"/>
              <w:spacing w:line="278" w:lineRule="exact"/>
              <w:ind w:left="112"/>
              <w:rPr>
                <w:sz w:val="19"/>
              </w:rPr>
            </w:pPr>
            <w:r>
              <w:rPr>
                <w:sz w:val="19"/>
              </w:rPr>
              <w:t>桥梁安全的施工作业</w:t>
            </w:r>
          </w:p>
        </w:tc>
        <w:tc>
          <w:tcPr>
            <w:tcW w:w="6428" w:type="dxa"/>
          </w:tcPr>
          <w:p w:rsidR="00447A6E" w:rsidRDefault="00713112">
            <w:pPr>
              <w:pStyle w:val="TableParagraph"/>
              <w:spacing w:before="122"/>
              <w:ind w:left="94"/>
              <w:rPr>
                <w:sz w:val="19"/>
              </w:rPr>
            </w:pPr>
            <w:r>
              <w:rPr>
                <w:sz w:val="19"/>
              </w:rPr>
              <w:t>《公路安全保护条例》第二十二条</w:t>
            </w:r>
          </w:p>
        </w:tc>
        <w:tc>
          <w:tcPr>
            <w:tcW w:w="5761" w:type="dxa"/>
          </w:tcPr>
          <w:p w:rsidR="00447A6E" w:rsidRDefault="00713112">
            <w:pPr>
              <w:pStyle w:val="TableParagraph"/>
              <w:spacing w:before="122"/>
              <w:ind w:left="98"/>
              <w:rPr>
                <w:sz w:val="19"/>
              </w:rPr>
            </w:pPr>
            <w:r>
              <w:rPr>
                <w:sz w:val="19"/>
              </w:rPr>
              <w:t>《公路安全保护条例》第五十九条</w:t>
            </w:r>
          </w:p>
        </w:tc>
      </w:tr>
      <w:tr w:rsidR="00447A6E">
        <w:trPr>
          <w:trHeight w:val="568"/>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267" w:lineRule="exact"/>
              <w:ind w:left="112"/>
              <w:rPr>
                <w:sz w:val="19"/>
              </w:rPr>
            </w:pPr>
            <w:r>
              <w:rPr>
                <w:rFonts w:ascii="Times New Roman" w:eastAsia="Times New Roman"/>
                <w:sz w:val="19"/>
              </w:rPr>
              <w:t>6.</w:t>
            </w:r>
            <w:r>
              <w:rPr>
                <w:sz w:val="19"/>
              </w:rPr>
              <w:t>是否存在擅自破坏公路、公路用地范围内的绿化</w:t>
            </w:r>
            <w:r>
              <w:rPr>
                <w:sz w:val="19"/>
              </w:rPr>
              <w:t>物</w:t>
            </w:r>
          </w:p>
          <w:p w:rsidR="00447A6E" w:rsidRDefault="00713112">
            <w:pPr>
              <w:pStyle w:val="TableParagraph"/>
              <w:spacing w:line="278" w:lineRule="exact"/>
              <w:ind w:left="115"/>
              <w:rPr>
                <w:sz w:val="19"/>
              </w:rPr>
            </w:pPr>
            <w:r>
              <w:rPr>
                <w:sz w:val="19"/>
              </w:rPr>
              <w:t>、护路林</w:t>
            </w:r>
          </w:p>
        </w:tc>
        <w:tc>
          <w:tcPr>
            <w:tcW w:w="6428" w:type="dxa"/>
          </w:tcPr>
          <w:p w:rsidR="00447A6E" w:rsidRDefault="00713112">
            <w:pPr>
              <w:pStyle w:val="TableParagraph"/>
              <w:spacing w:before="121"/>
              <w:ind w:left="94"/>
              <w:rPr>
                <w:sz w:val="19"/>
              </w:rPr>
            </w:pPr>
            <w:r>
              <w:rPr>
                <w:sz w:val="19"/>
              </w:rPr>
              <w:t>《公路安全保护条例》第二十六条</w:t>
            </w:r>
          </w:p>
        </w:tc>
        <w:tc>
          <w:tcPr>
            <w:tcW w:w="5761" w:type="dxa"/>
          </w:tcPr>
          <w:p w:rsidR="00447A6E" w:rsidRDefault="00713112">
            <w:pPr>
              <w:pStyle w:val="TableParagraph"/>
              <w:spacing w:before="121"/>
              <w:ind w:left="98"/>
              <w:rPr>
                <w:sz w:val="19"/>
              </w:rPr>
            </w:pPr>
            <w:r>
              <w:rPr>
                <w:sz w:val="19"/>
              </w:rPr>
              <w:t>《公路安全保护条例》第六十一条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66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160"/>
              <w:ind w:left="112"/>
              <w:rPr>
                <w:sz w:val="19"/>
              </w:rPr>
            </w:pPr>
            <w:r>
              <w:rPr>
                <w:rFonts w:ascii="Times New Roman" w:eastAsia="Times New Roman"/>
                <w:sz w:val="19"/>
              </w:rPr>
              <w:t>7.</w:t>
            </w:r>
            <w:r>
              <w:rPr>
                <w:sz w:val="19"/>
              </w:rPr>
              <w:t>是否存在擅自在公路上增设平面交叉道口</w:t>
            </w:r>
          </w:p>
        </w:tc>
        <w:tc>
          <w:tcPr>
            <w:tcW w:w="6428" w:type="dxa"/>
          </w:tcPr>
          <w:p w:rsidR="00447A6E" w:rsidRDefault="00713112">
            <w:pPr>
              <w:pStyle w:val="TableParagraph"/>
              <w:spacing w:before="56" w:line="213" w:lineRule="auto"/>
              <w:ind w:left="5" w:right="76"/>
              <w:rPr>
                <w:sz w:val="19"/>
              </w:rPr>
            </w:pPr>
            <w:r>
              <w:rPr>
                <w:sz w:val="19"/>
              </w:rPr>
              <w:t>《中华人民共和国公路法》第五十五条</w:t>
            </w:r>
            <w:r>
              <w:rPr>
                <w:sz w:val="19"/>
              </w:rPr>
              <w:t>《公路安全保护条例》第二十七条第六项</w:t>
            </w:r>
          </w:p>
        </w:tc>
        <w:tc>
          <w:tcPr>
            <w:tcW w:w="5761" w:type="dxa"/>
          </w:tcPr>
          <w:p w:rsidR="00447A6E" w:rsidRDefault="00713112">
            <w:pPr>
              <w:pStyle w:val="TableParagraph"/>
              <w:spacing w:before="56" w:line="213" w:lineRule="auto"/>
              <w:ind w:left="98" w:right="9"/>
              <w:rPr>
                <w:sz w:val="19"/>
              </w:rPr>
            </w:pPr>
            <w:r>
              <w:rPr>
                <w:sz w:val="19"/>
              </w:rPr>
              <w:t>《中华人民共和国公路法》第八十条</w:t>
            </w:r>
            <w:r>
              <w:rPr>
                <w:sz w:val="19"/>
              </w:rPr>
              <w:t>《公路安全保护条例》第六</w:t>
            </w:r>
            <w:r>
              <w:rPr>
                <w:spacing w:val="3"/>
                <w:sz w:val="19"/>
              </w:rPr>
              <w:t>十二条</w:t>
            </w:r>
          </w:p>
        </w:tc>
      </w:tr>
      <w:tr w:rsidR="00447A6E">
        <w:trPr>
          <w:trHeight w:val="108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213" w:lineRule="auto"/>
              <w:ind w:left="117" w:right="53"/>
              <w:jc w:val="both"/>
              <w:rPr>
                <w:sz w:val="19"/>
              </w:rPr>
            </w:pPr>
            <w:r>
              <w:rPr>
                <w:rFonts w:ascii="Times New Roman" w:eastAsia="Times New Roman"/>
                <w:sz w:val="19"/>
              </w:rPr>
              <w:t>8.</w:t>
            </w:r>
            <w:r>
              <w:rPr>
                <w:sz w:val="19"/>
              </w:rPr>
              <w:t>是否危及公路桥梁安全的施工作业，或者利用公</w:t>
            </w:r>
            <w:r>
              <w:rPr>
                <w:sz w:val="19"/>
              </w:rPr>
              <w:t>路桥梁、隧道、涵洞违法堆放物品，搭建或铺设有关</w:t>
            </w:r>
            <w:r>
              <w:rPr>
                <w:sz w:val="19"/>
              </w:rPr>
              <w:t>设施（易燃、易爆或者其他有毒有害气体、液体的管</w:t>
            </w:r>
            <w:r>
              <w:rPr>
                <w:sz w:val="19"/>
              </w:rPr>
              <w:t>道</w:t>
            </w:r>
          </w:p>
          <w:p w:rsidR="00447A6E" w:rsidRDefault="00713112">
            <w:pPr>
              <w:pStyle w:val="TableParagraph"/>
              <w:spacing w:line="253" w:lineRule="exact"/>
              <w:ind w:left="117"/>
              <w:jc w:val="both"/>
              <w:rPr>
                <w:sz w:val="19"/>
              </w:rPr>
            </w:pPr>
            <w:r>
              <w:rPr>
                <w:spacing w:val="-7"/>
                <w:sz w:val="19"/>
              </w:rPr>
              <w:t>，或高于</w:t>
            </w:r>
            <w:r>
              <w:rPr>
                <w:rFonts w:ascii="Times New Roman" w:eastAsia="Times New Roman"/>
                <w:sz w:val="19"/>
              </w:rPr>
              <w:t>1kV</w:t>
            </w:r>
            <w:r>
              <w:rPr>
                <w:sz w:val="19"/>
              </w:rPr>
              <w:t>的电线）</w:t>
            </w:r>
          </w:p>
        </w:tc>
        <w:tc>
          <w:tcPr>
            <w:tcW w:w="6428" w:type="dxa"/>
          </w:tcPr>
          <w:p w:rsidR="00447A6E" w:rsidRDefault="00447A6E">
            <w:pPr>
              <w:pStyle w:val="TableParagraph"/>
              <w:spacing w:before="8"/>
              <w:rPr>
                <w:rFonts w:ascii="仿宋_GB2312"/>
                <w:sz w:val="29"/>
              </w:rPr>
            </w:pPr>
          </w:p>
          <w:p w:rsidR="00447A6E" w:rsidRDefault="00713112">
            <w:pPr>
              <w:pStyle w:val="TableParagraph"/>
              <w:ind w:left="94"/>
              <w:rPr>
                <w:sz w:val="19"/>
              </w:rPr>
            </w:pPr>
            <w:r>
              <w:rPr>
                <w:sz w:val="19"/>
              </w:rPr>
              <w:t>《公路安全保护条例》第二十二条</w:t>
            </w:r>
          </w:p>
        </w:tc>
        <w:tc>
          <w:tcPr>
            <w:tcW w:w="5761" w:type="dxa"/>
          </w:tcPr>
          <w:p w:rsidR="00447A6E" w:rsidRDefault="00447A6E">
            <w:pPr>
              <w:pStyle w:val="TableParagraph"/>
              <w:spacing w:before="8"/>
              <w:rPr>
                <w:rFonts w:ascii="仿宋_GB2312"/>
                <w:sz w:val="29"/>
              </w:rPr>
            </w:pPr>
          </w:p>
          <w:p w:rsidR="00447A6E" w:rsidRDefault="00713112">
            <w:pPr>
              <w:pStyle w:val="TableParagraph"/>
              <w:ind w:left="98"/>
              <w:rPr>
                <w:sz w:val="19"/>
              </w:rPr>
            </w:pPr>
            <w:r>
              <w:rPr>
                <w:sz w:val="19"/>
              </w:rPr>
              <w:t>《公路安全保护条例》第五十九条</w:t>
            </w:r>
          </w:p>
        </w:tc>
      </w:tr>
      <w:tr w:rsidR="00447A6E">
        <w:trPr>
          <w:trHeight w:val="50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89"/>
              <w:ind w:left="112"/>
              <w:rPr>
                <w:sz w:val="19"/>
              </w:rPr>
            </w:pPr>
            <w:r>
              <w:rPr>
                <w:rFonts w:ascii="Times New Roman" w:eastAsia="Times New Roman"/>
                <w:sz w:val="19"/>
              </w:rPr>
              <w:t>9.</w:t>
            </w:r>
            <w:r>
              <w:rPr>
                <w:sz w:val="19"/>
              </w:rPr>
              <w:t>是否存在擅自占用、挖掘公路行为</w:t>
            </w:r>
          </w:p>
        </w:tc>
        <w:tc>
          <w:tcPr>
            <w:tcW w:w="6428" w:type="dxa"/>
          </w:tcPr>
          <w:p w:rsidR="00447A6E" w:rsidRDefault="00713112">
            <w:pPr>
              <w:pStyle w:val="TableParagraph"/>
              <w:spacing w:before="89"/>
              <w:ind w:left="94"/>
              <w:rPr>
                <w:sz w:val="19"/>
              </w:rPr>
            </w:pPr>
            <w:r>
              <w:rPr>
                <w:sz w:val="19"/>
              </w:rPr>
              <w:t>《中华人民共和国公路法》第四十四条</w:t>
            </w:r>
          </w:p>
        </w:tc>
        <w:tc>
          <w:tcPr>
            <w:tcW w:w="5761" w:type="dxa"/>
          </w:tcPr>
          <w:p w:rsidR="00447A6E" w:rsidRDefault="00713112">
            <w:pPr>
              <w:pStyle w:val="TableParagraph"/>
              <w:spacing w:before="89"/>
              <w:ind w:left="98"/>
              <w:rPr>
                <w:sz w:val="19"/>
              </w:rPr>
            </w:pPr>
            <w:r>
              <w:rPr>
                <w:sz w:val="19"/>
              </w:rPr>
              <w:t>《中华人民共和国公路法》第七十六条第一项</w:t>
            </w:r>
          </w:p>
        </w:tc>
      </w:tr>
      <w:tr w:rsidR="00447A6E">
        <w:trPr>
          <w:trHeight w:val="115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75" w:line="194" w:lineRule="auto"/>
              <w:ind w:left="115" w:right="116" w:firstLine="12"/>
              <w:rPr>
                <w:sz w:val="19"/>
              </w:rPr>
            </w:pPr>
            <w:r>
              <w:rPr>
                <w:rFonts w:ascii="Times New Roman" w:eastAsia="Times New Roman"/>
                <w:sz w:val="19"/>
              </w:rPr>
              <w:t>10.</w:t>
            </w:r>
            <w:r>
              <w:rPr>
                <w:sz w:val="19"/>
              </w:rPr>
              <w:t>是否存在擅自跨越、穿越公路修建桥梁、渡槽或</w:t>
            </w:r>
            <w:r>
              <w:rPr>
                <w:sz w:val="19"/>
              </w:rPr>
              <w:t>者架设、埋设管道、电缆等设施的行为；是否存在擅自在公路用地范围内架设、埋设管线、电缆等设施等行为</w:t>
            </w:r>
          </w:p>
        </w:tc>
        <w:tc>
          <w:tcPr>
            <w:tcW w:w="6428" w:type="dxa"/>
          </w:tcPr>
          <w:p w:rsidR="00447A6E" w:rsidRDefault="00447A6E">
            <w:pPr>
              <w:pStyle w:val="TableParagraph"/>
              <w:rPr>
                <w:rFonts w:ascii="仿宋_GB2312"/>
                <w:sz w:val="20"/>
              </w:rPr>
            </w:pPr>
          </w:p>
          <w:p w:rsidR="00447A6E" w:rsidRDefault="00713112">
            <w:pPr>
              <w:pStyle w:val="TableParagraph"/>
              <w:spacing w:before="158"/>
              <w:ind w:left="94"/>
              <w:rPr>
                <w:sz w:val="19"/>
              </w:rPr>
            </w:pPr>
            <w:r>
              <w:rPr>
                <w:sz w:val="19"/>
              </w:rPr>
              <w:t>《中华人民共和国公路法》第四十五条第二项、第三项</w:t>
            </w:r>
          </w:p>
        </w:tc>
        <w:tc>
          <w:tcPr>
            <w:tcW w:w="5761" w:type="dxa"/>
          </w:tcPr>
          <w:p w:rsidR="00447A6E" w:rsidRDefault="00447A6E">
            <w:pPr>
              <w:pStyle w:val="TableParagraph"/>
              <w:rPr>
                <w:rFonts w:ascii="仿宋_GB2312"/>
                <w:sz w:val="20"/>
              </w:rPr>
            </w:pPr>
          </w:p>
          <w:p w:rsidR="00447A6E" w:rsidRDefault="00713112">
            <w:pPr>
              <w:pStyle w:val="TableParagraph"/>
              <w:spacing w:before="158"/>
              <w:ind w:left="98"/>
              <w:rPr>
                <w:sz w:val="19"/>
              </w:rPr>
            </w:pPr>
            <w:r>
              <w:rPr>
                <w:sz w:val="19"/>
              </w:rPr>
              <w:t>《中华人民共和国公路法》第七十六条第二项</w:t>
            </w:r>
          </w:p>
        </w:tc>
      </w:tr>
      <w:tr w:rsidR="00447A6E">
        <w:trPr>
          <w:trHeight w:val="578"/>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4" w:line="204" w:lineRule="auto"/>
              <w:ind w:left="115" w:right="267" w:firstLine="12"/>
              <w:rPr>
                <w:sz w:val="19"/>
              </w:rPr>
            </w:pPr>
            <w:r>
              <w:rPr>
                <w:rFonts w:ascii="Times New Roman" w:eastAsia="Times New Roman"/>
                <w:sz w:val="19"/>
              </w:rPr>
              <w:t>11.</w:t>
            </w:r>
            <w:r>
              <w:rPr>
                <w:sz w:val="19"/>
              </w:rPr>
              <w:t>是否存在擅自利用公路桥梁、公路隧道、涵洞铺设电缆等设施的行为</w:t>
            </w:r>
          </w:p>
        </w:tc>
        <w:tc>
          <w:tcPr>
            <w:tcW w:w="6428" w:type="dxa"/>
          </w:tcPr>
          <w:p w:rsidR="00447A6E" w:rsidRDefault="00713112">
            <w:pPr>
              <w:pStyle w:val="TableParagraph"/>
              <w:spacing w:before="126"/>
              <w:ind w:left="94"/>
              <w:rPr>
                <w:sz w:val="19"/>
              </w:rPr>
            </w:pPr>
            <w:r>
              <w:rPr>
                <w:sz w:val="19"/>
              </w:rPr>
              <w:t>《公路安全保护条例》第二十七条第四项</w:t>
            </w:r>
          </w:p>
        </w:tc>
        <w:tc>
          <w:tcPr>
            <w:tcW w:w="5761" w:type="dxa"/>
          </w:tcPr>
          <w:p w:rsidR="00447A6E" w:rsidRDefault="00713112">
            <w:pPr>
              <w:pStyle w:val="TableParagraph"/>
              <w:spacing w:before="126"/>
              <w:ind w:left="98"/>
              <w:rPr>
                <w:sz w:val="19"/>
              </w:rPr>
            </w:pPr>
            <w:r>
              <w:rPr>
                <w:sz w:val="19"/>
              </w:rPr>
              <w:t>《公路安全保护条例》第六十二条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15" w:right="238" w:firstLine="12"/>
              <w:rPr>
                <w:sz w:val="19"/>
              </w:rPr>
            </w:pPr>
            <w:r>
              <w:rPr>
                <w:rFonts w:ascii="Times New Roman" w:eastAsia="Times New Roman"/>
                <w:spacing w:val="12"/>
                <w:sz w:val="19"/>
              </w:rPr>
              <w:t>12.</w:t>
            </w:r>
            <w:r>
              <w:rPr>
                <w:spacing w:val="10"/>
                <w:sz w:val="19"/>
              </w:rPr>
              <w:t>是否存在擅自利用跨越公路的设施悬挂非公路</w:t>
            </w:r>
            <w:r>
              <w:rPr>
                <w:sz w:val="19"/>
              </w:rPr>
              <w:t>标志</w:t>
            </w:r>
          </w:p>
        </w:tc>
        <w:tc>
          <w:tcPr>
            <w:tcW w:w="6428" w:type="dxa"/>
          </w:tcPr>
          <w:p w:rsidR="00447A6E" w:rsidRDefault="00713112">
            <w:pPr>
              <w:pStyle w:val="TableParagraph"/>
              <w:spacing w:before="114"/>
              <w:ind w:left="94"/>
              <w:rPr>
                <w:sz w:val="19"/>
              </w:rPr>
            </w:pPr>
            <w:r>
              <w:rPr>
                <w:sz w:val="19"/>
              </w:rPr>
              <w:t>《中华人民共和国公路法》第五十四条</w:t>
            </w:r>
          </w:p>
        </w:tc>
        <w:tc>
          <w:tcPr>
            <w:tcW w:w="5761" w:type="dxa"/>
          </w:tcPr>
          <w:p w:rsidR="00447A6E" w:rsidRDefault="00713112">
            <w:pPr>
              <w:pStyle w:val="TableParagraph"/>
              <w:spacing w:before="34" w:line="192" w:lineRule="auto"/>
              <w:ind w:left="98" w:right="1812"/>
              <w:rPr>
                <w:sz w:val="19"/>
              </w:rPr>
            </w:pPr>
            <w:r>
              <w:rPr>
                <w:sz w:val="19"/>
              </w:rPr>
              <w:t>《中华人民共和国公路法》第七十九条</w:t>
            </w:r>
            <w:r>
              <w:rPr>
                <w:sz w:val="19"/>
              </w:rPr>
              <w:t>《公路安全保护条例》第六十二条</w:t>
            </w:r>
          </w:p>
        </w:tc>
      </w:tr>
      <w:tr w:rsidR="00447A6E">
        <w:trPr>
          <w:trHeight w:val="60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48" w:line="194" w:lineRule="auto"/>
              <w:ind w:left="117" w:right="240" w:firstLine="9"/>
              <w:rPr>
                <w:sz w:val="19"/>
              </w:rPr>
            </w:pPr>
            <w:r>
              <w:rPr>
                <w:rFonts w:ascii="Times New Roman" w:eastAsia="Times New Roman"/>
                <w:sz w:val="19"/>
              </w:rPr>
              <w:t>13.</w:t>
            </w:r>
            <w:r>
              <w:rPr>
                <w:sz w:val="19"/>
              </w:rPr>
              <w:t>是否存在擅自更新采伐护路林、公路用地范围内的树木</w:t>
            </w:r>
          </w:p>
        </w:tc>
        <w:tc>
          <w:tcPr>
            <w:tcW w:w="6428" w:type="dxa"/>
          </w:tcPr>
          <w:p w:rsidR="00447A6E" w:rsidRDefault="00713112">
            <w:pPr>
              <w:pStyle w:val="TableParagraph"/>
              <w:spacing w:before="139"/>
              <w:ind w:left="94"/>
              <w:rPr>
                <w:sz w:val="19"/>
              </w:rPr>
            </w:pPr>
            <w:r>
              <w:rPr>
                <w:sz w:val="19"/>
              </w:rPr>
              <w:t>《公路安全保护条例》第二十六条</w:t>
            </w:r>
          </w:p>
        </w:tc>
        <w:tc>
          <w:tcPr>
            <w:tcW w:w="5761" w:type="dxa"/>
          </w:tcPr>
          <w:p w:rsidR="00447A6E" w:rsidRDefault="00713112">
            <w:pPr>
              <w:pStyle w:val="TableParagraph"/>
              <w:spacing w:before="139"/>
              <w:ind w:left="98"/>
              <w:rPr>
                <w:sz w:val="19"/>
              </w:rPr>
            </w:pPr>
            <w:r>
              <w:rPr>
                <w:sz w:val="19"/>
              </w:rPr>
              <w:t>《公路安全保护条例》第六十一条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 w:line="211" w:lineRule="auto"/>
              <w:ind w:left="127" w:right="238"/>
              <w:rPr>
                <w:sz w:val="19"/>
              </w:rPr>
            </w:pPr>
            <w:r>
              <w:rPr>
                <w:rFonts w:ascii="Times New Roman" w:eastAsia="Times New Roman"/>
                <w:spacing w:val="12"/>
                <w:sz w:val="19"/>
              </w:rPr>
              <w:t>14.</w:t>
            </w:r>
            <w:r>
              <w:rPr>
                <w:spacing w:val="10"/>
                <w:sz w:val="19"/>
              </w:rPr>
              <w:t>是否存在擅自在公路用地范围内设置公路标志</w:t>
            </w:r>
            <w:r>
              <w:rPr>
                <w:sz w:val="19"/>
              </w:rPr>
              <w:t>以外的其他标志</w:t>
            </w:r>
          </w:p>
        </w:tc>
        <w:tc>
          <w:tcPr>
            <w:tcW w:w="6428" w:type="dxa"/>
          </w:tcPr>
          <w:p w:rsidR="00447A6E" w:rsidRDefault="00713112">
            <w:pPr>
              <w:pStyle w:val="TableParagraph"/>
              <w:spacing w:before="113"/>
              <w:ind w:left="94"/>
              <w:rPr>
                <w:sz w:val="19"/>
              </w:rPr>
            </w:pPr>
            <w:r>
              <w:rPr>
                <w:sz w:val="19"/>
              </w:rPr>
              <w:t>《中华人民共和国公路法》第五十四条</w:t>
            </w:r>
          </w:p>
        </w:tc>
        <w:tc>
          <w:tcPr>
            <w:tcW w:w="5761" w:type="dxa"/>
          </w:tcPr>
          <w:p w:rsidR="00447A6E" w:rsidRDefault="00713112">
            <w:pPr>
              <w:pStyle w:val="TableParagraph"/>
              <w:spacing w:before="34" w:line="192" w:lineRule="auto"/>
              <w:ind w:left="98" w:right="2469"/>
              <w:rPr>
                <w:sz w:val="19"/>
              </w:rPr>
            </w:pPr>
            <w:r>
              <w:rPr>
                <w:sz w:val="19"/>
              </w:rPr>
              <w:t>《中华人民共和国公路法》第七十九条</w:t>
            </w:r>
          </w:p>
        </w:tc>
      </w:tr>
      <w:tr w:rsidR="00447A6E">
        <w:trPr>
          <w:trHeight w:val="109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1" w:line="204" w:lineRule="auto"/>
              <w:ind w:left="115" w:right="116" w:firstLine="12"/>
              <w:rPr>
                <w:sz w:val="19"/>
              </w:rPr>
            </w:pPr>
            <w:r>
              <w:rPr>
                <w:rFonts w:ascii="Times New Roman" w:eastAsia="Times New Roman"/>
                <w:sz w:val="19"/>
              </w:rPr>
              <w:t>15.</w:t>
            </w:r>
            <w:r>
              <w:rPr>
                <w:sz w:val="19"/>
              </w:rPr>
              <w:t>公路建筑控制区内，除公路保护、养护需要和必</w:t>
            </w:r>
            <w:r>
              <w:rPr>
                <w:spacing w:val="10"/>
                <w:sz w:val="19"/>
              </w:rPr>
              <w:t>要的农田水利设施建设外，是否存在非法建筑物和</w:t>
            </w:r>
            <w:r>
              <w:rPr>
                <w:sz w:val="19"/>
              </w:rPr>
              <w:t>地面构筑物；已经合法修建的建（构）筑物是否存在扩建活动</w:t>
            </w:r>
          </w:p>
        </w:tc>
        <w:tc>
          <w:tcPr>
            <w:tcW w:w="6428" w:type="dxa"/>
          </w:tcPr>
          <w:p w:rsidR="00447A6E" w:rsidRDefault="00447A6E">
            <w:pPr>
              <w:pStyle w:val="TableParagraph"/>
              <w:spacing w:before="1"/>
              <w:rPr>
                <w:rFonts w:ascii="仿宋_GB2312"/>
                <w:sz w:val="21"/>
              </w:rPr>
            </w:pPr>
          </w:p>
          <w:p w:rsidR="00447A6E" w:rsidRDefault="00713112">
            <w:pPr>
              <w:pStyle w:val="TableParagraph"/>
              <w:spacing w:line="213" w:lineRule="auto"/>
              <w:ind w:left="94" w:right="71"/>
              <w:rPr>
                <w:sz w:val="19"/>
              </w:rPr>
            </w:pPr>
            <w:r>
              <w:rPr>
                <w:sz w:val="19"/>
              </w:rPr>
              <w:t>《中华人民共和国公路法》第五十六条</w:t>
            </w:r>
            <w:r>
              <w:rPr>
                <w:sz w:val="19"/>
              </w:rPr>
              <w:t>《公路安全保护条例》第十三条</w:t>
            </w:r>
            <w:r>
              <w:rPr>
                <w:spacing w:val="3"/>
                <w:sz w:val="19"/>
              </w:rPr>
              <w:t>第一款</w:t>
            </w:r>
          </w:p>
        </w:tc>
        <w:tc>
          <w:tcPr>
            <w:tcW w:w="5761" w:type="dxa"/>
          </w:tcPr>
          <w:p w:rsidR="00447A6E" w:rsidRDefault="00447A6E">
            <w:pPr>
              <w:pStyle w:val="TableParagraph"/>
              <w:spacing w:before="1"/>
              <w:rPr>
                <w:rFonts w:ascii="仿宋_GB2312"/>
                <w:sz w:val="21"/>
              </w:rPr>
            </w:pPr>
          </w:p>
          <w:p w:rsidR="00447A6E" w:rsidRDefault="00713112">
            <w:pPr>
              <w:pStyle w:val="TableParagraph"/>
              <w:spacing w:line="213" w:lineRule="auto"/>
              <w:ind w:left="98" w:right="103"/>
              <w:rPr>
                <w:sz w:val="19"/>
              </w:rPr>
            </w:pPr>
            <w:r>
              <w:rPr>
                <w:sz w:val="19"/>
              </w:rPr>
              <w:t>《中华人民共和国公路法》第八十一条</w:t>
            </w:r>
            <w:r>
              <w:rPr>
                <w:sz w:val="19"/>
              </w:rPr>
              <w:t>《公路安全保护条例》第五十六条第一项</w:t>
            </w:r>
          </w:p>
        </w:tc>
      </w:tr>
      <w:tr w:rsidR="00447A6E">
        <w:trPr>
          <w:trHeight w:val="58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4" w:lineRule="auto"/>
              <w:ind w:left="115" w:right="240" w:firstLine="12"/>
              <w:rPr>
                <w:sz w:val="19"/>
              </w:rPr>
            </w:pPr>
            <w:r>
              <w:rPr>
                <w:rFonts w:ascii="Times New Roman" w:eastAsia="Times New Roman"/>
                <w:sz w:val="19"/>
              </w:rPr>
              <w:t>16.</w:t>
            </w:r>
            <w:r>
              <w:rPr>
                <w:sz w:val="19"/>
              </w:rPr>
              <w:t>是否存在损坏、擅自挪动建筑控制区标桩、界桩的行为</w:t>
            </w:r>
          </w:p>
        </w:tc>
        <w:tc>
          <w:tcPr>
            <w:tcW w:w="6428" w:type="dxa"/>
          </w:tcPr>
          <w:p w:rsidR="00447A6E" w:rsidRDefault="00713112">
            <w:pPr>
              <w:pStyle w:val="TableParagraph"/>
              <w:spacing w:before="128"/>
              <w:ind w:left="94"/>
              <w:rPr>
                <w:sz w:val="19"/>
              </w:rPr>
            </w:pPr>
            <w:r>
              <w:rPr>
                <w:sz w:val="19"/>
              </w:rPr>
              <w:t>《中华人民共和国公路法》第五十二条</w:t>
            </w:r>
          </w:p>
        </w:tc>
        <w:tc>
          <w:tcPr>
            <w:tcW w:w="5761" w:type="dxa"/>
          </w:tcPr>
          <w:p w:rsidR="00447A6E" w:rsidRDefault="00713112">
            <w:pPr>
              <w:pStyle w:val="TableParagraph"/>
              <w:spacing w:before="128"/>
              <w:ind w:left="98"/>
              <w:rPr>
                <w:sz w:val="19"/>
              </w:rPr>
            </w:pPr>
            <w:r>
              <w:rPr>
                <w:sz w:val="19"/>
              </w:rPr>
              <w:t>《中华人民共和国公路法》第七十六条第六项</w:t>
            </w: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rPr>
            </w:pPr>
          </w:p>
          <w:p w:rsidR="00447A6E" w:rsidRDefault="00713112">
            <w:pPr>
              <w:pStyle w:val="TableParagraph"/>
              <w:spacing w:before="1" w:line="216" w:lineRule="auto"/>
              <w:ind w:left="183" w:right="184" w:hanging="5"/>
              <w:jc w:val="center"/>
              <w:rPr>
                <w:sz w:val="19"/>
              </w:rPr>
            </w:pPr>
            <w:r>
              <w:rPr>
                <w:sz w:val="19"/>
              </w:rPr>
              <w:t>公路安全保护范围内影响公路基础设施安全的情形</w:t>
            </w:r>
          </w:p>
        </w:tc>
        <w:tc>
          <w:tcPr>
            <w:tcW w:w="4703" w:type="dxa"/>
            <w:tcBorders>
              <w:left w:val="single" w:sz="4" w:space="0" w:color="000000"/>
            </w:tcBorders>
          </w:tcPr>
          <w:p w:rsidR="00447A6E" w:rsidRDefault="00713112">
            <w:pPr>
              <w:pStyle w:val="TableParagraph"/>
              <w:spacing w:before="38" w:line="204" w:lineRule="auto"/>
              <w:ind w:left="115" w:right="116" w:hanging="8"/>
              <w:rPr>
                <w:sz w:val="19"/>
              </w:rPr>
            </w:pPr>
            <w:r>
              <w:rPr>
                <w:rFonts w:ascii="Times New Roman" w:eastAsia="Times New Roman"/>
                <w:sz w:val="19"/>
              </w:rPr>
              <w:t>17.</w:t>
            </w:r>
            <w:r>
              <w:rPr>
                <w:sz w:val="19"/>
              </w:rPr>
              <w:t>公路两侧危险作业控制区内，是否存在采矿、挖</w:t>
            </w:r>
            <w:r>
              <w:rPr>
                <w:sz w:val="19"/>
              </w:rPr>
              <w:t>砂、采石、取土、进行爆破作业、倾倒废弃物以及其他可能造成公路边坡坍塌、路基沉陷、路面损坏、桥梁及隧道设施损毁等危及公路安全的活动</w:t>
            </w:r>
          </w:p>
        </w:tc>
        <w:tc>
          <w:tcPr>
            <w:tcW w:w="6428" w:type="dxa"/>
          </w:tcPr>
          <w:p w:rsidR="00447A6E" w:rsidRDefault="00447A6E">
            <w:pPr>
              <w:pStyle w:val="TableParagraph"/>
              <w:rPr>
                <w:rFonts w:ascii="仿宋_GB2312"/>
                <w:sz w:val="20"/>
              </w:rPr>
            </w:pPr>
          </w:p>
          <w:p w:rsidR="00447A6E" w:rsidRDefault="00713112">
            <w:pPr>
              <w:pStyle w:val="TableParagraph"/>
              <w:spacing w:before="141"/>
              <w:ind w:left="94"/>
              <w:rPr>
                <w:sz w:val="19"/>
              </w:rPr>
            </w:pPr>
            <w:r>
              <w:rPr>
                <w:sz w:val="19"/>
              </w:rPr>
              <w:t>《中华人民共和国公路法》第四十七条</w:t>
            </w:r>
          </w:p>
        </w:tc>
        <w:tc>
          <w:tcPr>
            <w:tcW w:w="5761" w:type="dxa"/>
          </w:tcPr>
          <w:p w:rsidR="00447A6E" w:rsidRDefault="00447A6E">
            <w:pPr>
              <w:pStyle w:val="TableParagraph"/>
              <w:rPr>
                <w:rFonts w:ascii="仿宋_GB2312"/>
                <w:sz w:val="20"/>
              </w:rPr>
            </w:pPr>
          </w:p>
          <w:p w:rsidR="00447A6E" w:rsidRDefault="00713112">
            <w:pPr>
              <w:pStyle w:val="TableParagraph"/>
              <w:spacing w:before="141"/>
              <w:ind w:left="98"/>
              <w:rPr>
                <w:sz w:val="19"/>
              </w:rPr>
            </w:pPr>
            <w:r>
              <w:rPr>
                <w:sz w:val="19"/>
              </w:rPr>
              <w:t>《中华人民共和国公路法》第七十六条第三项</w:t>
            </w:r>
          </w:p>
        </w:tc>
      </w:tr>
      <w:tr w:rsidR="00447A6E">
        <w:trPr>
          <w:trHeight w:val="84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9" w:lineRule="auto"/>
              <w:ind w:left="112" w:right="51" w:hanging="5"/>
              <w:rPr>
                <w:sz w:val="19"/>
              </w:rPr>
            </w:pPr>
            <w:r>
              <w:rPr>
                <w:rFonts w:ascii="Times New Roman" w:eastAsia="Times New Roman"/>
                <w:sz w:val="19"/>
              </w:rPr>
              <w:t>18.</w:t>
            </w:r>
            <w:r>
              <w:rPr>
                <w:sz w:val="19"/>
              </w:rPr>
              <w:t>公路两侧危险源控制区内，是否存在生产、存储、销售易燃、易爆、剧毒、放射性等危险物品的场所、设施</w:t>
            </w:r>
          </w:p>
        </w:tc>
        <w:tc>
          <w:tcPr>
            <w:tcW w:w="6428" w:type="dxa"/>
          </w:tcPr>
          <w:p w:rsidR="00447A6E" w:rsidRDefault="00447A6E">
            <w:pPr>
              <w:pStyle w:val="TableParagraph"/>
              <w:rPr>
                <w:rFonts w:ascii="仿宋_GB2312"/>
                <w:sz w:val="20"/>
              </w:rPr>
            </w:pPr>
          </w:p>
          <w:p w:rsidR="00447A6E" w:rsidRDefault="00713112">
            <w:pPr>
              <w:pStyle w:val="TableParagraph"/>
              <w:spacing w:before="1"/>
              <w:ind w:left="94"/>
              <w:rPr>
                <w:sz w:val="19"/>
              </w:rPr>
            </w:pPr>
            <w:r>
              <w:rPr>
                <w:sz w:val="19"/>
              </w:rPr>
              <w:t>《公路安全保护条例》第十八条</w:t>
            </w:r>
          </w:p>
        </w:tc>
        <w:tc>
          <w:tcPr>
            <w:tcW w:w="5761" w:type="dxa"/>
          </w:tcPr>
          <w:p w:rsidR="00447A6E" w:rsidRDefault="00447A6E">
            <w:pPr>
              <w:pStyle w:val="TableParagraph"/>
              <w:rPr>
                <w:rFonts w:ascii="仿宋_GB2312"/>
                <w:sz w:val="20"/>
              </w:rPr>
            </w:pPr>
          </w:p>
          <w:p w:rsidR="00447A6E" w:rsidRDefault="00713112">
            <w:pPr>
              <w:pStyle w:val="TableParagraph"/>
              <w:spacing w:before="1"/>
              <w:ind w:left="98"/>
              <w:rPr>
                <w:sz w:val="19"/>
              </w:rPr>
            </w:pPr>
            <w:r>
              <w:rPr>
                <w:sz w:val="19"/>
              </w:rPr>
              <w:t>《公路安全保护条例》第五十七条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0" w:right="255" w:hanging="8"/>
              <w:rPr>
                <w:sz w:val="19"/>
              </w:rPr>
            </w:pPr>
            <w:r>
              <w:rPr>
                <w:rFonts w:ascii="Times New Roman" w:eastAsia="Times New Roman"/>
                <w:sz w:val="19"/>
              </w:rPr>
              <w:t>19.</w:t>
            </w:r>
            <w:r>
              <w:rPr>
                <w:sz w:val="19"/>
              </w:rPr>
              <w:t>公路桥梁周围禁止采砂区内，是否存在在公路桥梁跨越的河道上下游规定范围内采砂</w:t>
            </w:r>
          </w:p>
        </w:tc>
        <w:tc>
          <w:tcPr>
            <w:tcW w:w="6428" w:type="dxa"/>
          </w:tcPr>
          <w:p w:rsidR="00447A6E" w:rsidRDefault="00713112">
            <w:pPr>
              <w:pStyle w:val="TableParagraph"/>
              <w:spacing w:before="121"/>
              <w:ind w:left="94"/>
              <w:rPr>
                <w:sz w:val="19"/>
              </w:rPr>
            </w:pPr>
            <w:r>
              <w:rPr>
                <w:sz w:val="19"/>
              </w:rPr>
              <w:t>《公路安全保护条例》第二十条</w:t>
            </w:r>
          </w:p>
        </w:tc>
        <w:tc>
          <w:tcPr>
            <w:tcW w:w="5761" w:type="dxa"/>
          </w:tcPr>
          <w:p w:rsidR="00447A6E" w:rsidRDefault="00713112">
            <w:pPr>
              <w:pStyle w:val="TableParagraph"/>
              <w:spacing w:before="121"/>
              <w:ind w:left="98"/>
              <w:rPr>
                <w:sz w:val="19"/>
              </w:rPr>
            </w:pPr>
            <w:r>
              <w:rPr>
                <w:sz w:val="19"/>
              </w:rPr>
              <w:t>《公路安全保护条例》第五十八条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194" w:lineRule="auto"/>
              <w:ind w:left="134" w:right="185" w:hanging="22"/>
              <w:rPr>
                <w:sz w:val="19"/>
              </w:rPr>
            </w:pPr>
            <w:r>
              <w:rPr>
                <w:rFonts w:ascii="Times New Roman" w:eastAsia="Times New Roman"/>
                <w:sz w:val="19"/>
              </w:rPr>
              <w:t>20.</w:t>
            </w:r>
            <w:r>
              <w:rPr>
                <w:sz w:val="19"/>
              </w:rPr>
              <w:t>公路两侧危险作业控制区内，是否存在因抢险、防汛需要修筑堤坝、压缩或者拓宽河床的</w:t>
            </w:r>
          </w:p>
        </w:tc>
        <w:tc>
          <w:tcPr>
            <w:tcW w:w="6428" w:type="dxa"/>
          </w:tcPr>
          <w:p w:rsidR="00447A6E" w:rsidRDefault="00713112">
            <w:pPr>
              <w:pStyle w:val="TableParagraph"/>
              <w:spacing w:before="122"/>
              <w:ind w:left="94"/>
              <w:rPr>
                <w:sz w:val="19"/>
              </w:rPr>
            </w:pPr>
            <w:r>
              <w:rPr>
                <w:sz w:val="19"/>
              </w:rPr>
              <w:t>《中华人民共和国公路法》第四十七条</w:t>
            </w:r>
          </w:p>
        </w:tc>
        <w:tc>
          <w:tcPr>
            <w:tcW w:w="5761" w:type="dxa"/>
          </w:tcPr>
          <w:p w:rsidR="00447A6E" w:rsidRDefault="00713112">
            <w:pPr>
              <w:pStyle w:val="TableParagraph"/>
              <w:spacing w:before="122"/>
              <w:ind w:left="98"/>
              <w:rPr>
                <w:sz w:val="19"/>
              </w:rPr>
            </w:pPr>
            <w:r>
              <w:rPr>
                <w:sz w:val="19"/>
              </w:rPr>
              <w:t>《中华人民共和国公路法》第七十六条第三项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266" w:lineRule="exact"/>
              <w:ind w:left="112"/>
              <w:rPr>
                <w:rFonts w:ascii="Times New Roman" w:eastAsia="Times New Roman"/>
                <w:sz w:val="19"/>
              </w:rPr>
            </w:pPr>
            <w:r>
              <w:rPr>
                <w:rFonts w:ascii="Times New Roman" w:eastAsia="Times New Roman"/>
                <w:sz w:val="19"/>
              </w:rPr>
              <w:t>21.</w:t>
            </w:r>
            <w:r>
              <w:rPr>
                <w:spacing w:val="1"/>
                <w:sz w:val="19"/>
              </w:rPr>
              <w:t>在中型以上公路桥梁跨越的河道上下游各</w:t>
            </w:r>
            <w:r>
              <w:rPr>
                <w:rFonts w:ascii="Times New Roman" w:eastAsia="Times New Roman"/>
                <w:sz w:val="19"/>
              </w:rPr>
              <w:t>1000</w:t>
            </w:r>
          </w:p>
          <w:p w:rsidR="00447A6E" w:rsidRDefault="00713112">
            <w:pPr>
              <w:pStyle w:val="TableParagraph"/>
              <w:spacing w:line="274" w:lineRule="exact"/>
              <w:ind w:left="120"/>
              <w:rPr>
                <w:sz w:val="19"/>
              </w:rPr>
            </w:pPr>
            <w:r>
              <w:rPr>
                <w:sz w:val="19"/>
              </w:rPr>
              <w:t>米范围内，是否存在抽取地下水、架设浮桥等活动</w:t>
            </w:r>
          </w:p>
        </w:tc>
        <w:tc>
          <w:tcPr>
            <w:tcW w:w="6428" w:type="dxa"/>
          </w:tcPr>
          <w:p w:rsidR="00447A6E" w:rsidRDefault="00713112">
            <w:pPr>
              <w:pStyle w:val="TableParagraph"/>
              <w:spacing w:before="121"/>
              <w:ind w:left="94"/>
              <w:rPr>
                <w:sz w:val="19"/>
              </w:rPr>
            </w:pPr>
            <w:r>
              <w:rPr>
                <w:sz w:val="19"/>
              </w:rPr>
              <w:t>《公路安全保护条例》第十九条</w:t>
            </w:r>
          </w:p>
        </w:tc>
        <w:tc>
          <w:tcPr>
            <w:tcW w:w="5761" w:type="dxa"/>
          </w:tcPr>
          <w:p w:rsidR="00447A6E" w:rsidRDefault="00713112">
            <w:pPr>
              <w:pStyle w:val="TableParagraph"/>
              <w:spacing w:before="121"/>
              <w:ind w:left="98"/>
              <w:rPr>
                <w:sz w:val="19"/>
              </w:rPr>
            </w:pPr>
            <w:r>
              <w:rPr>
                <w:sz w:val="19"/>
              </w:rPr>
              <w:t>《公路安全保护条例》第五十七条</w:t>
            </w:r>
          </w:p>
        </w:tc>
      </w:tr>
      <w:tr w:rsidR="00447A6E">
        <w:trPr>
          <w:trHeight w:val="844"/>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3"/>
              </w:rPr>
            </w:pPr>
          </w:p>
          <w:p w:rsidR="00447A6E" w:rsidRDefault="00713112">
            <w:pPr>
              <w:pStyle w:val="TableParagraph"/>
              <w:ind w:left="249"/>
              <w:rPr>
                <w:sz w:val="19"/>
              </w:rPr>
            </w:pPr>
            <w:r>
              <w:rPr>
                <w:sz w:val="19"/>
              </w:rPr>
              <w:t>水路运输经营者检查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3"/>
              </w:rPr>
            </w:pPr>
          </w:p>
          <w:p w:rsidR="00447A6E" w:rsidRDefault="00713112">
            <w:pPr>
              <w:pStyle w:val="TableParagraph"/>
              <w:ind w:left="389"/>
              <w:rPr>
                <w:sz w:val="19"/>
              </w:rPr>
            </w:pPr>
            <w:r>
              <w:rPr>
                <w:sz w:val="19"/>
              </w:rPr>
              <w:t>经营管理</w:t>
            </w:r>
          </w:p>
        </w:tc>
        <w:tc>
          <w:tcPr>
            <w:tcW w:w="4703" w:type="dxa"/>
          </w:tcPr>
          <w:p w:rsidR="00447A6E" w:rsidRDefault="00713112">
            <w:pPr>
              <w:pStyle w:val="TableParagraph"/>
              <w:spacing w:before="38" w:line="196" w:lineRule="auto"/>
              <w:ind w:left="117" w:right="139" w:firstLine="9"/>
              <w:rPr>
                <w:sz w:val="19"/>
              </w:rPr>
            </w:pPr>
            <w:r>
              <w:rPr>
                <w:rFonts w:ascii="Times New Roman" w:eastAsia="Times New Roman"/>
                <w:sz w:val="19"/>
              </w:rPr>
              <w:t>1.</w:t>
            </w:r>
            <w:r>
              <w:rPr>
                <w:sz w:val="19"/>
              </w:rPr>
              <w:t>是否持有合法、有效的《国内水路运输经营许可</w:t>
            </w:r>
            <w:r>
              <w:rPr>
                <w:spacing w:val="-8"/>
                <w:sz w:val="19"/>
              </w:rPr>
              <w:t>证》，</w:t>
            </w:r>
            <w:r>
              <w:rPr>
                <w:spacing w:val="-8"/>
                <w:sz w:val="19"/>
              </w:rPr>
              <w:t>是否按《国内水路运输经营许可证》核准的经</w:t>
            </w:r>
            <w:r>
              <w:rPr>
                <w:sz w:val="19"/>
              </w:rPr>
              <w:t>营范围从事经营活动</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《国内水路运输管理条例》第十七条</w:t>
            </w:r>
          </w:p>
        </w:tc>
        <w:tc>
          <w:tcPr>
            <w:tcW w:w="5761" w:type="dxa"/>
          </w:tcPr>
          <w:p w:rsidR="00447A6E" w:rsidRDefault="00713112">
            <w:pPr>
              <w:pStyle w:val="TableParagraph"/>
              <w:spacing w:before="143" w:line="213" w:lineRule="auto"/>
              <w:ind w:left="122" w:right="138" w:hanging="24"/>
              <w:rPr>
                <w:sz w:val="19"/>
              </w:rPr>
            </w:pPr>
            <w:r>
              <w:rPr>
                <w:sz w:val="19"/>
              </w:rPr>
              <w:t>《国内水路运输管理条例》第三十三条、第三十六条、第三十七</w:t>
            </w:r>
            <w:r>
              <w:rPr>
                <w:sz w:val="19"/>
              </w:rPr>
              <w:t>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z w:val="19"/>
              </w:rPr>
              <w:t>经营运输船舶的营运证是否齐全有效</w:t>
            </w:r>
          </w:p>
        </w:tc>
        <w:tc>
          <w:tcPr>
            <w:tcW w:w="6428" w:type="dxa"/>
          </w:tcPr>
          <w:p w:rsidR="00447A6E" w:rsidRDefault="00713112">
            <w:pPr>
              <w:pStyle w:val="TableParagraph"/>
              <w:spacing w:before="122"/>
              <w:ind w:left="94"/>
              <w:rPr>
                <w:sz w:val="19"/>
              </w:rPr>
            </w:pPr>
            <w:r>
              <w:rPr>
                <w:sz w:val="19"/>
              </w:rPr>
              <w:t>《国内水路运输管理条例》第十三条、第十四条</w:t>
            </w:r>
          </w:p>
        </w:tc>
        <w:tc>
          <w:tcPr>
            <w:tcW w:w="5761" w:type="dxa"/>
          </w:tcPr>
          <w:p w:rsidR="00447A6E" w:rsidRDefault="00713112">
            <w:pPr>
              <w:pStyle w:val="TableParagraph"/>
              <w:spacing w:line="268" w:lineRule="exact"/>
              <w:ind w:left="98"/>
              <w:rPr>
                <w:sz w:val="19"/>
              </w:rPr>
            </w:pPr>
            <w:r>
              <w:rPr>
                <w:sz w:val="19"/>
              </w:rPr>
              <w:t>《国内水路运输管理条例》第三十四条</w:t>
            </w:r>
          </w:p>
          <w:p w:rsidR="00447A6E" w:rsidRDefault="00713112">
            <w:pPr>
              <w:pStyle w:val="TableParagraph"/>
              <w:spacing w:line="275" w:lineRule="exact"/>
              <w:ind w:left="98"/>
              <w:rPr>
                <w:sz w:val="19"/>
              </w:rPr>
            </w:pPr>
            <w:r>
              <w:rPr>
                <w:sz w:val="19"/>
              </w:rPr>
              <w:t>《国内水路运输管理规定》第五十条</w:t>
            </w:r>
          </w:p>
        </w:tc>
      </w:tr>
    </w:tbl>
    <w:p w:rsidR="00447A6E" w:rsidRDefault="00447A6E">
      <w:pPr>
        <w:spacing w:line="275" w:lineRule="exact"/>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35" w:line="192" w:lineRule="auto"/>
              <w:ind w:left="117" w:right="264" w:hanging="5"/>
              <w:rPr>
                <w:sz w:val="19"/>
              </w:rPr>
            </w:pPr>
            <w:r>
              <w:rPr>
                <w:rFonts w:ascii="Times New Roman" w:eastAsia="Times New Roman"/>
                <w:sz w:val="19"/>
              </w:rPr>
              <w:t>3.</w:t>
            </w:r>
            <w:r>
              <w:rPr>
                <w:sz w:val="19"/>
              </w:rPr>
              <w:t>是否为其客运船舶投保承运人责任保险或者取得相应的财务担保</w:t>
            </w:r>
          </w:p>
        </w:tc>
        <w:tc>
          <w:tcPr>
            <w:tcW w:w="6428" w:type="dxa"/>
          </w:tcPr>
          <w:p w:rsidR="00447A6E" w:rsidRDefault="00713112">
            <w:pPr>
              <w:pStyle w:val="TableParagraph"/>
              <w:spacing w:before="122"/>
              <w:ind w:left="94"/>
              <w:rPr>
                <w:sz w:val="19"/>
              </w:rPr>
            </w:pPr>
            <w:r>
              <w:rPr>
                <w:sz w:val="19"/>
              </w:rPr>
              <w:t>《国内水路运输管理条例》第十九条第二款</w:t>
            </w:r>
          </w:p>
        </w:tc>
        <w:tc>
          <w:tcPr>
            <w:tcW w:w="5761" w:type="dxa"/>
          </w:tcPr>
          <w:p w:rsidR="00447A6E" w:rsidRDefault="00713112">
            <w:pPr>
              <w:pStyle w:val="TableParagraph"/>
              <w:spacing w:before="122"/>
              <w:ind w:left="98"/>
              <w:rPr>
                <w:sz w:val="19"/>
              </w:rPr>
            </w:pPr>
            <w:r>
              <w:rPr>
                <w:sz w:val="19"/>
              </w:rPr>
              <w:t>《国内水路运输管理条例》第三十九条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89" w:lineRule="auto"/>
              <w:ind w:left="117" w:right="250" w:hanging="10"/>
              <w:rPr>
                <w:sz w:val="19"/>
              </w:rPr>
            </w:pPr>
            <w:r>
              <w:rPr>
                <w:rFonts w:ascii="Times New Roman" w:eastAsia="Times New Roman"/>
                <w:sz w:val="19"/>
              </w:rPr>
              <w:t>4.</w:t>
            </w:r>
            <w:r>
              <w:rPr>
                <w:sz w:val="19"/>
              </w:rPr>
              <w:t>从事班轮运输业务是否提前向社会公布所使用的</w:t>
            </w:r>
            <w:r>
              <w:rPr>
                <w:sz w:val="19"/>
              </w:rPr>
              <w:t>船舶、班期、班次和运价或者其变更信息</w:t>
            </w:r>
          </w:p>
        </w:tc>
        <w:tc>
          <w:tcPr>
            <w:tcW w:w="6428" w:type="dxa"/>
          </w:tcPr>
          <w:p w:rsidR="00447A6E" w:rsidRDefault="00713112">
            <w:pPr>
              <w:pStyle w:val="TableParagraph"/>
              <w:spacing w:before="120"/>
              <w:ind w:left="94"/>
              <w:rPr>
                <w:sz w:val="19"/>
              </w:rPr>
            </w:pPr>
            <w:r>
              <w:rPr>
                <w:sz w:val="19"/>
              </w:rPr>
              <w:t>《国内水路运输管理条例》第二十一条、第二十二条</w:t>
            </w:r>
          </w:p>
        </w:tc>
        <w:tc>
          <w:tcPr>
            <w:tcW w:w="5761" w:type="dxa"/>
          </w:tcPr>
          <w:p w:rsidR="00447A6E" w:rsidRDefault="00713112">
            <w:pPr>
              <w:pStyle w:val="TableParagraph"/>
              <w:spacing w:before="120"/>
              <w:ind w:left="98"/>
              <w:rPr>
                <w:sz w:val="19"/>
              </w:rPr>
            </w:pPr>
            <w:r>
              <w:rPr>
                <w:sz w:val="19"/>
              </w:rPr>
              <w:t>《国内水路运输管理条例》第四十条、第四十一条</w:t>
            </w:r>
          </w:p>
        </w:tc>
      </w:tr>
      <w:tr w:rsidR="00447A6E">
        <w:trPr>
          <w:trHeight w:val="581"/>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1"/>
              </w:rPr>
            </w:pPr>
          </w:p>
          <w:p w:rsidR="00447A6E" w:rsidRDefault="00713112">
            <w:pPr>
              <w:pStyle w:val="TableParagraph"/>
              <w:ind w:left="389"/>
              <w:rPr>
                <w:sz w:val="19"/>
              </w:rPr>
            </w:pPr>
            <w:r>
              <w:rPr>
                <w:sz w:val="19"/>
              </w:rPr>
              <w:t>安全管理</w:t>
            </w:r>
          </w:p>
        </w:tc>
        <w:tc>
          <w:tcPr>
            <w:tcW w:w="4703" w:type="dxa"/>
          </w:tcPr>
          <w:p w:rsidR="00447A6E" w:rsidRDefault="00713112">
            <w:pPr>
              <w:pStyle w:val="TableParagraph"/>
              <w:spacing w:before="123"/>
              <w:ind w:left="112"/>
              <w:rPr>
                <w:sz w:val="19"/>
              </w:rPr>
            </w:pPr>
            <w:r>
              <w:rPr>
                <w:rFonts w:ascii="Times New Roman" w:eastAsia="Times New Roman"/>
                <w:sz w:val="19"/>
              </w:rPr>
              <w:t>5.</w:t>
            </w:r>
            <w:r>
              <w:rPr>
                <w:sz w:val="19"/>
              </w:rPr>
              <w:t>是否有健全的安全生产管理制度</w:t>
            </w:r>
          </w:p>
        </w:tc>
        <w:tc>
          <w:tcPr>
            <w:tcW w:w="6428" w:type="dxa"/>
          </w:tcPr>
          <w:p w:rsidR="00447A6E" w:rsidRDefault="00713112">
            <w:pPr>
              <w:pStyle w:val="TableParagraph"/>
              <w:spacing w:before="15" w:line="269" w:lineRule="exact"/>
              <w:ind w:left="94"/>
              <w:rPr>
                <w:sz w:val="19"/>
              </w:rPr>
            </w:pPr>
            <w:r>
              <w:rPr>
                <w:sz w:val="19"/>
              </w:rPr>
              <w:t>《国内水路运输管理条例》第六条第六项</w:t>
            </w:r>
          </w:p>
          <w:p w:rsidR="00447A6E" w:rsidRDefault="00713112">
            <w:pPr>
              <w:pStyle w:val="TableParagraph"/>
              <w:spacing w:line="269" w:lineRule="exact"/>
              <w:ind w:left="94"/>
              <w:rPr>
                <w:sz w:val="19"/>
              </w:rPr>
            </w:pPr>
            <w:r>
              <w:rPr>
                <w:sz w:val="19"/>
              </w:rPr>
              <w:t>《中华人民共和国航运公司安全与防污染管理规定》第四条</w:t>
            </w:r>
          </w:p>
        </w:tc>
        <w:tc>
          <w:tcPr>
            <w:tcW w:w="5761" w:type="dxa"/>
          </w:tcPr>
          <w:p w:rsidR="00447A6E" w:rsidRDefault="00713112">
            <w:pPr>
              <w:pStyle w:val="TableParagraph"/>
              <w:spacing w:before="128"/>
              <w:ind w:left="98"/>
              <w:rPr>
                <w:sz w:val="19"/>
              </w:rPr>
            </w:pPr>
            <w:r>
              <w:rPr>
                <w:sz w:val="19"/>
              </w:rPr>
              <w:t>《国内水路运输管理条例》第四十二条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6" w:lineRule="auto"/>
              <w:ind w:left="115" w:right="286" w:hanging="3"/>
              <w:rPr>
                <w:sz w:val="19"/>
              </w:rPr>
            </w:pPr>
            <w:r>
              <w:rPr>
                <w:rFonts w:ascii="Times New Roman" w:eastAsia="Times New Roman"/>
                <w:sz w:val="19"/>
              </w:rPr>
              <w:t>6.</w:t>
            </w:r>
            <w:r>
              <w:rPr>
                <w:sz w:val="19"/>
              </w:rPr>
              <w:t>是否有专人负责安全管理工作，是否签订岗位责任书</w:t>
            </w:r>
          </w:p>
        </w:tc>
        <w:tc>
          <w:tcPr>
            <w:tcW w:w="6428" w:type="dxa"/>
          </w:tcPr>
          <w:p w:rsidR="00447A6E" w:rsidRDefault="00713112">
            <w:pPr>
              <w:pStyle w:val="TableParagraph"/>
              <w:spacing w:before="129"/>
              <w:ind w:left="94"/>
              <w:rPr>
                <w:sz w:val="19"/>
              </w:rPr>
            </w:pPr>
            <w:r>
              <w:rPr>
                <w:sz w:val="19"/>
              </w:rPr>
              <w:t>《中华人民共和国航运公司安全与防污染管理规定》第七条</w:t>
            </w:r>
          </w:p>
        </w:tc>
        <w:tc>
          <w:tcPr>
            <w:tcW w:w="5761" w:type="dxa"/>
          </w:tcPr>
          <w:p w:rsidR="00447A6E" w:rsidRDefault="00713112">
            <w:pPr>
              <w:pStyle w:val="TableParagraph"/>
              <w:spacing w:line="273" w:lineRule="exact"/>
              <w:ind w:left="98"/>
              <w:rPr>
                <w:sz w:val="19"/>
              </w:rPr>
            </w:pPr>
            <w:r>
              <w:rPr>
                <w:sz w:val="19"/>
              </w:rPr>
              <w:t>《中华人民共和国航运公司安全与防污染管理规定》第三十五条</w:t>
            </w:r>
          </w:p>
          <w:p w:rsidR="00447A6E" w:rsidRDefault="00713112">
            <w:pPr>
              <w:pStyle w:val="TableParagraph"/>
              <w:spacing w:line="279" w:lineRule="exact"/>
              <w:ind w:left="98"/>
              <w:rPr>
                <w:sz w:val="19"/>
              </w:rPr>
            </w:pPr>
            <w:r>
              <w:rPr>
                <w:sz w:val="19"/>
              </w:rPr>
              <w:t>《中华人民共和国安全生产法》第九十七条第一项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10"/>
              <w:rPr>
                <w:sz w:val="19"/>
              </w:rPr>
            </w:pPr>
            <w:r>
              <w:rPr>
                <w:rFonts w:ascii="Times New Roman" w:eastAsia="Times New Roman"/>
                <w:sz w:val="19"/>
              </w:rPr>
              <w:t>7.</w:t>
            </w:r>
            <w:r>
              <w:rPr>
                <w:sz w:val="19"/>
              </w:rPr>
              <w:t>是否建立安全教育培训活动记录</w:t>
            </w:r>
          </w:p>
        </w:tc>
        <w:tc>
          <w:tcPr>
            <w:tcW w:w="6428" w:type="dxa"/>
          </w:tcPr>
          <w:p w:rsidR="00447A6E" w:rsidRDefault="00713112">
            <w:pPr>
              <w:pStyle w:val="TableParagraph"/>
              <w:spacing w:before="9" w:line="269" w:lineRule="exact"/>
              <w:ind w:left="94"/>
              <w:rPr>
                <w:sz w:val="19"/>
              </w:rPr>
            </w:pPr>
            <w:r>
              <w:rPr>
                <w:sz w:val="19"/>
              </w:rPr>
              <w:t>《中华人民共和国安全生产法》第二十八条第四款</w:t>
            </w:r>
          </w:p>
          <w:p w:rsidR="00447A6E" w:rsidRDefault="00713112">
            <w:pPr>
              <w:pStyle w:val="TableParagraph"/>
              <w:spacing w:line="269" w:lineRule="exact"/>
              <w:ind w:left="94"/>
              <w:rPr>
                <w:sz w:val="19"/>
              </w:rPr>
            </w:pPr>
            <w:r>
              <w:rPr>
                <w:sz w:val="19"/>
              </w:rPr>
              <w:t>《中华人民共和国航运公司安全与防污染管理规定》第十条</w:t>
            </w:r>
          </w:p>
        </w:tc>
        <w:tc>
          <w:tcPr>
            <w:tcW w:w="5761" w:type="dxa"/>
          </w:tcPr>
          <w:p w:rsidR="00447A6E" w:rsidRDefault="00713112">
            <w:pPr>
              <w:pStyle w:val="TableParagraph"/>
              <w:spacing w:before="122"/>
              <w:ind w:left="98"/>
              <w:rPr>
                <w:sz w:val="19"/>
              </w:rPr>
            </w:pPr>
            <w:r>
              <w:rPr>
                <w:sz w:val="19"/>
              </w:rPr>
              <w:t>《中华人民共和国安全生产法》第九十七条第四项</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17"/>
              <w:rPr>
                <w:sz w:val="19"/>
              </w:rPr>
            </w:pPr>
            <w:r>
              <w:rPr>
                <w:rFonts w:ascii="Times New Roman" w:eastAsia="Times New Roman"/>
                <w:sz w:val="19"/>
              </w:rPr>
              <w:t>8.</w:t>
            </w:r>
            <w:r>
              <w:rPr>
                <w:sz w:val="19"/>
              </w:rPr>
              <w:t>是否建立海务、机务安全监督检查记录</w:t>
            </w:r>
          </w:p>
        </w:tc>
        <w:tc>
          <w:tcPr>
            <w:tcW w:w="6428" w:type="dxa"/>
          </w:tcPr>
          <w:p w:rsidR="00447A6E" w:rsidRDefault="00713112">
            <w:pPr>
              <w:pStyle w:val="TableParagraph"/>
              <w:spacing w:before="123"/>
              <w:ind w:left="94"/>
              <w:rPr>
                <w:sz w:val="19"/>
              </w:rPr>
            </w:pPr>
            <w:r>
              <w:rPr>
                <w:sz w:val="19"/>
              </w:rPr>
              <w:t>《中华人民共和国航运公司安全与防污染管理规定》第十一条</w:t>
            </w:r>
          </w:p>
        </w:tc>
        <w:tc>
          <w:tcPr>
            <w:tcW w:w="5761" w:type="dxa"/>
          </w:tcPr>
          <w:p w:rsidR="00447A6E" w:rsidRDefault="00713112">
            <w:pPr>
              <w:pStyle w:val="TableParagraph"/>
              <w:spacing w:before="123"/>
              <w:ind w:left="98"/>
              <w:rPr>
                <w:sz w:val="19"/>
              </w:rPr>
            </w:pPr>
            <w:r>
              <w:rPr>
                <w:sz w:val="19"/>
              </w:rPr>
              <w:t>《中华人民共和国安全生产法》第一百零一条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4"/>
              <w:ind w:left="110"/>
              <w:rPr>
                <w:sz w:val="19"/>
              </w:rPr>
            </w:pPr>
            <w:r>
              <w:rPr>
                <w:rFonts w:ascii="Times New Roman" w:eastAsia="Times New Roman"/>
                <w:sz w:val="19"/>
              </w:rPr>
              <w:t>9.</w:t>
            </w:r>
            <w:r>
              <w:rPr>
                <w:sz w:val="19"/>
              </w:rPr>
              <w:t>是否制订有应急预案并定期演练</w:t>
            </w:r>
          </w:p>
        </w:tc>
        <w:tc>
          <w:tcPr>
            <w:tcW w:w="6428" w:type="dxa"/>
          </w:tcPr>
          <w:p w:rsidR="00447A6E" w:rsidRDefault="00713112">
            <w:pPr>
              <w:pStyle w:val="TableParagraph"/>
              <w:spacing w:before="124"/>
              <w:ind w:left="94"/>
              <w:rPr>
                <w:sz w:val="19"/>
              </w:rPr>
            </w:pPr>
            <w:r>
              <w:rPr>
                <w:sz w:val="19"/>
              </w:rPr>
              <w:t>《中华人民共和国航运公司安全与防污染管理规定》第十二条</w:t>
            </w:r>
          </w:p>
        </w:tc>
        <w:tc>
          <w:tcPr>
            <w:tcW w:w="5761" w:type="dxa"/>
          </w:tcPr>
          <w:p w:rsidR="00447A6E" w:rsidRDefault="00713112">
            <w:pPr>
              <w:pStyle w:val="TableParagraph"/>
              <w:spacing w:before="124"/>
              <w:ind w:left="98"/>
              <w:rPr>
                <w:sz w:val="19"/>
              </w:rPr>
            </w:pPr>
            <w:r>
              <w:rPr>
                <w:sz w:val="19"/>
              </w:rPr>
              <w:t>《中华人民共和国安全生产法》第一百零一条</w:t>
            </w:r>
          </w:p>
        </w:tc>
      </w:tr>
      <w:tr w:rsidR="00447A6E">
        <w:trPr>
          <w:trHeight w:val="572"/>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3"/>
              <w:rPr>
                <w:rFonts w:ascii="仿宋_GB2312"/>
                <w:sz w:val="27"/>
              </w:rPr>
            </w:pPr>
          </w:p>
          <w:p w:rsidR="00447A6E" w:rsidRDefault="00713112">
            <w:pPr>
              <w:pStyle w:val="TableParagraph"/>
              <w:spacing w:before="1" w:line="206" w:lineRule="auto"/>
              <w:ind w:left="1049" w:right="147" w:hanging="900"/>
              <w:rPr>
                <w:sz w:val="19"/>
              </w:rPr>
            </w:pPr>
            <w:r>
              <w:rPr>
                <w:sz w:val="19"/>
              </w:rPr>
              <w:t>水上游览活动经营者检查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spacing w:before="1"/>
              <w:ind w:left="185"/>
              <w:rPr>
                <w:sz w:val="19"/>
              </w:rPr>
            </w:pPr>
            <w:r>
              <w:rPr>
                <w:sz w:val="19"/>
              </w:rPr>
              <w:t>船舶船员管理</w:t>
            </w:r>
          </w:p>
        </w:tc>
        <w:tc>
          <w:tcPr>
            <w:tcW w:w="4703" w:type="dxa"/>
          </w:tcPr>
          <w:p w:rsidR="00447A6E" w:rsidRDefault="00713112">
            <w:pPr>
              <w:pStyle w:val="TableParagraph"/>
              <w:spacing w:before="127"/>
              <w:ind w:left="127"/>
              <w:rPr>
                <w:sz w:val="19"/>
              </w:rPr>
            </w:pPr>
            <w:r>
              <w:rPr>
                <w:rFonts w:ascii="Times New Roman" w:eastAsia="Times New Roman"/>
                <w:sz w:val="19"/>
              </w:rPr>
              <w:t>1.</w:t>
            </w:r>
            <w:r>
              <w:rPr>
                <w:sz w:val="19"/>
              </w:rPr>
              <w:t>法定登记船舶是否已经依法办理船舶登记手续</w:t>
            </w:r>
          </w:p>
        </w:tc>
        <w:tc>
          <w:tcPr>
            <w:tcW w:w="6428" w:type="dxa"/>
          </w:tcPr>
          <w:p w:rsidR="00447A6E" w:rsidRDefault="00713112">
            <w:pPr>
              <w:pStyle w:val="TableParagraph"/>
              <w:spacing w:before="122"/>
              <w:ind w:left="94"/>
              <w:rPr>
                <w:sz w:val="19"/>
              </w:rPr>
            </w:pPr>
            <w:r>
              <w:rPr>
                <w:sz w:val="19"/>
              </w:rPr>
              <w:t>《中华人民共和国内河交通安全管理条例》第六条第三项</w:t>
            </w:r>
          </w:p>
        </w:tc>
        <w:tc>
          <w:tcPr>
            <w:tcW w:w="5761" w:type="dxa"/>
          </w:tcPr>
          <w:p w:rsidR="00447A6E" w:rsidRDefault="00713112">
            <w:pPr>
              <w:pStyle w:val="TableParagraph"/>
              <w:spacing w:before="122"/>
              <w:ind w:left="98"/>
              <w:rPr>
                <w:sz w:val="19"/>
              </w:rPr>
            </w:pPr>
            <w:r>
              <w:rPr>
                <w:sz w:val="19"/>
              </w:rPr>
              <w:t>《中华人民共和国内河交通安全管理条例》第六十四条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z w:val="19"/>
              </w:rPr>
              <w:t>法定检验船舶是否已经取得必要的证书（件）</w:t>
            </w:r>
          </w:p>
        </w:tc>
        <w:tc>
          <w:tcPr>
            <w:tcW w:w="6428" w:type="dxa"/>
          </w:tcPr>
          <w:p w:rsidR="00447A6E" w:rsidRDefault="00713112">
            <w:pPr>
              <w:pStyle w:val="TableParagraph"/>
              <w:spacing w:line="277" w:lineRule="exact"/>
              <w:ind w:left="94"/>
              <w:rPr>
                <w:sz w:val="19"/>
              </w:rPr>
            </w:pPr>
            <w:r>
              <w:rPr>
                <w:sz w:val="19"/>
              </w:rPr>
              <w:t>《中华人民共和国内河交通安全管理条例》第六条第</w:t>
            </w:r>
            <w:r>
              <w:rPr>
                <w:spacing w:val="14"/>
                <w:sz w:val="19"/>
              </w:rPr>
              <w:t>（</w:t>
            </w:r>
            <w:r>
              <w:rPr>
                <w:sz w:val="19"/>
              </w:rPr>
              <w:t>一）项</w:t>
            </w:r>
          </w:p>
        </w:tc>
        <w:tc>
          <w:tcPr>
            <w:tcW w:w="5761" w:type="dxa"/>
          </w:tcPr>
          <w:p w:rsidR="00447A6E" w:rsidRDefault="00713112">
            <w:pPr>
              <w:pStyle w:val="TableParagraph"/>
              <w:spacing w:before="122"/>
              <w:ind w:left="98"/>
              <w:rPr>
                <w:sz w:val="19"/>
              </w:rPr>
            </w:pPr>
            <w:r>
              <w:rPr>
                <w:sz w:val="19"/>
              </w:rPr>
              <w:t>《中华人民共和国内河交通安全管理条例》第六十四条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3.</w:t>
            </w:r>
            <w:r>
              <w:rPr>
                <w:sz w:val="19"/>
              </w:rPr>
              <w:t>船员是否符合配员和适任规定</w:t>
            </w:r>
          </w:p>
        </w:tc>
        <w:tc>
          <w:tcPr>
            <w:tcW w:w="6428" w:type="dxa"/>
          </w:tcPr>
          <w:p w:rsidR="00447A6E" w:rsidRDefault="00713112">
            <w:pPr>
              <w:pStyle w:val="TableParagraph"/>
              <w:spacing w:line="278" w:lineRule="exact"/>
              <w:ind w:left="94"/>
              <w:rPr>
                <w:sz w:val="19"/>
              </w:rPr>
            </w:pPr>
            <w:r>
              <w:rPr>
                <w:sz w:val="19"/>
              </w:rPr>
              <w:t>《中华人民共和国内河交通安全管理条例》第九条、第十条</w:t>
            </w:r>
          </w:p>
        </w:tc>
        <w:tc>
          <w:tcPr>
            <w:tcW w:w="5761" w:type="dxa"/>
          </w:tcPr>
          <w:p w:rsidR="00447A6E" w:rsidRDefault="00713112">
            <w:pPr>
              <w:pStyle w:val="TableParagraph"/>
              <w:spacing w:before="36" w:line="192" w:lineRule="auto"/>
              <w:ind w:left="132" w:right="138" w:hanging="34"/>
              <w:rPr>
                <w:sz w:val="19"/>
              </w:rPr>
            </w:pPr>
            <w:r>
              <w:rPr>
                <w:sz w:val="19"/>
              </w:rPr>
              <w:t>《中华人民共和国内河交通安全管理条例》第六十五条、第六十</w:t>
            </w:r>
            <w:r>
              <w:rPr>
                <w:sz w:val="19"/>
              </w:rPr>
              <w:t>六条</w:t>
            </w:r>
          </w:p>
        </w:tc>
      </w:tr>
      <w:tr w:rsidR="00447A6E">
        <w:trPr>
          <w:trHeight w:val="570"/>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2" w:line="213" w:lineRule="auto"/>
              <w:ind w:left="353" w:right="161" w:hanging="200"/>
              <w:rPr>
                <w:sz w:val="19"/>
              </w:rPr>
            </w:pPr>
            <w:r>
              <w:rPr>
                <w:sz w:val="19"/>
              </w:rPr>
              <w:t>普通货物、客运、集装箱港口经营人检查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4"/>
              </w:rPr>
            </w:pPr>
          </w:p>
          <w:p w:rsidR="00447A6E" w:rsidRDefault="00713112">
            <w:pPr>
              <w:pStyle w:val="TableParagraph"/>
              <w:ind w:left="394"/>
              <w:rPr>
                <w:sz w:val="19"/>
              </w:rPr>
            </w:pPr>
            <w:r>
              <w:rPr>
                <w:sz w:val="19"/>
              </w:rPr>
              <w:t>资质条件</w:t>
            </w:r>
          </w:p>
        </w:tc>
        <w:tc>
          <w:tcPr>
            <w:tcW w:w="4703" w:type="dxa"/>
            <w:tcBorders>
              <w:left w:val="single" w:sz="4" w:space="0" w:color="000000"/>
            </w:tcBorders>
          </w:tcPr>
          <w:p w:rsidR="00447A6E" w:rsidRDefault="00713112">
            <w:pPr>
              <w:pStyle w:val="TableParagraph"/>
              <w:spacing w:before="35" w:line="192" w:lineRule="auto"/>
              <w:ind w:left="120" w:right="334" w:firstLine="7"/>
              <w:rPr>
                <w:sz w:val="19"/>
              </w:rPr>
            </w:pPr>
            <w:r>
              <w:rPr>
                <w:rFonts w:ascii="Times New Roman" w:eastAsia="Times New Roman"/>
                <w:sz w:val="19"/>
              </w:rPr>
              <w:t>1.</w:t>
            </w:r>
            <w:r>
              <w:rPr>
                <w:spacing w:val="-1"/>
                <w:sz w:val="19"/>
              </w:rPr>
              <w:t>是否取得有效《港口经营许可证》，</w:t>
            </w:r>
            <w:r>
              <w:rPr>
                <w:spacing w:val="-1"/>
                <w:sz w:val="19"/>
              </w:rPr>
              <w:t>许可证处于</w:t>
            </w:r>
            <w:r>
              <w:rPr>
                <w:sz w:val="19"/>
              </w:rPr>
              <w:t>有效期内</w:t>
            </w:r>
          </w:p>
        </w:tc>
        <w:tc>
          <w:tcPr>
            <w:tcW w:w="6428" w:type="dxa"/>
          </w:tcPr>
          <w:p w:rsidR="00447A6E" w:rsidRDefault="00713112">
            <w:pPr>
              <w:pStyle w:val="TableParagraph"/>
              <w:spacing w:line="267" w:lineRule="exact"/>
              <w:ind w:left="94"/>
              <w:rPr>
                <w:sz w:val="19"/>
              </w:rPr>
            </w:pPr>
            <w:r>
              <w:rPr>
                <w:sz w:val="19"/>
              </w:rPr>
              <w:t>《中华人民共和国港口法》第二十二条</w:t>
            </w:r>
          </w:p>
          <w:p w:rsidR="00447A6E" w:rsidRDefault="00713112">
            <w:pPr>
              <w:pStyle w:val="TableParagraph"/>
              <w:spacing w:line="275" w:lineRule="exact"/>
              <w:ind w:left="94"/>
              <w:rPr>
                <w:sz w:val="19"/>
              </w:rPr>
            </w:pPr>
            <w:r>
              <w:rPr>
                <w:sz w:val="19"/>
              </w:rPr>
              <w:t>《港口经营管理规定》第六条</w:t>
            </w:r>
          </w:p>
        </w:tc>
        <w:tc>
          <w:tcPr>
            <w:tcW w:w="5761" w:type="dxa"/>
          </w:tcPr>
          <w:p w:rsidR="00447A6E" w:rsidRDefault="00713112">
            <w:pPr>
              <w:pStyle w:val="TableParagraph"/>
              <w:spacing w:line="267" w:lineRule="exact"/>
              <w:ind w:left="98"/>
              <w:rPr>
                <w:sz w:val="19"/>
              </w:rPr>
            </w:pPr>
            <w:r>
              <w:rPr>
                <w:sz w:val="19"/>
              </w:rPr>
              <w:t>《中华人民共和国港口法》第四十九条</w:t>
            </w:r>
          </w:p>
          <w:p w:rsidR="00447A6E" w:rsidRDefault="00713112">
            <w:pPr>
              <w:pStyle w:val="TableParagraph"/>
              <w:spacing w:line="275" w:lineRule="exact"/>
              <w:ind w:left="98"/>
              <w:rPr>
                <w:sz w:val="19"/>
              </w:rPr>
            </w:pPr>
            <w:r>
              <w:rPr>
                <w:sz w:val="19"/>
              </w:rPr>
              <w:t>《港口经营管理规定》第四十一条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2.</w:t>
            </w:r>
            <w:r>
              <w:rPr>
                <w:sz w:val="19"/>
              </w:rPr>
              <w:t>是否按照《港口经营许可证》开展港口经营行为</w:t>
            </w:r>
          </w:p>
        </w:tc>
        <w:tc>
          <w:tcPr>
            <w:tcW w:w="6428" w:type="dxa"/>
          </w:tcPr>
          <w:p w:rsidR="00447A6E" w:rsidRDefault="00713112">
            <w:pPr>
              <w:pStyle w:val="TableParagraph"/>
              <w:spacing w:line="268" w:lineRule="exact"/>
              <w:ind w:left="94"/>
              <w:rPr>
                <w:sz w:val="19"/>
              </w:rPr>
            </w:pPr>
            <w:r>
              <w:rPr>
                <w:sz w:val="19"/>
              </w:rPr>
              <w:t>《中华人民共和国港口法》第二十二条</w:t>
            </w:r>
          </w:p>
          <w:p w:rsidR="00447A6E" w:rsidRDefault="00713112">
            <w:pPr>
              <w:pStyle w:val="TableParagraph"/>
              <w:spacing w:line="275" w:lineRule="exact"/>
              <w:ind w:left="94"/>
              <w:rPr>
                <w:sz w:val="19"/>
              </w:rPr>
            </w:pPr>
            <w:r>
              <w:rPr>
                <w:sz w:val="19"/>
              </w:rPr>
              <w:t>《港口经营管理规定》第六条、第十七条</w:t>
            </w:r>
          </w:p>
        </w:tc>
        <w:tc>
          <w:tcPr>
            <w:tcW w:w="5761" w:type="dxa"/>
          </w:tcPr>
          <w:p w:rsidR="00447A6E" w:rsidRDefault="00713112">
            <w:pPr>
              <w:pStyle w:val="TableParagraph"/>
              <w:spacing w:line="268" w:lineRule="exact"/>
              <w:ind w:left="98"/>
              <w:rPr>
                <w:sz w:val="19"/>
              </w:rPr>
            </w:pPr>
            <w:r>
              <w:rPr>
                <w:sz w:val="19"/>
              </w:rPr>
              <w:t>《中华人民共和国港口法》第四十九条</w:t>
            </w:r>
          </w:p>
          <w:p w:rsidR="00447A6E" w:rsidRDefault="00713112">
            <w:pPr>
              <w:pStyle w:val="TableParagraph"/>
              <w:spacing w:line="275" w:lineRule="exact"/>
              <w:ind w:left="98"/>
              <w:rPr>
                <w:sz w:val="19"/>
              </w:rPr>
            </w:pPr>
            <w:r>
              <w:rPr>
                <w:sz w:val="19"/>
              </w:rPr>
              <w:t>《港口经营管理规定》第四十一条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5" w:right="348" w:hanging="12"/>
              <w:rPr>
                <w:sz w:val="19"/>
              </w:rPr>
            </w:pPr>
            <w:r>
              <w:rPr>
                <w:rFonts w:ascii="Times New Roman" w:eastAsia="Times New Roman"/>
                <w:sz w:val="19"/>
              </w:rPr>
              <w:t>3.</w:t>
            </w:r>
            <w:r>
              <w:rPr>
                <w:spacing w:val="-1"/>
                <w:sz w:val="19"/>
              </w:rPr>
              <w:t>是否按规定取得《港口设施保安符合证书》，</w:t>
            </w:r>
            <w:r>
              <w:rPr>
                <w:spacing w:val="-1"/>
                <w:sz w:val="19"/>
              </w:rPr>
              <w:t>证</w:t>
            </w:r>
            <w:r>
              <w:rPr>
                <w:sz w:val="19"/>
              </w:rPr>
              <w:t>书处于有效期内</w:t>
            </w:r>
          </w:p>
        </w:tc>
        <w:tc>
          <w:tcPr>
            <w:tcW w:w="6428" w:type="dxa"/>
          </w:tcPr>
          <w:p w:rsidR="00447A6E" w:rsidRDefault="00713112">
            <w:pPr>
              <w:pStyle w:val="TableParagraph"/>
              <w:spacing w:before="123"/>
              <w:ind w:left="94"/>
              <w:rPr>
                <w:sz w:val="19"/>
              </w:rPr>
            </w:pPr>
            <w:r>
              <w:rPr>
                <w:sz w:val="19"/>
              </w:rPr>
              <w:t>《中华人民共和国港口设施保安规则》第三十六条、第三十七条</w:t>
            </w:r>
          </w:p>
        </w:tc>
        <w:tc>
          <w:tcPr>
            <w:tcW w:w="5761" w:type="dxa"/>
          </w:tcPr>
          <w:p w:rsidR="00447A6E" w:rsidRDefault="00713112">
            <w:pPr>
              <w:pStyle w:val="TableParagraph"/>
              <w:spacing w:before="123"/>
              <w:ind w:left="98"/>
              <w:rPr>
                <w:sz w:val="19"/>
              </w:rPr>
            </w:pPr>
            <w:r>
              <w:rPr>
                <w:sz w:val="19"/>
              </w:rPr>
              <w:t>《中华人民共和国港口设施保安规则》第七十九条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08"/>
              <w:rPr>
                <w:sz w:val="19"/>
              </w:rPr>
            </w:pPr>
            <w:r>
              <w:rPr>
                <w:rFonts w:ascii="Times New Roman" w:eastAsia="Times New Roman"/>
                <w:sz w:val="19"/>
              </w:rPr>
              <w:t>4.</w:t>
            </w:r>
            <w:r>
              <w:rPr>
                <w:sz w:val="19"/>
              </w:rPr>
              <w:t>是否按规定提取使用安全生产费用</w:t>
            </w:r>
          </w:p>
        </w:tc>
        <w:tc>
          <w:tcPr>
            <w:tcW w:w="6428" w:type="dxa"/>
          </w:tcPr>
          <w:p w:rsidR="00447A6E" w:rsidRDefault="00713112">
            <w:pPr>
              <w:pStyle w:val="TableParagraph"/>
              <w:spacing w:before="124"/>
              <w:ind w:left="94"/>
              <w:rPr>
                <w:sz w:val="19"/>
              </w:rPr>
            </w:pPr>
            <w:r>
              <w:rPr>
                <w:sz w:val="19"/>
              </w:rPr>
              <w:t>《港口经营管理规定》第二十一条第一款</w:t>
            </w:r>
          </w:p>
        </w:tc>
        <w:tc>
          <w:tcPr>
            <w:tcW w:w="5761" w:type="dxa"/>
          </w:tcPr>
          <w:p w:rsidR="00447A6E" w:rsidRDefault="00713112">
            <w:pPr>
              <w:pStyle w:val="TableParagraph"/>
              <w:spacing w:before="124"/>
              <w:ind w:left="98"/>
              <w:rPr>
                <w:sz w:val="19"/>
              </w:rPr>
            </w:pPr>
            <w:r>
              <w:rPr>
                <w:sz w:val="19"/>
              </w:rPr>
              <w:t>《港口经营管理规定》第四十四条</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6" w:lineRule="auto"/>
              <w:ind w:left="110" w:right="185" w:firstLine="2"/>
              <w:rPr>
                <w:sz w:val="19"/>
              </w:rPr>
            </w:pPr>
            <w:r>
              <w:rPr>
                <w:rFonts w:ascii="Times New Roman" w:eastAsia="Times New Roman"/>
                <w:sz w:val="19"/>
              </w:rPr>
              <w:t>5.</w:t>
            </w:r>
            <w:r>
              <w:rPr>
                <w:sz w:val="19"/>
              </w:rPr>
              <w:t>是否按规定为从业人员提供符合国家标准或者行</w:t>
            </w:r>
            <w:r>
              <w:rPr>
                <w:sz w:val="19"/>
              </w:rPr>
              <w:t>业标准的劳动防护用品；并督促教育从业人员按照使用规则佩戴、使用</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《中华人民共和国安全生产法》第四十五条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《中华人民共和国安全生产法》第九十九条第五项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189" w:lineRule="auto"/>
              <w:ind w:left="120" w:right="267" w:hanging="8"/>
              <w:rPr>
                <w:sz w:val="19"/>
              </w:rPr>
            </w:pPr>
            <w:r>
              <w:rPr>
                <w:rFonts w:ascii="Times New Roman" w:eastAsia="Times New Roman"/>
                <w:sz w:val="19"/>
              </w:rPr>
              <w:t>6.</w:t>
            </w:r>
            <w:r>
              <w:rPr>
                <w:sz w:val="19"/>
              </w:rPr>
              <w:t>是否依法设置安全生产管理机构或者配备专兼职安全管理人员</w:t>
            </w:r>
          </w:p>
        </w:tc>
        <w:tc>
          <w:tcPr>
            <w:tcW w:w="6428" w:type="dxa"/>
          </w:tcPr>
          <w:p w:rsidR="00447A6E" w:rsidRDefault="00713112">
            <w:pPr>
              <w:pStyle w:val="TableParagraph"/>
              <w:spacing w:before="122"/>
              <w:ind w:left="94"/>
              <w:rPr>
                <w:sz w:val="19"/>
              </w:rPr>
            </w:pPr>
            <w:r>
              <w:rPr>
                <w:sz w:val="19"/>
              </w:rPr>
              <w:t>《中华人民共和国安全生产法》第二十四条</w:t>
            </w:r>
          </w:p>
        </w:tc>
        <w:tc>
          <w:tcPr>
            <w:tcW w:w="5761" w:type="dxa"/>
          </w:tcPr>
          <w:p w:rsidR="00447A6E" w:rsidRDefault="00713112">
            <w:pPr>
              <w:pStyle w:val="TableParagraph"/>
              <w:spacing w:before="122"/>
              <w:ind w:left="98"/>
              <w:rPr>
                <w:sz w:val="19"/>
              </w:rPr>
            </w:pPr>
            <w:r>
              <w:rPr>
                <w:sz w:val="19"/>
              </w:rPr>
              <w:t>《中华人民共和国安全生产法》第九十七条第一项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28"/>
              </w:rPr>
            </w:pPr>
          </w:p>
          <w:p w:rsidR="00447A6E" w:rsidRDefault="00713112">
            <w:pPr>
              <w:pStyle w:val="TableParagraph"/>
              <w:ind w:left="382"/>
              <w:rPr>
                <w:sz w:val="19"/>
              </w:rPr>
            </w:pPr>
            <w:r>
              <w:rPr>
                <w:sz w:val="19"/>
              </w:rPr>
              <w:t>设备设施</w:t>
            </w:r>
          </w:p>
        </w:tc>
        <w:tc>
          <w:tcPr>
            <w:tcW w:w="4703" w:type="dxa"/>
          </w:tcPr>
          <w:p w:rsidR="00447A6E" w:rsidRDefault="00713112">
            <w:pPr>
              <w:pStyle w:val="TableParagraph"/>
              <w:spacing w:before="34" w:line="192" w:lineRule="auto"/>
              <w:ind w:left="120" w:right="310" w:hanging="10"/>
              <w:rPr>
                <w:sz w:val="19"/>
              </w:rPr>
            </w:pPr>
            <w:r>
              <w:rPr>
                <w:rFonts w:ascii="Times New Roman" w:eastAsia="Times New Roman"/>
                <w:sz w:val="19"/>
              </w:rPr>
              <w:t>7.</w:t>
            </w:r>
            <w:r>
              <w:rPr>
                <w:sz w:val="19"/>
              </w:rPr>
              <w:t>安全设备设施是否符合现行法律法规、标准规范要求</w:t>
            </w:r>
          </w:p>
        </w:tc>
        <w:tc>
          <w:tcPr>
            <w:tcW w:w="6428" w:type="dxa"/>
          </w:tcPr>
          <w:p w:rsidR="00447A6E" w:rsidRDefault="00713112">
            <w:pPr>
              <w:pStyle w:val="TableParagraph"/>
              <w:spacing w:line="267" w:lineRule="exact"/>
              <w:ind w:left="94"/>
              <w:rPr>
                <w:sz w:val="19"/>
              </w:rPr>
            </w:pPr>
            <w:r>
              <w:rPr>
                <w:sz w:val="19"/>
              </w:rPr>
              <w:t>《中华人民共和国安全生产法》第三十六条</w:t>
            </w:r>
          </w:p>
          <w:p w:rsidR="00447A6E" w:rsidRDefault="00713112">
            <w:pPr>
              <w:pStyle w:val="TableParagraph"/>
              <w:spacing w:line="275" w:lineRule="exact"/>
              <w:ind w:left="94"/>
              <w:rPr>
                <w:sz w:val="19"/>
              </w:rPr>
            </w:pPr>
            <w:r>
              <w:rPr>
                <w:sz w:val="19"/>
              </w:rPr>
              <w:t>《港口经营管理规定》第二十五条</w:t>
            </w:r>
          </w:p>
        </w:tc>
        <w:tc>
          <w:tcPr>
            <w:tcW w:w="5761" w:type="dxa"/>
          </w:tcPr>
          <w:p w:rsidR="00447A6E" w:rsidRDefault="00713112">
            <w:pPr>
              <w:pStyle w:val="TableParagraph"/>
              <w:spacing w:before="123"/>
              <w:ind w:left="98"/>
              <w:rPr>
                <w:sz w:val="19"/>
              </w:rPr>
            </w:pPr>
            <w:r>
              <w:rPr>
                <w:sz w:val="19"/>
              </w:rPr>
              <w:t>《中华人民共和国安全生产法》第九十九条第五项</w:t>
            </w:r>
          </w:p>
        </w:tc>
      </w:tr>
      <w:tr w:rsidR="00447A6E">
        <w:trPr>
          <w:trHeight w:val="58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7"/>
              <w:ind w:left="117"/>
              <w:rPr>
                <w:sz w:val="19"/>
              </w:rPr>
            </w:pPr>
            <w:r>
              <w:rPr>
                <w:rFonts w:ascii="Times New Roman" w:eastAsia="Times New Roman"/>
                <w:sz w:val="19"/>
              </w:rPr>
              <w:t>8.</w:t>
            </w:r>
            <w:r>
              <w:rPr>
                <w:sz w:val="19"/>
              </w:rPr>
              <w:t>是否按规定设置安全警示标志</w:t>
            </w:r>
          </w:p>
        </w:tc>
        <w:tc>
          <w:tcPr>
            <w:tcW w:w="6428" w:type="dxa"/>
          </w:tcPr>
          <w:p w:rsidR="00447A6E" w:rsidRDefault="00713112">
            <w:pPr>
              <w:pStyle w:val="TableParagraph"/>
              <w:spacing w:before="127"/>
              <w:ind w:left="94"/>
              <w:rPr>
                <w:sz w:val="19"/>
              </w:rPr>
            </w:pPr>
            <w:r>
              <w:rPr>
                <w:sz w:val="19"/>
              </w:rPr>
              <w:t>《中华人民共和国安全生产法》第三十五条</w:t>
            </w:r>
          </w:p>
        </w:tc>
        <w:tc>
          <w:tcPr>
            <w:tcW w:w="5761" w:type="dxa"/>
          </w:tcPr>
          <w:p w:rsidR="00447A6E" w:rsidRDefault="00713112">
            <w:pPr>
              <w:pStyle w:val="TableParagraph"/>
              <w:spacing w:before="127"/>
              <w:ind w:left="98"/>
              <w:rPr>
                <w:sz w:val="19"/>
              </w:rPr>
            </w:pPr>
            <w:r>
              <w:rPr>
                <w:sz w:val="19"/>
              </w:rPr>
              <w:t>《中华人民共和国安全生产法》第九十九条第一项</w:t>
            </w:r>
          </w:p>
        </w:tc>
      </w:tr>
      <w:tr w:rsidR="00447A6E">
        <w:trPr>
          <w:trHeight w:val="141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44" w:line="206" w:lineRule="auto"/>
              <w:ind w:left="112" w:right="116" w:hanging="3"/>
              <w:rPr>
                <w:sz w:val="19"/>
              </w:rPr>
            </w:pPr>
            <w:r>
              <w:rPr>
                <w:rFonts w:ascii="Times New Roman" w:eastAsia="Times New Roman"/>
                <w:sz w:val="19"/>
              </w:rPr>
              <w:t>9.</w:t>
            </w:r>
            <w:r>
              <w:rPr>
                <w:sz w:val="19"/>
              </w:rPr>
              <w:t>强检设备、特种设备是否按照国家有关规定，</w:t>
            </w:r>
            <w:r>
              <w:rPr>
                <w:sz w:val="19"/>
              </w:rPr>
              <w:t>由专业生产单位生产，并经具有专业资质的检测、检验机构检测、检验合格，</w:t>
            </w:r>
            <w:r>
              <w:rPr>
                <w:sz w:val="19"/>
              </w:rPr>
              <w:t>取得安全使用证或者安全标志。码头或者港口装卸设施、客运设施是否验收合格投入使用</w:t>
            </w:r>
          </w:p>
        </w:tc>
        <w:tc>
          <w:tcPr>
            <w:tcW w:w="6428" w:type="dxa"/>
          </w:tcPr>
          <w:p w:rsidR="00447A6E" w:rsidRDefault="00447A6E">
            <w:pPr>
              <w:pStyle w:val="TableParagraph"/>
              <w:rPr>
                <w:rFonts w:ascii="仿宋_GB2312"/>
                <w:sz w:val="20"/>
              </w:rPr>
            </w:pPr>
          </w:p>
          <w:p w:rsidR="00447A6E" w:rsidRDefault="00713112">
            <w:pPr>
              <w:pStyle w:val="TableParagraph"/>
              <w:spacing w:before="152" w:line="288" w:lineRule="exact"/>
              <w:ind w:left="94"/>
              <w:rPr>
                <w:sz w:val="19"/>
              </w:rPr>
            </w:pPr>
            <w:r>
              <w:rPr>
                <w:sz w:val="19"/>
              </w:rPr>
              <w:t>《中华人民共和国安全生产法》第三十七条</w:t>
            </w:r>
          </w:p>
          <w:p w:rsidR="00447A6E" w:rsidRDefault="00713112">
            <w:pPr>
              <w:pStyle w:val="TableParagraph"/>
              <w:spacing w:line="288" w:lineRule="exact"/>
              <w:ind w:left="94"/>
              <w:rPr>
                <w:sz w:val="19"/>
              </w:rPr>
            </w:pPr>
            <w:r>
              <w:rPr>
                <w:sz w:val="19"/>
              </w:rPr>
              <w:t>《中华人民共和国港口法》第十九条</w:t>
            </w:r>
          </w:p>
        </w:tc>
        <w:tc>
          <w:tcPr>
            <w:tcW w:w="5761" w:type="dxa"/>
          </w:tcPr>
          <w:p w:rsidR="00447A6E" w:rsidRDefault="00447A6E">
            <w:pPr>
              <w:pStyle w:val="TableParagraph"/>
              <w:rPr>
                <w:rFonts w:ascii="仿宋_GB2312"/>
                <w:sz w:val="23"/>
              </w:rPr>
            </w:pPr>
          </w:p>
          <w:p w:rsidR="00447A6E" w:rsidRDefault="00713112">
            <w:pPr>
              <w:pStyle w:val="TableParagraph"/>
              <w:spacing w:line="213" w:lineRule="auto"/>
              <w:ind w:left="132" w:right="138" w:hanging="34"/>
              <w:rPr>
                <w:sz w:val="19"/>
              </w:rPr>
            </w:pPr>
            <w:r>
              <w:rPr>
                <w:sz w:val="19"/>
              </w:rPr>
              <w:t>《中华人民共和国安全生产法》第九十九条第二项、第三项、第</w:t>
            </w:r>
            <w:r>
              <w:rPr>
                <w:sz w:val="19"/>
              </w:rPr>
              <w:t>六项</w:t>
            </w:r>
          </w:p>
          <w:p w:rsidR="00447A6E" w:rsidRDefault="00713112">
            <w:pPr>
              <w:pStyle w:val="TableParagraph"/>
              <w:spacing w:line="283" w:lineRule="exact"/>
              <w:ind w:left="98"/>
              <w:rPr>
                <w:sz w:val="19"/>
              </w:rPr>
            </w:pPr>
            <w:r>
              <w:rPr>
                <w:sz w:val="19"/>
              </w:rPr>
              <w:t>《中华人民共和国港口法》第四十八条</w:t>
            </w:r>
          </w:p>
        </w:tc>
      </w:tr>
      <w:tr w:rsidR="00447A6E">
        <w:trPr>
          <w:trHeight w:val="56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bottom w:val="single" w:sz="4" w:space="0" w:color="000000"/>
            </w:tcBorders>
          </w:tcPr>
          <w:p w:rsidR="00447A6E" w:rsidRDefault="00713112">
            <w:pPr>
              <w:pStyle w:val="TableParagraph"/>
              <w:spacing w:before="121"/>
              <w:ind w:left="382"/>
              <w:rPr>
                <w:sz w:val="19"/>
              </w:rPr>
            </w:pPr>
            <w:r>
              <w:rPr>
                <w:sz w:val="19"/>
              </w:rPr>
              <w:t>教育培训</w:t>
            </w:r>
          </w:p>
        </w:tc>
        <w:tc>
          <w:tcPr>
            <w:tcW w:w="4703" w:type="dxa"/>
          </w:tcPr>
          <w:p w:rsidR="00447A6E" w:rsidRDefault="00713112">
            <w:pPr>
              <w:pStyle w:val="TableParagraph"/>
              <w:spacing w:before="28" w:line="196" w:lineRule="auto"/>
              <w:ind w:left="122" w:right="257" w:firstLine="4"/>
              <w:rPr>
                <w:sz w:val="19"/>
              </w:rPr>
            </w:pPr>
            <w:r>
              <w:rPr>
                <w:rFonts w:ascii="Times New Roman" w:eastAsia="Times New Roman"/>
                <w:spacing w:val="11"/>
                <w:sz w:val="19"/>
              </w:rPr>
              <w:t>10.</w:t>
            </w:r>
            <w:r>
              <w:rPr>
                <w:spacing w:val="10"/>
                <w:sz w:val="19"/>
              </w:rPr>
              <w:t>是否按要求对从业人员进行安全生产教育培训</w:t>
            </w:r>
            <w:r>
              <w:rPr>
                <w:sz w:val="19"/>
              </w:rPr>
              <w:t>并如实记录</w:t>
            </w:r>
          </w:p>
        </w:tc>
        <w:tc>
          <w:tcPr>
            <w:tcW w:w="6428" w:type="dxa"/>
          </w:tcPr>
          <w:p w:rsidR="00447A6E" w:rsidRDefault="00713112">
            <w:pPr>
              <w:pStyle w:val="TableParagraph"/>
              <w:spacing w:before="121"/>
              <w:ind w:left="94"/>
              <w:rPr>
                <w:sz w:val="19"/>
              </w:rPr>
            </w:pPr>
            <w:r>
              <w:rPr>
                <w:sz w:val="19"/>
              </w:rPr>
              <w:t>《港口经营管理规定》第二十一条第一款、第二十九条第一款</w:t>
            </w:r>
          </w:p>
        </w:tc>
        <w:tc>
          <w:tcPr>
            <w:tcW w:w="5761" w:type="dxa"/>
          </w:tcPr>
          <w:p w:rsidR="00447A6E" w:rsidRDefault="00713112">
            <w:pPr>
              <w:pStyle w:val="TableParagraph"/>
              <w:spacing w:before="121"/>
              <w:ind w:left="98"/>
              <w:rPr>
                <w:sz w:val="19"/>
              </w:rPr>
            </w:pPr>
            <w:r>
              <w:rPr>
                <w:sz w:val="19"/>
              </w:rPr>
              <w:t>《港口经营管理规定》第四十四条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28" w:line="196" w:lineRule="auto"/>
              <w:ind w:left="112" w:right="324" w:firstLine="14"/>
              <w:rPr>
                <w:sz w:val="19"/>
              </w:rPr>
            </w:pPr>
            <w:r>
              <w:rPr>
                <w:rFonts w:ascii="Times New Roman" w:eastAsia="Times New Roman"/>
                <w:sz w:val="19"/>
              </w:rPr>
              <w:t>11.</w:t>
            </w:r>
            <w:r>
              <w:rPr>
                <w:sz w:val="19"/>
              </w:rPr>
              <w:t>特种作业人员是否按规定经过专门的安全作业</w:t>
            </w:r>
            <w:r>
              <w:rPr>
                <w:spacing w:val="-6"/>
                <w:w w:val="95"/>
                <w:sz w:val="19"/>
              </w:rPr>
              <w:t>培训，取得相应资格，</w:t>
            </w:r>
            <w:r>
              <w:rPr>
                <w:spacing w:val="-6"/>
                <w:w w:val="95"/>
                <w:sz w:val="19"/>
              </w:rPr>
              <w:t>并按期复培</w:t>
            </w:r>
          </w:p>
        </w:tc>
        <w:tc>
          <w:tcPr>
            <w:tcW w:w="6428" w:type="dxa"/>
          </w:tcPr>
          <w:p w:rsidR="00447A6E" w:rsidRDefault="00713112">
            <w:pPr>
              <w:pStyle w:val="TableParagraph"/>
              <w:spacing w:before="124"/>
              <w:ind w:left="94"/>
              <w:rPr>
                <w:sz w:val="19"/>
              </w:rPr>
            </w:pPr>
            <w:r>
              <w:rPr>
                <w:sz w:val="19"/>
              </w:rPr>
              <w:t>《中华人民共和国安全生产法》第三十条第一款</w:t>
            </w:r>
          </w:p>
        </w:tc>
        <w:tc>
          <w:tcPr>
            <w:tcW w:w="5761" w:type="dxa"/>
          </w:tcPr>
          <w:p w:rsidR="00447A6E" w:rsidRDefault="00713112">
            <w:pPr>
              <w:pStyle w:val="TableParagraph"/>
              <w:spacing w:before="124"/>
              <w:ind w:left="98"/>
              <w:rPr>
                <w:sz w:val="19"/>
              </w:rPr>
            </w:pPr>
            <w:r>
              <w:rPr>
                <w:sz w:val="19"/>
              </w:rPr>
              <w:t>《中华人民共和国安全生产法》第九十七条第七项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12" w:right="261" w:firstLine="14"/>
              <w:rPr>
                <w:sz w:val="19"/>
              </w:rPr>
            </w:pPr>
            <w:r>
              <w:rPr>
                <w:rFonts w:ascii="Times New Roman" w:eastAsia="Times New Roman"/>
                <w:spacing w:val="10"/>
                <w:sz w:val="19"/>
              </w:rPr>
              <w:t>12.</w:t>
            </w:r>
            <w:r>
              <w:rPr>
                <w:spacing w:val="10"/>
                <w:sz w:val="19"/>
              </w:rPr>
              <w:t>港口设施保安主管和相关人员是否经过必要的</w:t>
            </w:r>
            <w:r>
              <w:rPr>
                <w:sz w:val="19"/>
              </w:rPr>
              <w:t>培训，能履行规定的职责</w:t>
            </w:r>
          </w:p>
        </w:tc>
        <w:tc>
          <w:tcPr>
            <w:tcW w:w="6428" w:type="dxa"/>
          </w:tcPr>
          <w:p w:rsidR="00447A6E" w:rsidRDefault="00713112">
            <w:pPr>
              <w:pStyle w:val="TableParagraph"/>
              <w:spacing w:before="123"/>
              <w:ind w:left="94"/>
              <w:rPr>
                <w:sz w:val="19"/>
              </w:rPr>
            </w:pPr>
            <w:r>
              <w:rPr>
                <w:sz w:val="19"/>
              </w:rPr>
              <w:t>《中华人民共和国港口设施保安规则》第六十一条</w:t>
            </w:r>
          </w:p>
        </w:tc>
        <w:tc>
          <w:tcPr>
            <w:tcW w:w="5761" w:type="dxa"/>
          </w:tcPr>
          <w:p w:rsidR="00447A6E" w:rsidRDefault="00713112">
            <w:pPr>
              <w:pStyle w:val="TableParagraph"/>
              <w:spacing w:before="123"/>
              <w:ind w:left="98"/>
              <w:rPr>
                <w:sz w:val="19"/>
              </w:rPr>
            </w:pPr>
            <w:r>
              <w:rPr>
                <w:sz w:val="19"/>
              </w:rPr>
              <w:t>《中华人民共和国港口设施保安规则》第八十条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spacing w:before="1"/>
              <w:ind w:left="385"/>
              <w:rPr>
                <w:sz w:val="19"/>
              </w:rPr>
            </w:pPr>
            <w:r>
              <w:rPr>
                <w:sz w:val="19"/>
              </w:rPr>
              <w:t>作业管理</w:t>
            </w:r>
          </w:p>
        </w:tc>
        <w:tc>
          <w:tcPr>
            <w:tcW w:w="4703" w:type="dxa"/>
          </w:tcPr>
          <w:p w:rsidR="00447A6E" w:rsidRDefault="00713112">
            <w:pPr>
              <w:pStyle w:val="TableParagraph"/>
              <w:spacing w:before="29" w:line="196" w:lineRule="auto"/>
              <w:ind w:left="134" w:right="115" w:hanging="8"/>
              <w:rPr>
                <w:sz w:val="19"/>
              </w:rPr>
            </w:pPr>
            <w:r>
              <w:rPr>
                <w:rFonts w:ascii="Times New Roman" w:eastAsia="Times New Roman"/>
                <w:spacing w:val="11"/>
                <w:sz w:val="19"/>
              </w:rPr>
              <w:t>13.</w:t>
            </w:r>
            <w:r>
              <w:rPr>
                <w:spacing w:val="10"/>
                <w:sz w:val="19"/>
              </w:rPr>
              <w:t>是否经依法批准在港口进行可能危及港口安全</w:t>
            </w:r>
            <w:r>
              <w:rPr>
                <w:sz w:val="19"/>
              </w:rPr>
              <w:t>的采掘、爆破等活动或者向港口水域倾倒泥土、砂石</w:t>
            </w:r>
          </w:p>
        </w:tc>
        <w:tc>
          <w:tcPr>
            <w:tcW w:w="6428" w:type="dxa"/>
          </w:tcPr>
          <w:p w:rsidR="00447A6E" w:rsidRDefault="00713112">
            <w:pPr>
              <w:pStyle w:val="TableParagraph"/>
              <w:spacing w:before="123"/>
              <w:ind w:left="94"/>
              <w:rPr>
                <w:sz w:val="19"/>
              </w:rPr>
            </w:pPr>
            <w:r>
              <w:rPr>
                <w:sz w:val="19"/>
              </w:rPr>
              <w:t>《中华人民共和国港口法》第三十七条</w:t>
            </w:r>
          </w:p>
        </w:tc>
        <w:tc>
          <w:tcPr>
            <w:tcW w:w="5761" w:type="dxa"/>
          </w:tcPr>
          <w:p w:rsidR="00447A6E" w:rsidRDefault="00713112">
            <w:pPr>
              <w:pStyle w:val="TableParagraph"/>
              <w:spacing w:before="123"/>
              <w:ind w:left="98"/>
              <w:rPr>
                <w:sz w:val="19"/>
              </w:rPr>
            </w:pPr>
            <w:r>
              <w:rPr>
                <w:sz w:val="19"/>
              </w:rPr>
              <w:t>《中华人民共和国港口法》第五十六条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0" w:line="196" w:lineRule="auto"/>
              <w:ind w:left="120" w:right="261" w:firstLine="7"/>
              <w:rPr>
                <w:sz w:val="19"/>
              </w:rPr>
            </w:pPr>
            <w:r>
              <w:rPr>
                <w:rFonts w:ascii="Times New Roman" w:eastAsia="Times New Roman"/>
                <w:spacing w:val="10"/>
                <w:sz w:val="19"/>
              </w:rPr>
              <w:t>14.</w:t>
            </w:r>
            <w:r>
              <w:rPr>
                <w:spacing w:val="10"/>
                <w:sz w:val="19"/>
              </w:rPr>
              <w:t>是否建立健全安全生产责任制和安全生产规章</w:t>
            </w:r>
            <w:r>
              <w:rPr>
                <w:sz w:val="19"/>
              </w:rPr>
              <w:t>制度</w:t>
            </w:r>
          </w:p>
        </w:tc>
        <w:tc>
          <w:tcPr>
            <w:tcW w:w="6428" w:type="dxa"/>
          </w:tcPr>
          <w:p w:rsidR="00447A6E" w:rsidRDefault="00713112">
            <w:pPr>
              <w:pStyle w:val="TableParagraph"/>
              <w:spacing w:before="123"/>
              <w:ind w:left="94"/>
              <w:rPr>
                <w:sz w:val="19"/>
              </w:rPr>
            </w:pPr>
            <w:r>
              <w:rPr>
                <w:sz w:val="19"/>
              </w:rPr>
              <w:t>《港口经营管理规定》第二十一条第一款、第二十九条第一款</w:t>
            </w:r>
          </w:p>
        </w:tc>
        <w:tc>
          <w:tcPr>
            <w:tcW w:w="5761" w:type="dxa"/>
          </w:tcPr>
          <w:p w:rsidR="00447A6E" w:rsidRDefault="00713112">
            <w:pPr>
              <w:pStyle w:val="TableParagraph"/>
              <w:spacing w:before="123"/>
              <w:ind w:left="98"/>
              <w:rPr>
                <w:sz w:val="19"/>
              </w:rPr>
            </w:pPr>
            <w:r>
              <w:rPr>
                <w:sz w:val="19"/>
              </w:rPr>
              <w:t>《港口经营管理规定》第四十四条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15" w:right="261" w:firstLine="12"/>
              <w:rPr>
                <w:sz w:val="19"/>
              </w:rPr>
            </w:pPr>
            <w:r>
              <w:rPr>
                <w:rFonts w:ascii="Times New Roman" w:eastAsia="Times New Roman"/>
                <w:spacing w:val="10"/>
                <w:sz w:val="19"/>
              </w:rPr>
              <w:t>15.</w:t>
            </w:r>
            <w:r>
              <w:rPr>
                <w:spacing w:val="10"/>
                <w:sz w:val="19"/>
              </w:rPr>
              <w:t>是否按照国家有关规定落实港口大型机械防阵</w:t>
            </w:r>
            <w:r>
              <w:rPr>
                <w:sz w:val="19"/>
              </w:rPr>
              <w:t>风防台风措施</w:t>
            </w:r>
          </w:p>
        </w:tc>
        <w:tc>
          <w:tcPr>
            <w:tcW w:w="6428" w:type="dxa"/>
          </w:tcPr>
          <w:p w:rsidR="00447A6E" w:rsidRDefault="00713112">
            <w:pPr>
              <w:pStyle w:val="TableParagraph"/>
              <w:spacing w:before="122"/>
              <w:ind w:left="94"/>
              <w:rPr>
                <w:sz w:val="19"/>
              </w:rPr>
            </w:pPr>
            <w:r>
              <w:rPr>
                <w:sz w:val="19"/>
              </w:rPr>
              <w:t>《港口经营管理规定》第二十一条第二款</w:t>
            </w:r>
          </w:p>
        </w:tc>
        <w:tc>
          <w:tcPr>
            <w:tcW w:w="5761" w:type="dxa"/>
          </w:tcPr>
          <w:p w:rsidR="00447A6E" w:rsidRDefault="00713112">
            <w:pPr>
              <w:pStyle w:val="TableParagraph"/>
              <w:spacing w:before="122"/>
              <w:ind w:left="98"/>
              <w:rPr>
                <w:sz w:val="19"/>
              </w:rPr>
            </w:pPr>
            <w:r>
              <w:rPr>
                <w:sz w:val="19"/>
              </w:rPr>
              <w:t>《港口经营管理规定》第四十二条第三款第一项</w:t>
            </w: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201" w:lineRule="auto"/>
              <w:ind w:left="117" w:right="115" w:firstLine="9"/>
              <w:rPr>
                <w:sz w:val="19"/>
              </w:rPr>
            </w:pPr>
            <w:r>
              <w:rPr>
                <w:rFonts w:ascii="Times New Roman" w:eastAsia="Times New Roman"/>
                <w:spacing w:val="11"/>
                <w:sz w:val="19"/>
              </w:rPr>
              <w:t>16.</w:t>
            </w:r>
            <w:r>
              <w:rPr>
                <w:spacing w:val="10"/>
                <w:sz w:val="19"/>
              </w:rPr>
              <w:t>是否按照码头泊位性质和功能接靠船舶或者超</w:t>
            </w:r>
            <w:r>
              <w:rPr>
                <w:spacing w:val="11"/>
                <w:sz w:val="19"/>
              </w:rPr>
              <w:t>过码头靠泊等级接靠船舶</w:t>
            </w:r>
            <w:r>
              <w:rPr>
                <w:spacing w:val="14"/>
                <w:sz w:val="19"/>
              </w:rPr>
              <w:t>（</w:t>
            </w:r>
            <w:r>
              <w:rPr>
                <w:spacing w:val="9"/>
                <w:sz w:val="19"/>
              </w:rPr>
              <w:t>接靠满足相关条件的减</w:t>
            </w:r>
            <w:r>
              <w:rPr>
                <w:sz w:val="19"/>
              </w:rPr>
              <w:t>载船舶除外）</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《港口经营管理规定》第二十二条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《港口经营管理规定》第四十二条第三款第二项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36" w:right="262" w:hanging="10"/>
              <w:rPr>
                <w:sz w:val="19"/>
              </w:rPr>
            </w:pPr>
            <w:r>
              <w:rPr>
                <w:rFonts w:ascii="Times New Roman" w:eastAsia="Times New Roman"/>
                <w:sz w:val="19"/>
              </w:rPr>
              <w:t>17.</w:t>
            </w:r>
            <w:r>
              <w:rPr>
                <w:sz w:val="19"/>
              </w:rPr>
              <w:t>是否对登船旅客及其携带或者托运的行李、物品以及滚装车辆进行安全检查</w:t>
            </w:r>
          </w:p>
        </w:tc>
        <w:tc>
          <w:tcPr>
            <w:tcW w:w="6428" w:type="dxa"/>
          </w:tcPr>
          <w:p w:rsidR="00447A6E" w:rsidRDefault="00713112">
            <w:pPr>
              <w:pStyle w:val="TableParagraph"/>
              <w:spacing w:before="123"/>
              <w:ind w:left="94"/>
              <w:rPr>
                <w:sz w:val="19"/>
              </w:rPr>
            </w:pPr>
            <w:r>
              <w:rPr>
                <w:sz w:val="19"/>
              </w:rPr>
              <w:t>《港口经营管理规定》第二十五条第一款、第二款</w:t>
            </w:r>
          </w:p>
        </w:tc>
        <w:tc>
          <w:tcPr>
            <w:tcW w:w="5761" w:type="dxa"/>
          </w:tcPr>
          <w:p w:rsidR="00447A6E" w:rsidRDefault="00713112">
            <w:pPr>
              <w:pStyle w:val="TableParagraph"/>
              <w:spacing w:before="123"/>
              <w:ind w:left="98"/>
              <w:rPr>
                <w:sz w:val="19"/>
              </w:rPr>
            </w:pPr>
            <w:r>
              <w:rPr>
                <w:sz w:val="19"/>
              </w:rPr>
              <w:t>《港口经营管理规定》第四十二条第三款第三项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41" w:right="257" w:hanging="15"/>
              <w:rPr>
                <w:sz w:val="19"/>
              </w:rPr>
            </w:pPr>
            <w:r>
              <w:rPr>
                <w:rFonts w:ascii="Times New Roman" w:eastAsia="Times New Roman"/>
                <w:spacing w:val="11"/>
                <w:sz w:val="19"/>
              </w:rPr>
              <w:t>18.</w:t>
            </w:r>
            <w:r>
              <w:rPr>
                <w:spacing w:val="10"/>
                <w:sz w:val="19"/>
              </w:rPr>
              <w:t>是否装载超出最大营运总质量的集装箱或者超</w:t>
            </w:r>
            <w:r>
              <w:rPr>
                <w:sz w:val="19"/>
              </w:rPr>
              <w:t>出船舶、车辆载货定额装载货物</w:t>
            </w:r>
          </w:p>
        </w:tc>
        <w:tc>
          <w:tcPr>
            <w:tcW w:w="6428" w:type="dxa"/>
          </w:tcPr>
          <w:p w:rsidR="00447A6E" w:rsidRDefault="00713112">
            <w:pPr>
              <w:pStyle w:val="TableParagraph"/>
              <w:spacing w:before="124"/>
              <w:ind w:left="94"/>
              <w:rPr>
                <w:sz w:val="19"/>
              </w:rPr>
            </w:pPr>
            <w:r>
              <w:rPr>
                <w:sz w:val="19"/>
              </w:rPr>
              <w:t>《港口经营管理规定》第二十三条第二款</w:t>
            </w:r>
          </w:p>
        </w:tc>
        <w:tc>
          <w:tcPr>
            <w:tcW w:w="5761" w:type="dxa"/>
          </w:tcPr>
          <w:p w:rsidR="00447A6E" w:rsidRDefault="00713112">
            <w:pPr>
              <w:pStyle w:val="TableParagraph"/>
              <w:spacing w:before="124"/>
              <w:ind w:left="98"/>
              <w:rPr>
                <w:sz w:val="19"/>
              </w:rPr>
            </w:pPr>
            <w:r>
              <w:rPr>
                <w:sz w:val="19"/>
              </w:rPr>
              <w:t>《港口经营管理规定》第四十二条第三款第四项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5"/>
              <w:rPr>
                <w:rFonts w:ascii="仿宋_GB2312"/>
                <w:sz w:val="26"/>
              </w:rPr>
            </w:pPr>
          </w:p>
          <w:p w:rsidR="00447A6E" w:rsidRDefault="00713112">
            <w:pPr>
              <w:pStyle w:val="TableParagraph"/>
              <w:spacing w:line="213" w:lineRule="auto"/>
              <w:ind w:left="584" w:right="186" w:hanging="401"/>
              <w:rPr>
                <w:sz w:val="19"/>
              </w:rPr>
            </w:pPr>
            <w:r>
              <w:rPr>
                <w:sz w:val="19"/>
              </w:rPr>
              <w:t>双重预防机制建设</w:t>
            </w:r>
          </w:p>
        </w:tc>
        <w:tc>
          <w:tcPr>
            <w:tcW w:w="4703" w:type="dxa"/>
          </w:tcPr>
          <w:p w:rsidR="00447A6E" w:rsidRDefault="00713112">
            <w:pPr>
              <w:pStyle w:val="TableParagraph"/>
              <w:spacing w:before="31" w:line="194" w:lineRule="auto"/>
              <w:ind w:left="132" w:right="257" w:hanging="24"/>
              <w:rPr>
                <w:sz w:val="19"/>
              </w:rPr>
            </w:pPr>
            <w:r>
              <w:rPr>
                <w:rFonts w:ascii="Times New Roman" w:eastAsia="Times New Roman"/>
                <w:sz w:val="19"/>
              </w:rPr>
              <w:t>20.</w:t>
            </w:r>
            <w:r>
              <w:rPr>
                <w:sz w:val="19"/>
              </w:rPr>
              <w:t>是否建立安全风险分级管控制度，并按照安全风险分级采取相应的管控措施</w:t>
            </w:r>
          </w:p>
        </w:tc>
        <w:tc>
          <w:tcPr>
            <w:tcW w:w="6428" w:type="dxa"/>
          </w:tcPr>
          <w:p w:rsidR="00447A6E" w:rsidRDefault="00713112">
            <w:pPr>
              <w:pStyle w:val="TableParagraph"/>
              <w:spacing w:before="12" w:line="268" w:lineRule="exact"/>
              <w:ind w:left="94"/>
              <w:rPr>
                <w:sz w:val="19"/>
              </w:rPr>
            </w:pPr>
            <w:r>
              <w:rPr>
                <w:sz w:val="19"/>
              </w:rPr>
              <w:t>《中华人民共和国安全生产法》第四十一条</w:t>
            </w:r>
          </w:p>
          <w:p w:rsidR="00447A6E" w:rsidRDefault="00713112">
            <w:pPr>
              <w:pStyle w:val="TableParagraph"/>
              <w:spacing w:line="268" w:lineRule="exact"/>
              <w:ind w:left="94"/>
              <w:rPr>
                <w:sz w:val="19"/>
              </w:rPr>
            </w:pPr>
            <w:r>
              <w:rPr>
                <w:sz w:val="19"/>
              </w:rPr>
              <w:t>《港口经营管理规定》第二十一条第一款、第二十九条第一款</w:t>
            </w:r>
          </w:p>
        </w:tc>
        <w:tc>
          <w:tcPr>
            <w:tcW w:w="5761" w:type="dxa"/>
          </w:tcPr>
          <w:p w:rsidR="00447A6E" w:rsidRDefault="00713112">
            <w:pPr>
              <w:pStyle w:val="TableParagraph"/>
              <w:spacing w:line="267" w:lineRule="exact"/>
              <w:ind w:left="98"/>
              <w:rPr>
                <w:sz w:val="19"/>
              </w:rPr>
            </w:pPr>
            <w:r>
              <w:rPr>
                <w:sz w:val="19"/>
              </w:rPr>
              <w:t>《中华人民共和国安全生产法》第一百零一条</w:t>
            </w:r>
          </w:p>
          <w:p w:rsidR="00447A6E" w:rsidRDefault="00713112">
            <w:pPr>
              <w:pStyle w:val="TableParagraph"/>
              <w:spacing w:line="276" w:lineRule="exact"/>
              <w:ind w:left="98"/>
              <w:rPr>
                <w:sz w:val="19"/>
              </w:rPr>
            </w:pPr>
            <w:r>
              <w:rPr>
                <w:sz w:val="19"/>
              </w:rPr>
              <w:t>《港口经营管理规定》第四十四条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2" w:lineRule="auto"/>
              <w:ind w:left="112" w:right="255" w:hanging="5"/>
              <w:rPr>
                <w:sz w:val="19"/>
              </w:rPr>
            </w:pPr>
            <w:r>
              <w:rPr>
                <w:rFonts w:ascii="Times New Roman" w:eastAsia="Times New Roman"/>
                <w:spacing w:val="12"/>
                <w:sz w:val="19"/>
              </w:rPr>
              <w:t>21.</w:t>
            </w:r>
            <w:r>
              <w:rPr>
                <w:spacing w:val="10"/>
                <w:sz w:val="19"/>
              </w:rPr>
              <w:t>是否建立并落实生产安全事故隐患排查治理制</w:t>
            </w:r>
            <w:r>
              <w:rPr>
                <w:sz w:val="19"/>
              </w:rPr>
              <w:t>度</w:t>
            </w:r>
          </w:p>
        </w:tc>
        <w:tc>
          <w:tcPr>
            <w:tcW w:w="6428" w:type="dxa"/>
          </w:tcPr>
          <w:p w:rsidR="00447A6E" w:rsidRDefault="00713112">
            <w:pPr>
              <w:pStyle w:val="TableParagraph"/>
              <w:spacing w:before="12" w:line="267" w:lineRule="exact"/>
              <w:ind w:left="94"/>
              <w:rPr>
                <w:sz w:val="19"/>
              </w:rPr>
            </w:pPr>
            <w:r>
              <w:rPr>
                <w:sz w:val="19"/>
              </w:rPr>
              <w:t>《中华人民共和国安全生产法》第四十一条第二款</w:t>
            </w:r>
          </w:p>
          <w:p w:rsidR="00447A6E" w:rsidRDefault="00713112">
            <w:pPr>
              <w:pStyle w:val="TableParagraph"/>
              <w:spacing w:line="267" w:lineRule="exact"/>
              <w:ind w:left="94"/>
              <w:rPr>
                <w:sz w:val="19"/>
              </w:rPr>
            </w:pPr>
            <w:r>
              <w:rPr>
                <w:sz w:val="19"/>
              </w:rPr>
              <w:t>《港口经营管理规定》第二十一条第一款、第二十九条第一款</w:t>
            </w:r>
          </w:p>
        </w:tc>
        <w:tc>
          <w:tcPr>
            <w:tcW w:w="5761" w:type="dxa"/>
          </w:tcPr>
          <w:p w:rsidR="00447A6E" w:rsidRDefault="00713112">
            <w:pPr>
              <w:pStyle w:val="TableParagraph"/>
              <w:spacing w:line="269" w:lineRule="exact"/>
              <w:ind w:left="98"/>
              <w:rPr>
                <w:sz w:val="19"/>
              </w:rPr>
            </w:pPr>
            <w:r>
              <w:rPr>
                <w:sz w:val="19"/>
              </w:rPr>
              <w:t>《中华人民共和国安全生产法》第一百零一条</w:t>
            </w:r>
          </w:p>
          <w:p w:rsidR="00447A6E" w:rsidRDefault="00713112">
            <w:pPr>
              <w:pStyle w:val="TableParagraph"/>
              <w:spacing w:line="275" w:lineRule="exact"/>
              <w:ind w:left="98"/>
              <w:rPr>
                <w:sz w:val="19"/>
              </w:rPr>
            </w:pPr>
            <w:r>
              <w:rPr>
                <w:sz w:val="19"/>
              </w:rPr>
              <w:t>《港口经营管理规定》第四十四条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7" w:right="255" w:hanging="10"/>
              <w:rPr>
                <w:sz w:val="19"/>
              </w:rPr>
            </w:pPr>
            <w:r>
              <w:rPr>
                <w:rFonts w:ascii="Times New Roman" w:eastAsia="Times New Roman"/>
                <w:spacing w:val="12"/>
                <w:sz w:val="19"/>
              </w:rPr>
              <w:t>22.</w:t>
            </w:r>
            <w:r>
              <w:rPr>
                <w:spacing w:val="10"/>
                <w:sz w:val="19"/>
              </w:rPr>
              <w:t>是否如实记录事故隐患排查治理情况并向从业</w:t>
            </w:r>
            <w:r>
              <w:rPr>
                <w:sz w:val="19"/>
              </w:rPr>
              <w:t>人员通报</w:t>
            </w:r>
          </w:p>
        </w:tc>
        <w:tc>
          <w:tcPr>
            <w:tcW w:w="6428" w:type="dxa"/>
          </w:tcPr>
          <w:p w:rsidR="00447A6E" w:rsidRDefault="00713112">
            <w:pPr>
              <w:pStyle w:val="TableParagraph"/>
              <w:spacing w:before="124"/>
              <w:ind w:left="94"/>
              <w:rPr>
                <w:sz w:val="19"/>
              </w:rPr>
            </w:pPr>
            <w:r>
              <w:rPr>
                <w:sz w:val="19"/>
              </w:rPr>
              <w:t>《中华人民共和国安全生产法》第四十一条第二款</w:t>
            </w:r>
          </w:p>
        </w:tc>
        <w:tc>
          <w:tcPr>
            <w:tcW w:w="5761" w:type="dxa"/>
          </w:tcPr>
          <w:p w:rsidR="00447A6E" w:rsidRDefault="00713112">
            <w:pPr>
              <w:pStyle w:val="TableParagraph"/>
              <w:spacing w:before="124"/>
              <w:ind w:left="98"/>
              <w:rPr>
                <w:sz w:val="19"/>
              </w:rPr>
            </w:pPr>
            <w:r>
              <w:rPr>
                <w:sz w:val="19"/>
              </w:rPr>
              <w:t>《中华人民共和国安全生产法》第九十七条第五项</w:t>
            </w:r>
          </w:p>
        </w:tc>
      </w:tr>
      <w:tr w:rsidR="00447A6E">
        <w:trPr>
          <w:trHeight w:val="112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9"/>
              <w:ind w:left="389"/>
              <w:rPr>
                <w:sz w:val="19"/>
              </w:rPr>
            </w:pPr>
            <w:r>
              <w:rPr>
                <w:sz w:val="19"/>
              </w:rPr>
              <w:t>应急管理</w:t>
            </w:r>
          </w:p>
        </w:tc>
        <w:tc>
          <w:tcPr>
            <w:tcW w:w="4703" w:type="dxa"/>
          </w:tcPr>
          <w:p w:rsidR="00447A6E" w:rsidRDefault="00713112">
            <w:pPr>
              <w:pStyle w:val="TableParagraph"/>
              <w:spacing w:before="176" w:line="199" w:lineRule="auto"/>
              <w:ind w:left="115" w:right="139" w:hanging="8"/>
              <w:rPr>
                <w:sz w:val="19"/>
              </w:rPr>
            </w:pPr>
            <w:r>
              <w:rPr>
                <w:rFonts w:ascii="Times New Roman" w:eastAsia="Times New Roman"/>
                <w:sz w:val="19"/>
              </w:rPr>
              <w:t>23.</w:t>
            </w:r>
            <w:r>
              <w:rPr>
                <w:sz w:val="19"/>
              </w:rPr>
              <w:t>是否按规定制定应急预案，配备应急物质，定期</w:t>
            </w:r>
            <w:r>
              <w:rPr>
                <w:sz w:val="19"/>
              </w:rPr>
              <w:t>开展应急培训和演练，</w:t>
            </w:r>
            <w:r>
              <w:rPr>
                <w:sz w:val="19"/>
              </w:rPr>
              <w:t>并根据应急演练结果进行修订</w:t>
            </w:r>
          </w:p>
        </w:tc>
        <w:tc>
          <w:tcPr>
            <w:tcW w:w="6428" w:type="dxa"/>
          </w:tcPr>
          <w:p w:rsidR="00447A6E" w:rsidRDefault="00447A6E">
            <w:pPr>
              <w:pStyle w:val="TableParagraph"/>
              <w:spacing w:before="8"/>
              <w:rPr>
                <w:rFonts w:ascii="仿宋_GB2312"/>
                <w:sz w:val="20"/>
              </w:rPr>
            </w:pPr>
          </w:p>
          <w:p w:rsidR="00447A6E" w:rsidRDefault="00713112">
            <w:pPr>
              <w:pStyle w:val="TableParagraph"/>
              <w:spacing w:line="288" w:lineRule="exact"/>
              <w:ind w:left="94"/>
              <w:rPr>
                <w:sz w:val="19"/>
              </w:rPr>
            </w:pPr>
            <w:r>
              <w:rPr>
                <w:sz w:val="19"/>
              </w:rPr>
              <w:t>《中华人民共和国安全生产法》第二十五条</w:t>
            </w:r>
          </w:p>
          <w:p w:rsidR="00447A6E" w:rsidRDefault="00713112">
            <w:pPr>
              <w:pStyle w:val="TableParagraph"/>
              <w:spacing w:line="288" w:lineRule="exact"/>
              <w:ind w:left="94"/>
              <w:rPr>
                <w:sz w:val="19"/>
              </w:rPr>
            </w:pPr>
            <w:r>
              <w:rPr>
                <w:sz w:val="19"/>
              </w:rPr>
              <w:t>《港口经营管理规定》第二十一条第一款、第二十九条第一款</w:t>
            </w:r>
          </w:p>
        </w:tc>
        <w:tc>
          <w:tcPr>
            <w:tcW w:w="5761" w:type="dxa"/>
          </w:tcPr>
          <w:p w:rsidR="00447A6E" w:rsidRDefault="00447A6E">
            <w:pPr>
              <w:pStyle w:val="TableParagraph"/>
              <w:spacing w:before="5"/>
              <w:rPr>
                <w:rFonts w:ascii="仿宋_GB2312"/>
                <w:sz w:val="20"/>
              </w:rPr>
            </w:pPr>
          </w:p>
          <w:p w:rsidR="00447A6E" w:rsidRDefault="00713112">
            <w:pPr>
              <w:pStyle w:val="TableParagraph"/>
              <w:spacing w:line="290" w:lineRule="exact"/>
              <w:ind w:left="98"/>
              <w:rPr>
                <w:sz w:val="19"/>
              </w:rPr>
            </w:pPr>
            <w:r>
              <w:rPr>
                <w:sz w:val="19"/>
              </w:rPr>
              <w:t>《中华人民共和国安全生产法》第九十七条第六项</w:t>
            </w:r>
          </w:p>
          <w:p w:rsidR="00447A6E" w:rsidRDefault="00713112">
            <w:pPr>
              <w:pStyle w:val="TableParagraph"/>
              <w:spacing w:line="290" w:lineRule="exact"/>
              <w:ind w:left="98"/>
              <w:rPr>
                <w:sz w:val="19"/>
              </w:rPr>
            </w:pPr>
            <w:r>
              <w:rPr>
                <w:sz w:val="19"/>
              </w:rPr>
              <w:t>《港口经营管理规定》第四十四条</w:t>
            </w:r>
          </w:p>
        </w:tc>
      </w:tr>
      <w:tr w:rsidR="00447A6E">
        <w:trPr>
          <w:trHeight w:val="100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447A6E">
            <w:pPr>
              <w:pStyle w:val="TableParagraph"/>
              <w:spacing w:before="3"/>
              <w:rPr>
                <w:rFonts w:ascii="仿宋_GB2312"/>
                <w:sz w:val="26"/>
              </w:rPr>
            </w:pPr>
          </w:p>
          <w:p w:rsidR="00447A6E" w:rsidRDefault="00713112">
            <w:pPr>
              <w:pStyle w:val="TableParagraph"/>
              <w:ind w:left="108"/>
              <w:rPr>
                <w:sz w:val="19"/>
              </w:rPr>
            </w:pPr>
            <w:r>
              <w:rPr>
                <w:rFonts w:ascii="Times New Roman" w:eastAsia="Times New Roman"/>
                <w:sz w:val="19"/>
              </w:rPr>
              <w:t>24.</w:t>
            </w:r>
            <w:r>
              <w:rPr>
                <w:sz w:val="19"/>
              </w:rPr>
              <w:t>是否按规定及时上报发生的安全生产事故情况</w:t>
            </w:r>
          </w:p>
        </w:tc>
        <w:tc>
          <w:tcPr>
            <w:tcW w:w="6428" w:type="dxa"/>
          </w:tcPr>
          <w:p w:rsidR="00447A6E" w:rsidRDefault="00447A6E">
            <w:pPr>
              <w:pStyle w:val="TableParagraph"/>
              <w:spacing w:before="5"/>
              <w:rPr>
                <w:rFonts w:ascii="仿宋_GB2312"/>
                <w:sz w:val="26"/>
              </w:rPr>
            </w:pPr>
          </w:p>
          <w:p w:rsidR="00447A6E" w:rsidRDefault="00713112">
            <w:pPr>
              <w:pStyle w:val="TableParagraph"/>
              <w:ind w:left="94"/>
              <w:rPr>
                <w:sz w:val="19"/>
              </w:rPr>
            </w:pPr>
            <w:r>
              <w:rPr>
                <w:sz w:val="19"/>
              </w:rPr>
              <w:t>《中华人民共和国安全生产法》第八十三条</w:t>
            </w:r>
          </w:p>
        </w:tc>
        <w:tc>
          <w:tcPr>
            <w:tcW w:w="5761" w:type="dxa"/>
          </w:tcPr>
          <w:p w:rsidR="00447A6E" w:rsidRDefault="00447A6E">
            <w:pPr>
              <w:pStyle w:val="TableParagraph"/>
              <w:spacing w:before="5"/>
              <w:rPr>
                <w:rFonts w:ascii="仿宋_GB2312"/>
                <w:sz w:val="26"/>
              </w:rPr>
            </w:pPr>
          </w:p>
          <w:p w:rsidR="00447A6E" w:rsidRDefault="00713112">
            <w:pPr>
              <w:pStyle w:val="TableParagraph"/>
              <w:ind w:left="98"/>
              <w:rPr>
                <w:sz w:val="19"/>
              </w:rPr>
            </w:pPr>
            <w:r>
              <w:rPr>
                <w:sz w:val="19"/>
              </w:rPr>
              <w:t>《中华人民共和国安全生产法》第九十四条</w:t>
            </w:r>
          </w:p>
        </w:tc>
      </w:tr>
      <w:tr w:rsidR="00447A6E">
        <w:trPr>
          <w:trHeight w:val="570"/>
        </w:trPr>
        <w:tc>
          <w:tcPr>
            <w:tcW w:w="2284" w:type="dxa"/>
            <w:vMerge w:val="restart"/>
            <w:tcBorders>
              <w:top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9"/>
              </w:rPr>
            </w:pPr>
          </w:p>
          <w:p w:rsidR="00447A6E" w:rsidRDefault="00713112">
            <w:pPr>
              <w:pStyle w:val="TableParagraph"/>
              <w:spacing w:line="206" w:lineRule="auto"/>
              <w:ind w:left="1049" w:right="147" w:hanging="900"/>
              <w:rPr>
                <w:sz w:val="19"/>
              </w:rPr>
            </w:pPr>
            <w:r>
              <w:rPr>
                <w:sz w:val="19"/>
              </w:rPr>
              <w:t>危险货物港口经营人检查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4"/>
              </w:rPr>
            </w:pPr>
          </w:p>
          <w:p w:rsidR="00447A6E" w:rsidRDefault="00713112">
            <w:pPr>
              <w:pStyle w:val="TableParagraph"/>
              <w:ind w:left="394"/>
              <w:rPr>
                <w:sz w:val="19"/>
              </w:rPr>
            </w:pPr>
            <w:r>
              <w:rPr>
                <w:sz w:val="19"/>
              </w:rPr>
              <w:t>资质条件</w:t>
            </w:r>
          </w:p>
        </w:tc>
        <w:tc>
          <w:tcPr>
            <w:tcW w:w="4703" w:type="dxa"/>
          </w:tcPr>
          <w:p w:rsidR="00447A6E" w:rsidRDefault="00713112">
            <w:pPr>
              <w:pStyle w:val="TableParagraph"/>
              <w:spacing w:before="34" w:line="192" w:lineRule="auto"/>
              <w:ind w:left="120" w:right="334" w:firstLine="7"/>
              <w:rPr>
                <w:sz w:val="19"/>
              </w:rPr>
            </w:pPr>
            <w:r>
              <w:rPr>
                <w:rFonts w:ascii="Times New Roman" w:eastAsia="Times New Roman"/>
                <w:sz w:val="19"/>
              </w:rPr>
              <w:t>1.</w:t>
            </w:r>
            <w:r>
              <w:rPr>
                <w:spacing w:val="-2"/>
                <w:sz w:val="19"/>
              </w:rPr>
              <w:t>是否取得有效《港口经营许可证》，</w:t>
            </w:r>
            <w:r>
              <w:rPr>
                <w:spacing w:val="-2"/>
                <w:sz w:val="19"/>
              </w:rPr>
              <w:t>许可证处于</w:t>
            </w:r>
            <w:r>
              <w:rPr>
                <w:sz w:val="19"/>
              </w:rPr>
              <w:t>有效期内</w:t>
            </w:r>
          </w:p>
        </w:tc>
        <w:tc>
          <w:tcPr>
            <w:tcW w:w="6428" w:type="dxa"/>
          </w:tcPr>
          <w:p w:rsidR="00447A6E" w:rsidRDefault="00713112">
            <w:pPr>
              <w:pStyle w:val="TableParagraph"/>
              <w:spacing w:line="267" w:lineRule="exact"/>
              <w:ind w:left="94"/>
              <w:rPr>
                <w:sz w:val="19"/>
              </w:rPr>
            </w:pPr>
            <w:r>
              <w:rPr>
                <w:sz w:val="19"/>
              </w:rPr>
              <w:t>《中华人民共和国港口法》第二十二条</w:t>
            </w:r>
          </w:p>
          <w:p w:rsidR="00447A6E" w:rsidRDefault="00713112">
            <w:pPr>
              <w:pStyle w:val="TableParagraph"/>
              <w:spacing w:line="275" w:lineRule="exact"/>
              <w:ind w:left="94"/>
              <w:rPr>
                <w:sz w:val="19"/>
              </w:rPr>
            </w:pPr>
            <w:r>
              <w:rPr>
                <w:sz w:val="19"/>
              </w:rPr>
              <w:t>《港口经营管理规定》第六条</w:t>
            </w:r>
          </w:p>
        </w:tc>
        <w:tc>
          <w:tcPr>
            <w:tcW w:w="5761" w:type="dxa"/>
          </w:tcPr>
          <w:p w:rsidR="00447A6E" w:rsidRDefault="00713112">
            <w:pPr>
              <w:pStyle w:val="TableParagraph"/>
              <w:spacing w:line="267" w:lineRule="exact"/>
              <w:ind w:left="98"/>
              <w:rPr>
                <w:sz w:val="19"/>
              </w:rPr>
            </w:pPr>
            <w:r>
              <w:rPr>
                <w:sz w:val="19"/>
              </w:rPr>
              <w:t>《中华人民共和国港口法》第四十九条</w:t>
            </w:r>
          </w:p>
          <w:p w:rsidR="00447A6E" w:rsidRDefault="00713112">
            <w:pPr>
              <w:pStyle w:val="TableParagraph"/>
              <w:spacing w:line="275" w:lineRule="exact"/>
              <w:ind w:left="98"/>
              <w:rPr>
                <w:sz w:val="19"/>
              </w:rPr>
            </w:pPr>
            <w:r>
              <w:rPr>
                <w:sz w:val="19"/>
              </w:rPr>
              <w:t>《港口经营管理规定》第四十一条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2" w:lineRule="auto"/>
              <w:ind w:left="129" w:right="329" w:hanging="22"/>
              <w:rPr>
                <w:sz w:val="19"/>
              </w:rPr>
            </w:pPr>
            <w:r>
              <w:rPr>
                <w:rFonts w:ascii="Times New Roman" w:eastAsia="Times New Roman"/>
                <w:sz w:val="19"/>
              </w:rPr>
              <w:t>2.</w:t>
            </w:r>
            <w:r>
              <w:rPr>
                <w:sz w:val="19"/>
              </w:rPr>
              <w:t>是否按规定取得《港口危险货物作业附证》，</w:t>
            </w:r>
            <w:r>
              <w:rPr>
                <w:sz w:val="19"/>
              </w:rPr>
              <w:t>按附证内容开展合法经营，附证处于有效期内</w:t>
            </w:r>
          </w:p>
        </w:tc>
        <w:tc>
          <w:tcPr>
            <w:tcW w:w="6428" w:type="dxa"/>
          </w:tcPr>
          <w:p w:rsidR="00447A6E" w:rsidRDefault="00713112">
            <w:pPr>
              <w:pStyle w:val="TableParagraph"/>
              <w:spacing w:before="124"/>
              <w:ind w:left="94"/>
              <w:rPr>
                <w:sz w:val="19"/>
              </w:rPr>
            </w:pPr>
            <w:r>
              <w:rPr>
                <w:sz w:val="19"/>
              </w:rPr>
              <w:t>《港口危险货物安全管理规定》第二十三条第一款、第三款</w:t>
            </w:r>
          </w:p>
        </w:tc>
        <w:tc>
          <w:tcPr>
            <w:tcW w:w="5761" w:type="dxa"/>
          </w:tcPr>
          <w:p w:rsidR="00447A6E" w:rsidRDefault="00713112">
            <w:pPr>
              <w:pStyle w:val="TableParagraph"/>
              <w:spacing w:before="124"/>
              <w:ind w:left="98"/>
              <w:rPr>
                <w:sz w:val="19"/>
              </w:rPr>
            </w:pPr>
            <w:r>
              <w:rPr>
                <w:sz w:val="19"/>
              </w:rPr>
              <w:t>《港口危险货物安全管理规定》第七十三条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2" w:lineRule="auto"/>
              <w:ind w:left="117" w:right="346" w:hanging="5"/>
              <w:rPr>
                <w:sz w:val="19"/>
              </w:rPr>
            </w:pPr>
            <w:r>
              <w:rPr>
                <w:rFonts w:ascii="Times New Roman" w:eastAsia="Times New Roman"/>
                <w:sz w:val="19"/>
              </w:rPr>
              <w:t>3.</w:t>
            </w:r>
            <w:r>
              <w:rPr>
                <w:spacing w:val="-1"/>
                <w:sz w:val="19"/>
              </w:rPr>
              <w:t>是否按规定取得《港口设施保安符合证书》，</w:t>
            </w:r>
            <w:r>
              <w:rPr>
                <w:spacing w:val="-1"/>
                <w:sz w:val="19"/>
              </w:rPr>
              <w:t>按</w:t>
            </w:r>
            <w:r>
              <w:rPr>
                <w:sz w:val="19"/>
              </w:rPr>
              <w:t>符合证书内容开展外轮装卸作业</w:t>
            </w:r>
          </w:p>
        </w:tc>
        <w:tc>
          <w:tcPr>
            <w:tcW w:w="6428" w:type="dxa"/>
          </w:tcPr>
          <w:p w:rsidR="00447A6E" w:rsidRDefault="00713112">
            <w:pPr>
              <w:pStyle w:val="TableParagraph"/>
              <w:spacing w:before="122"/>
              <w:ind w:left="94"/>
              <w:rPr>
                <w:sz w:val="19"/>
              </w:rPr>
            </w:pPr>
            <w:r>
              <w:rPr>
                <w:sz w:val="19"/>
              </w:rPr>
              <w:t>《中华人民共和国港口设施保安规则》第三十七条</w:t>
            </w:r>
          </w:p>
        </w:tc>
        <w:tc>
          <w:tcPr>
            <w:tcW w:w="5761" w:type="dxa"/>
          </w:tcPr>
          <w:p w:rsidR="00447A6E" w:rsidRDefault="00713112">
            <w:pPr>
              <w:pStyle w:val="TableParagraph"/>
              <w:spacing w:before="122"/>
              <w:ind w:left="98"/>
              <w:rPr>
                <w:sz w:val="19"/>
              </w:rPr>
            </w:pPr>
            <w:r>
              <w:rPr>
                <w:sz w:val="19"/>
              </w:rPr>
              <w:t>《中华人民共和国港口设施保安规则》第七十九条</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8"/>
              <w:ind w:left="108"/>
              <w:rPr>
                <w:sz w:val="19"/>
              </w:rPr>
            </w:pPr>
            <w:r>
              <w:rPr>
                <w:rFonts w:ascii="Times New Roman" w:eastAsia="Times New Roman"/>
                <w:sz w:val="19"/>
              </w:rPr>
              <w:t>4.</w:t>
            </w:r>
            <w:r>
              <w:rPr>
                <w:sz w:val="19"/>
              </w:rPr>
              <w:t>是否按规定开展安全评价并备案</w:t>
            </w:r>
          </w:p>
        </w:tc>
        <w:tc>
          <w:tcPr>
            <w:tcW w:w="6428" w:type="dxa"/>
          </w:tcPr>
          <w:p w:rsidR="00447A6E" w:rsidRDefault="00713112">
            <w:pPr>
              <w:pStyle w:val="TableParagraph"/>
              <w:spacing w:before="128"/>
              <w:ind w:left="94"/>
              <w:rPr>
                <w:sz w:val="19"/>
              </w:rPr>
            </w:pPr>
            <w:r>
              <w:rPr>
                <w:sz w:val="19"/>
              </w:rPr>
              <w:t>《港口危险货物安全管理规定》第二十八条</w:t>
            </w:r>
          </w:p>
        </w:tc>
        <w:tc>
          <w:tcPr>
            <w:tcW w:w="5761" w:type="dxa"/>
          </w:tcPr>
          <w:p w:rsidR="00447A6E" w:rsidRDefault="00713112">
            <w:pPr>
              <w:pStyle w:val="TableParagraph"/>
              <w:spacing w:before="39" w:line="194" w:lineRule="auto"/>
              <w:ind w:left="132" w:right="138" w:hanging="34"/>
              <w:rPr>
                <w:sz w:val="19"/>
              </w:rPr>
            </w:pPr>
            <w:r>
              <w:rPr>
                <w:sz w:val="19"/>
              </w:rPr>
              <w:t>《港口危险货物安全管理规定》第七十九条第二项、第八十条第</w:t>
            </w:r>
            <w:r>
              <w:rPr>
                <w:sz w:val="19"/>
              </w:rPr>
              <w:t>一项</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6" w:lineRule="auto"/>
              <w:ind w:left="117" w:right="264" w:hanging="5"/>
              <w:rPr>
                <w:sz w:val="19"/>
              </w:rPr>
            </w:pPr>
            <w:r>
              <w:rPr>
                <w:rFonts w:ascii="Times New Roman" w:eastAsia="Times New Roman"/>
                <w:sz w:val="19"/>
              </w:rPr>
              <w:t>5.</w:t>
            </w:r>
            <w:r>
              <w:rPr>
                <w:sz w:val="19"/>
              </w:rPr>
              <w:t>装卸管理人员是否按照相关法律法规的规定取得相应的从业资格证书</w:t>
            </w:r>
          </w:p>
        </w:tc>
        <w:tc>
          <w:tcPr>
            <w:tcW w:w="6428" w:type="dxa"/>
          </w:tcPr>
          <w:p w:rsidR="00447A6E" w:rsidRDefault="00713112">
            <w:pPr>
              <w:pStyle w:val="TableParagraph"/>
              <w:spacing w:before="128"/>
              <w:ind w:left="94"/>
              <w:rPr>
                <w:sz w:val="19"/>
              </w:rPr>
            </w:pPr>
            <w:r>
              <w:rPr>
                <w:sz w:val="19"/>
              </w:rPr>
              <w:t>《港口危险货物安全管理规定》第四十七条</w:t>
            </w:r>
          </w:p>
        </w:tc>
        <w:tc>
          <w:tcPr>
            <w:tcW w:w="5761" w:type="dxa"/>
          </w:tcPr>
          <w:p w:rsidR="00447A6E" w:rsidRDefault="00713112">
            <w:pPr>
              <w:pStyle w:val="TableParagraph"/>
              <w:spacing w:before="128"/>
              <w:ind w:left="98"/>
              <w:rPr>
                <w:sz w:val="19"/>
              </w:rPr>
            </w:pPr>
            <w:r>
              <w:rPr>
                <w:sz w:val="19"/>
              </w:rPr>
              <w:t>《港口危险货物安全管理规定》第七十九条第一项</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12" w:right="310"/>
              <w:rPr>
                <w:sz w:val="19"/>
              </w:rPr>
            </w:pPr>
            <w:r>
              <w:rPr>
                <w:rFonts w:ascii="Times New Roman" w:eastAsia="Times New Roman"/>
                <w:sz w:val="19"/>
              </w:rPr>
              <w:t>6.</w:t>
            </w:r>
            <w:r>
              <w:rPr>
                <w:sz w:val="19"/>
              </w:rPr>
              <w:t>主要安全管理人员是否按照相关法律法规考核合格</w:t>
            </w:r>
          </w:p>
        </w:tc>
        <w:tc>
          <w:tcPr>
            <w:tcW w:w="6428" w:type="dxa"/>
          </w:tcPr>
          <w:p w:rsidR="00447A6E" w:rsidRDefault="00713112">
            <w:pPr>
              <w:pStyle w:val="TableParagraph"/>
              <w:spacing w:before="122"/>
              <w:ind w:left="94"/>
              <w:rPr>
                <w:sz w:val="19"/>
              </w:rPr>
            </w:pPr>
            <w:r>
              <w:rPr>
                <w:sz w:val="19"/>
              </w:rPr>
              <w:t>《中华人民共和国安全生产法》第二十七条第二款</w:t>
            </w:r>
          </w:p>
        </w:tc>
        <w:tc>
          <w:tcPr>
            <w:tcW w:w="5761" w:type="dxa"/>
          </w:tcPr>
          <w:p w:rsidR="00447A6E" w:rsidRDefault="00713112">
            <w:pPr>
              <w:pStyle w:val="TableParagraph"/>
              <w:spacing w:before="122"/>
              <w:ind w:left="98"/>
              <w:rPr>
                <w:sz w:val="19"/>
              </w:rPr>
            </w:pPr>
            <w:r>
              <w:rPr>
                <w:sz w:val="19"/>
              </w:rPr>
              <w:t>《中华人民共和国安全生产法》第九十七条第二项</w:t>
            </w:r>
          </w:p>
        </w:tc>
      </w:tr>
      <w:tr w:rsidR="00447A6E">
        <w:trPr>
          <w:trHeight w:val="570"/>
        </w:trPr>
        <w:tc>
          <w:tcPr>
            <w:tcW w:w="2284" w:type="dxa"/>
            <w:vMerge/>
            <w:tcBorders>
              <w:top w:val="nil"/>
            </w:tcBorders>
          </w:tcPr>
          <w:p w:rsidR="00447A6E" w:rsidRDefault="00447A6E">
            <w:pPr>
              <w:rPr>
                <w:sz w:val="2"/>
                <w:szCs w:val="2"/>
              </w:rPr>
            </w:pPr>
          </w:p>
        </w:tc>
        <w:tc>
          <w:tcPr>
            <w:tcW w:w="1561" w:type="dxa"/>
            <w:tcBorders>
              <w:top w:val="single" w:sz="4" w:space="0" w:color="000000"/>
              <w:bottom w:val="single" w:sz="4" w:space="0" w:color="000000"/>
            </w:tcBorders>
          </w:tcPr>
          <w:p w:rsidR="00447A6E" w:rsidRDefault="00713112">
            <w:pPr>
              <w:pStyle w:val="TableParagraph"/>
              <w:spacing w:before="122"/>
              <w:ind w:left="397"/>
              <w:rPr>
                <w:sz w:val="19"/>
              </w:rPr>
            </w:pPr>
            <w:r>
              <w:rPr>
                <w:sz w:val="19"/>
              </w:rPr>
              <w:t>生产保障</w:t>
            </w:r>
          </w:p>
        </w:tc>
        <w:tc>
          <w:tcPr>
            <w:tcW w:w="4703" w:type="dxa"/>
          </w:tcPr>
          <w:p w:rsidR="00447A6E" w:rsidRDefault="00713112">
            <w:pPr>
              <w:pStyle w:val="TableParagraph"/>
              <w:spacing w:before="122"/>
              <w:ind w:left="110"/>
              <w:rPr>
                <w:sz w:val="19"/>
              </w:rPr>
            </w:pPr>
            <w:r>
              <w:rPr>
                <w:rFonts w:ascii="Times New Roman" w:eastAsia="Times New Roman"/>
                <w:sz w:val="19"/>
              </w:rPr>
              <w:t>7.</w:t>
            </w:r>
            <w:r>
              <w:rPr>
                <w:sz w:val="19"/>
              </w:rPr>
              <w:t>是否按规定提取和使用安全生产费用</w:t>
            </w:r>
          </w:p>
        </w:tc>
        <w:tc>
          <w:tcPr>
            <w:tcW w:w="6428" w:type="dxa"/>
          </w:tcPr>
          <w:p w:rsidR="00447A6E" w:rsidRDefault="00713112">
            <w:pPr>
              <w:pStyle w:val="TableParagraph"/>
              <w:spacing w:before="122"/>
              <w:ind w:left="94"/>
              <w:rPr>
                <w:sz w:val="19"/>
              </w:rPr>
            </w:pPr>
            <w:r>
              <w:rPr>
                <w:sz w:val="19"/>
              </w:rPr>
              <w:t>《港口危险货物安全管理规定》第二十七条</w:t>
            </w:r>
          </w:p>
        </w:tc>
        <w:tc>
          <w:tcPr>
            <w:tcW w:w="5761" w:type="dxa"/>
          </w:tcPr>
          <w:p w:rsidR="00447A6E" w:rsidRDefault="00713112">
            <w:pPr>
              <w:pStyle w:val="TableParagraph"/>
              <w:spacing w:before="122"/>
              <w:ind w:left="98"/>
              <w:rPr>
                <w:sz w:val="19"/>
              </w:rPr>
            </w:pPr>
            <w:r>
              <w:rPr>
                <w:sz w:val="19"/>
              </w:rPr>
              <w:t>《港口危险货物安全管理规定》第七十四条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2"/>
        </w:trPr>
        <w:tc>
          <w:tcPr>
            <w:tcW w:w="2284" w:type="dxa"/>
            <w:vMerge w:val="restart"/>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31" w:line="201" w:lineRule="auto"/>
              <w:ind w:left="110" w:right="118" w:firstLine="4"/>
              <w:rPr>
                <w:sz w:val="19"/>
              </w:rPr>
            </w:pPr>
            <w:r>
              <w:rPr>
                <w:rFonts w:ascii="Times New Roman" w:eastAsia="Times New Roman"/>
                <w:sz w:val="19"/>
              </w:rPr>
              <w:t>8.</w:t>
            </w:r>
            <w:r>
              <w:rPr>
                <w:sz w:val="19"/>
              </w:rPr>
              <w:t>是否按规定为从业人员提供符合国家标准或者行</w:t>
            </w:r>
            <w:r>
              <w:rPr>
                <w:sz w:val="19"/>
              </w:rPr>
              <w:t>业标准的劳动防护用品；并监督、教育从业人员按照使用规则佩戴、使用</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《中华人民共和国安全生产法》第四十五条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《中华人民共和国安全生产法》第九十九条第五项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4" w:lineRule="auto"/>
              <w:ind w:left="115" w:right="267" w:hanging="5"/>
              <w:rPr>
                <w:sz w:val="19"/>
              </w:rPr>
            </w:pPr>
            <w:r>
              <w:rPr>
                <w:rFonts w:ascii="Times New Roman" w:eastAsia="Times New Roman"/>
                <w:sz w:val="19"/>
              </w:rPr>
              <w:t>9.</w:t>
            </w:r>
            <w:r>
              <w:rPr>
                <w:sz w:val="19"/>
              </w:rPr>
              <w:t>是否按规定设置安全生产管理机构或配备安全生产管理人员</w:t>
            </w:r>
          </w:p>
        </w:tc>
        <w:tc>
          <w:tcPr>
            <w:tcW w:w="6428" w:type="dxa"/>
          </w:tcPr>
          <w:p w:rsidR="00447A6E" w:rsidRDefault="00713112">
            <w:pPr>
              <w:pStyle w:val="TableParagraph"/>
              <w:spacing w:line="270" w:lineRule="exact"/>
              <w:ind w:left="94"/>
              <w:rPr>
                <w:sz w:val="19"/>
              </w:rPr>
            </w:pPr>
            <w:r>
              <w:rPr>
                <w:sz w:val="19"/>
              </w:rPr>
              <w:t>《中华人民共和国安全生产法》第二十四条、第二十七条第二款</w:t>
            </w:r>
          </w:p>
          <w:p w:rsidR="00447A6E" w:rsidRDefault="00713112">
            <w:pPr>
              <w:pStyle w:val="TableParagraph"/>
              <w:spacing w:line="276" w:lineRule="exact"/>
              <w:ind w:left="94"/>
              <w:rPr>
                <w:sz w:val="19"/>
              </w:rPr>
            </w:pPr>
            <w:r>
              <w:rPr>
                <w:sz w:val="19"/>
              </w:rPr>
              <w:t>《港口危险货物安全管理规定》第二十一条第一项</w:t>
            </w:r>
          </w:p>
        </w:tc>
        <w:tc>
          <w:tcPr>
            <w:tcW w:w="5761" w:type="dxa"/>
          </w:tcPr>
          <w:p w:rsidR="00447A6E" w:rsidRDefault="00713112">
            <w:pPr>
              <w:pStyle w:val="TableParagraph"/>
              <w:spacing w:line="270" w:lineRule="exact"/>
              <w:ind w:left="98"/>
              <w:rPr>
                <w:sz w:val="19"/>
              </w:rPr>
            </w:pPr>
            <w:r>
              <w:rPr>
                <w:sz w:val="19"/>
              </w:rPr>
              <w:t>《中华人民共和国安全生产法》第九十七条第一项</w:t>
            </w:r>
          </w:p>
          <w:p w:rsidR="00447A6E" w:rsidRDefault="00713112">
            <w:pPr>
              <w:pStyle w:val="TableParagraph"/>
              <w:spacing w:line="276" w:lineRule="exact"/>
              <w:ind w:left="98"/>
              <w:rPr>
                <w:sz w:val="19"/>
              </w:rPr>
            </w:pPr>
            <w:r>
              <w:rPr>
                <w:sz w:val="19"/>
              </w:rPr>
              <w:t>《港口危险货物安全管理规定》第七十五条第一项</w:t>
            </w:r>
          </w:p>
        </w:tc>
      </w:tr>
      <w:tr w:rsidR="00447A6E">
        <w:trPr>
          <w:trHeight w:val="570"/>
        </w:trPr>
        <w:tc>
          <w:tcPr>
            <w:tcW w:w="2284" w:type="dxa"/>
            <w:vMerge/>
            <w:tcBorders>
              <w:top w:val="nil"/>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5"/>
              </w:rPr>
            </w:pPr>
          </w:p>
          <w:p w:rsidR="00447A6E" w:rsidRDefault="00713112">
            <w:pPr>
              <w:pStyle w:val="TableParagraph"/>
              <w:ind w:left="382"/>
              <w:rPr>
                <w:sz w:val="19"/>
              </w:rPr>
            </w:pPr>
            <w:r>
              <w:rPr>
                <w:sz w:val="19"/>
              </w:rPr>
              <w:t>教育培训</w:t>
            </w:r>
          </w:p>
        </w:tc>
        <w:tc>
          <w:tcPr>
            <w:tcW w:w="4703" w:type="dxa"/>
          </w:tcPr>
          <w:p w:rsidR="00447A6E" w:rsidRDefault="00713112">
            <w:pPr>
              <w:pStyle w:val="TableParagraph"/>
              <w:spacing w:before="31" w:line="194" w:lineRule="auto"/>
              <w:ind w:left="122" w:right="257" w:firstLine="4"/>
              <w:rPr>
                <w:sz w:val="19"/>
              </w:rPr>
            </w:pPr>
            <w:r>
              <w:rPr>
                <w:rFonts w:ascii="Times New Roman" w:eastAsia="Times New Roman"/>
                <w:spacing w:val="11"/>
                <w:sz w:val="19"/>
              </w:rPr>
              <w:t>10.</w:t>
            </w:r>
            <w:r>
              <w:rPr>
                <w:spacing w:val="10"/>
                <w:sz w:val="19"/>
              </w:rPr>
              <w:t>是否按要求对从业人员进行安全生产教育培训</w:t>
            </w:r>
            <w:r>
              <w:rPr>
                <w:sz w:val="19"/>
              </w:rPr>
              <w:t>并如实记录</w:t>
            </w:r>
          </w:p>
        </w:tc>
        <w:tc>
          <w:tcPr>
            <w:tcW w:w="6428" w:type="dxa"/>
          </w:tcPr>
          <w:p w:rsidR="00447A6E" w:rsidRDefault="00713112">
            <w:pPr>
              <w:pStyle w:val="TableParagraph"/>
              <w:spacing w:before="123"/>
              <w:ind w:left="94"/>
              <w:rPr>
                <w:sz w:val="19"/>
              </w:rPr>
            </w:pPr>
            <w:r>
              <w:rPr>
                <w:sz w:val="19"/>
              </w:rPr>
              <w:t>《港口危险货物安全管理规定》第二十七条</w:t>
            </w:r>
          </w:p>
        </w:tc>
        <w:tc>
          <w:tcPr>
            <w:tcW w:w="5761" w:type="dxa"/>
          </w:tcPr>
          <w:p w:rsidR="00447A6E" w:rsidRDefault="00713112">
            <w:pPr>
              <w:pStyle w:val="TableParagraph"/>
              <w:spacing w:before="123"/>
              <w:ind w:left="98"/>
              <w:rPr>
                <w:sz w:val="19"/>
              </w:rPr>
            </w:pPr>
            <w:r>
              <w:rPr>
                <w:sz w:val="19"/>
              </w:rPr>
              <w:t>《港口危险货物安全管理规定》第七十五条第二项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0" w:line="196" w:lineRule="auto"/>
              <w:ind w:left="112" w:right="324" w:firstLine="14"/>
              <w:rPr>
                <w:sz w:val="19"/>
              </w:rPr>
            </w:pPr>
            <w:r>
              <w:rPr>
                <w:rFonts w:ascii="Times New Roman" w:eastAsia="Times New Roman"/>
                <w:sz w:val="19"/>
              </w:rPr>
              <w:t>11.</w:t>
            </w:r>
            <w:r>
              <w:rPr>
                <w:sz w:val="19"/>
              </w:rPr>
              <w:t>特种作业人员是否按规定经过专门的安全作业</w:t>
            </w:r>
            <w:r>
              <w:rPr>
                <w:spacing w:val="-6"/>
                <w:w w:val="95"/>
                <w:sz w:val="19"/>
              </w:rPr>
              <w:t>培训，取得相应资格，</w:t>
            </w:r>
            <w:r>
              <w:rPr>
                <w:spacing w:val="-6"/>
                <w:w w:val="95"/>
                <w:sz w:val="19"/>
              </w:rPr>
              <w:t>并按期复培</w:t>
            </w:r>
          </w:p>
        </w:tc>
        <w:tc>
          <w:tcPr>
            <w:tcW w:w="6428" w:type="dxa"/>
          </w:tcPr>
          <w:p w:rsidR="00447A6E" w:rsidRDefault="00713112">
            <w:pPr>
              <w:pStyle w:val="TableParagraph"/>
              <w:spacing w:before="123"/>
              <w:ind w:left="94"/>
              <w:rPr>
                <w:sz w:val="19"/>
              </w:rPr>
            </w:pPr>
            <w:r>
              <w:rPr>
                <w:sz w:val="19"/>
              </w:rPr>
              <w:t>《中华人民共和国安全生产法》第三十条第一款</w:t>
            </w:r>
          </w:p>
        </w:tc>
        <w:tc>
          <w:tcPr>
            <w:tcW w:w="5761" w:type="dxa"/>
          </w:tcPr>
          <w:p w:rsidR="00447A6E" w:rsidRDefault="00713112">
            <w:pPr>
              <w:pStyle w:val="TableParagraph"/>
              <w:spacing w:before="123"/>
              <w:ind w:left="98"/>
              <w:rPr>
                <w:sz w:val="19"/>
              </w:rPr>
            </w:pPr>
            <w:r>
              <w:rPr>
                <w:sz w:val="19"/>
              </w:rPr>
              <w:t>《中华人民共和国安全生产法》第九十七条第七项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12" w:right="261" w:firstLine="14"/>
              <w:rPr>
                <w:sz w:val="19"/>
              </w:rPr>
            </w:pPr>
            <w:r>
              <w:rPr>
                <w:rFonts w:ascii="Times New Roman" w:eastAsia="Times New Roman"/>
                <w:spacing w:val="10"/>
                <w:sz w:val="19"/>
              </w:rPr>
              <w:t>12.</w:t>
            </w:r>
            <w:r>
              <w:rPr>
                <w:spacing w:val="10"/>
                <w:sz w:val="19"/>
              </w:rPr>
              <w:t>港口设施保安主管和相关人员是否经过必要的</w:t>
            </w:r>
            <w:r>
              <w:rPr>
                <w:sz w:val="19"/>
              </w:rPr>
              <w:t>培训，能履行规定的职责</w:t>
            </w:r>
          </w:p>
        </w:tc>
        <w:tc>
          <w:tcPr>
            <w:tcW w:w="6428" w:type="dxa"/>
          </w:tcPr>
          <w:p w:rsidR="00447A6E" w:rsidRDefault="00713112">
            <w:pPr>
              <w:pStyle w:val="TableParagraph"/>
              <w:spacing w:before="122"/>
              <w:ind w:left="94"/>
              <w:rPr>
                <w:sz w:val="19"/>
              </w:rPr>
            </w:pPr>
            <w:r>
              <w:rPr>
                <w:sz w:val="19"/>
              </w:rPr>
              <w:t>《中华人民共和国港口设施保安规则》第六十一条</w:t>
            </w:r>
          </w:p>
        </w:tc>
        <w:tc>
          <w:tcPr>
            <w:tcW w:w="5761" w:type="dxa"/>
          </w:tcPr>
          <w:p w:rsidR="00447A6E" w:rsidRDefault="00713112">
            <w:pPr>
              <w:pStyle w:val="TableParagraph"/>
              <w:spacing w:before="122"/>
              <w:ind w:left="98"/>
              <w:rPr>
                <w:sz w:val="19"/>
              </w:rPr>
            </w:pPr>
            <w:r>
              <w:rPr>
                <w:sz w:val="19"/>
              </w:rPr>
              <w:t>《中华人民共和国港口设施保安规则》第八十条</w:t>
            </w:r>
          </w:p>
        </w:tc>
      </w:tr>
      <w:tr w:rsidR="00447A6E">
        <w:trPr>
          <w:trHeight w:val="1123"/>
        </w:trPr>
        <w:tc>
          <w:tcPr>
            <w:tcW w:w="2284" w:type="dxa"/>
            <w:vMerge/>
            <w:tcBorders>
              <w:top w:val="nil"/>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9"/>
              </w:rPr>
            </w:pPr>
          </w:p>
          <w:p w:rsidR="00447A6E" w:rsidRDefault="00713112">
            <w:pPr>
              <w:pStyle w:val="TableParagraph"/>
              <w:ind w:left="385"/>
              <w:rPr>
                <w:sz w:val="19"/>
              </w:rPr>
            </w:pPr>
            <w:r>
              <w:rPr>
                <w:sz w:val="19"/>
              </w:rPr>
              <w:t>作业管理</w:t>
            </w:r>
          </w:p>
        </w:tc>
        <w:tc>
          <w:tcPr>
            <w:tcW w:w="4703" w:type="dxa"/>
          </w:tcPr>
          <w:p w:rsidR="00447A6E" w:rsidRDefault="00713112">
            <w:pPr>
              <w:pStyle w:val="TableParagraph"/>
              <w:spacing w:before="37" w:line="204" w:lineRule="auto"/>
              <w:ind w:left="112" w:right="116" w:firstLine="14"/>
              <w:jc w:val="both"/>
              <w:rPr>
                <w:sz w:val="19"/>
              </w:rPr>
            </w:pPr>
            <w:r>
              <w:rPr>
                <w:rFonts w:ascii="Times New Roman" w:eastAsia="Times New Roman"/>
                <w:sz w:val="19"/>
              </w:rPr>
              <w:t>13.</w:t>
            </w:r>
            <w:r>
              <w:rPr>
                <w:sz w:val="19"/>
              </w:rPr>
              <w:t>是否按规定开展危险货物港口装卸、过驳作业，</w:t>
            </w:r>
            <w:r>
              <w:rPr>
                <w:spacing w:val="8"/>
                <w:sz w:val="19"/>
              </w:rPr>
              <w:t>在开始</w:t>
            </w:r>
            <w:r>
              <w:rPr>
                <w:rFonts w:ascii="Times New Roman" w:eastAsia="Times New Roman"/>
                <w:sz w:val="19"/>
              </w:rPr>
              <w:t>24</w:t>
            </w:r>
            <w:r>
              <w:rPr>
                <w:sz w:val="19"/>
              </w:rPr>
              <w:t>小时前将作业委托人、危险货物的名称、特性、包装、理化性质、作业地点和时间、安全防范措施等事项向所在地港口行政管理部门报告</w:t>
            </w:r>
          </w:p>
        </w:tc>
        <w:tc>
          <w:tcPr>
            <w:tcW w:w="6428" w:type="dxa"/>
          </w:tcPr>
          <w:p w:rsidR="00447A6E" w:rsidRDefault="00447A6E">
            <w:pPr>
              <w:pStyle w:val="TableParagraph"/>
              <w:rPr>
                <w:rFonts w:ascii="仿宋_GB2312"/>
                <w:sz w:val="20"/>
              </w:rPr>
            </w:pPr>
          </w:p>
          <w:p w:rsidR="00447A6E" w:rsidRDefault="00713112">
            <w:pPr>
              <w:pStyle w:val="TableParagraph"/>
              <w:spacing w:before="143"/>
              <w:ind w:left="94"/>
              <w:rPr>
                <w:sz w:val="19"/>
              </w:rPr>
            </w:pPr>
            <w:r>
              <w:rPr>
                <w:sz w:val="19"/>
              </w:rPr>
              <w:t>《港口危险货物安全管理规定》第四十六条</w:t>
            </w:r>
          </w:p>
        </w:tc>
        <w:tc>
          <w:tcPr>
            <w:tcW w:w="5761" w:type="dxa"/>
          </w:tcPr>
          <w:p w:rsidR="00447A6E" w:rsidRDefault="00447A6E">
            <w:pPr>
              <w:pStyle w:val="TableParagraph"/>
              <w:rPr>
                <w:rFonts w:ascii="仿宋_GB2312"/>
                <w:sz w:val="20"/>
              </w:rPr>
            </w:pPr>
          </w:p>
          <w:p w:rsidR="00447A6E" w:rsidRDefault="00713112">
            <w:pPr>
              <w:pStyle w:val="TableParagraph"/>
              <w:spacing w:before="143"/>
              <w:ind w:left="98"/>
              <w:rPr>
                <w:sz w:val="19"/>
              </w:rPr>
            </w:pPr>
            <w:r>
              <w:rPr>
                <w:sz w:val="19"/>
              </w:rPr>
              <w:t>《港口危险货物安全管理规定》第八十三条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17" w:right="264" w:firstLine="9"/>
              <w:rPr>
                <w:sz w:val="19"/>
              </w:rPr>
            </w:pPr>
            <w:r>
              <w:rPr>
                <w:rFonts w:ascii="Times New Roman" w:eastAsia="Times New Roman"/>
                <w:sz w:val="19"/>
              </w:rPr>
              <w:t>14.</w:t>
            </w:r>
            <w:r>
              <w:rPr>
                <w:sz w:val="19"/>
              </w:rPr>
              <w:t>是否建立专门安全管理制度、采取可靠的安全措施</w:t>
            </w:r>
          </w:p>
        </w:tc>
        <w:tc>
          <w:tcPr>
            <w:tcW w:w="6428" w:type="dxa"/>
          </w:tcPr>
          <w:p w:rsidR="00447A6E" w:rsidRDefault="00713112">
            <w:pPr>
              <w:pStyle w:val="TableParagraph"/>
              <w:spacing w:before="122"/>
              <w:ind w:left="94"/>
              <w:rPr>
                <w:sz w:val="19"/>
              </w:rPr>
            </w:pPr>
            <w:r>
              <w:rPr>
                <w:sz w:val="19"/>
              </w:rPr>
              <w:t>《港口危险货物安全管理规定》第二十一条第二项、第五十四条</w:t>
            </w:r>
          </w:p>
        </w:tc>
        <w:tc>
          <w:tcPr>
            <w:tcW w:w="5761" w:type="dxa"/>
          </w:tcPr>
          <w:p w:rsidR="00447A6E" w:rsidRDefault="00713112">
            <w:pPr>
              <w:pStyle w:val="TableParagraph"/>
              <w:spacing w:before="122"/>
              <w:ind w:left="98"/>
              <w:rPr>
                <w:sz w:val="19"/>
              </w:rPr>
            </w:pPr>
            <w:r>
              <w:rPr>
                <w:sz w:val="19"/>
              </w:rPr>
              <w:t>《港口危险货物安全管理规定》第七十六条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27"/>
              <w:rPr>
                <w:sz w:val="19"/>
              </w:rPr>
            </w:pPr>
            <w:r>
              <w:rPr>
                <w:rFonts w:ascii="Times New Roman" w:eastAsia="Times New Roman"/>
                <w:sz w:val="19"/>
              </w:rPr>
              <w:t>15.</w:t>
            </w:r>
            <w:r>
              <w:rPr>
                <w:sz w:val="19"/>
              </w:rPr>
              <w:t>是否按要求设置安全标志标识</w:t>
            </w:r>
          </w:p>
        </w:tc>
        <w:tc>
          <w:tcPr>
            <w:tcW w:w="6428" w:type="dxa"/>
          </w:tcPr>
          <w:p w:rsidR="00447A6E" w:rsidRDefault="00713112">
            <w:pPr>
              <w:pStyle w:val="TableParagraph"/>
              <w:spacing w:before="122"/>
              <w:ind w:left="94"/>
              <w:rPr>
                <w:sz w:val="19"/>
              </w:rPr>
            </w:pPr>
            <w:r>
              <w:rPr>
                <w:sz w:val="19"/>
              </w:rPr>
              <w:t>《港口危险货物安全管理规定》第三十二条、第三十五条</w:t>
            </w:r>
          </w:p>
        </w:tc>
        <w:tc>
          <w:tcPr>
            <w:tcW w:w="5761" w:type="dxa"/>
          </w:tcPr>
          <w:p w:rsidR="00447A6E" w:rsidRDefault="00713112">
            <w:pPr>
              <w:pStyle w:val="TableParagraph"/>
              <w:spacing w:before="122"/>
              <w:ind w:left="98"/>
              <w:rPr>
                <w:sz w:val="19"/>
              </w:rPr>
            </w:pPr>
            <w:r>
              <w:rPr>
                <w:sz w:val="19"/>
              </w:rPr>
              <w:t>《港口危险货物安全管理规定》第七十七条、第七十八条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2" w:lineRule="auto"/>
              <w:ind w:left="115" w:right="264" w:firstLine="12"/>
              <w:rPr>
                <w:sz w:val="19"/>
              </w:rPr>
            </w:pPr>
            <w:r>
              <w:rPr>
                <w:rFonts w:ascii="Times New Roman" w:eastAsia="Times New Roman"/>
                <w:sz w:val="19"/>
              </w:rPr>
              <w:t>16.</w:t>
            </w:r>
            <w:r>
              <w:rPr>
                <w:sz w:val="19"/>
              </w:rPr>
              <w:t>是否按规定配备安全设备设施，并对安全设备进行经常性维护、保养，</w:t>
            </w:r>
            <w:r>
              <w:rPr>
                <w:sz w:val="19"/>
              </w:rPr>
              <w:t>并定期检测</w:t>
            </w:r>
          </w:p>
        </w:tc>
        <w:tc>
          <w:tcPr>
            <w:tcW w:w="6428" w:type="dxa"/>
          </w:tcPr>
          <w:p w:rsidR="00447A6E" w:rsidRDefault="00713112">
            <w:pPr>
              <w:pStyle w:val="TableParagraph"/>
              <w:spacing w:before="123"/>
              <w:ind w:left="94"/>
              <w:rPr>
                <w:sz w:val="19"/>
              </w:rPr>
            </w:pPr>
            <w:r>
              <w:rPr>
                <w:sz w:val="19"/>
              </w:rPr>
              <w:t>《港口危险货物安全管理规定》第三十一条</w:t>
            </w:r>
          </w:p>
        </w:tc>
        <w:tc>
          <w:tcPr>
            <w:tcW w:w="5761" w:type="dxa"/>
          </w:tcPr>
          <w:p w:rsidR="00447A6E" w:rsidRDefault="00713112">
            <w:pPr>
              <w:pStyle w:val="TableParagraph"/>
              <w:spacing w:before="123"/>
              <w:ind w:left="98"/>
              <w:rPr>
                <w:sz w:val="19"/>
              </w:rPr>
            </w:pPr>
            <w:r>
              <w:rPr>
                <w:sz w:val="19"/>
              </w:rPr>
              <w:t>《港口危险货物安全管理规定》第七十七条第二项</w:t>
            </w:r>
          </w:p>
        </w:tc>
      </w:tr>
      <w:tr w:rsidR="00447A6E">
        <w:trPr>
          <w:trHeight w:val="1123"/>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8" w:line="204" w:lineRule="auto"/>
              <w:ind w:left="117" w:right="111" w:firstLine="9"/>
              <w:rPr>
                <w:sz w:val="19"/>
              </w:rPr>
            </w:pPr>
            <w:r>
              <w:rPr>
                <w:rFonts w:ascii="Times New Roman" w:eastAsia="Times New Roman"/>
                <w:sz w:val="19"/>
              </w:rPr>
              <w:t>17.</w:t>
            </w:r>
            <w:r>
              <w:rPr>
                <w:sz w:val="19"/>
              </w:rPr>
              <w:t>正在投入使用的强检设备、特种设备是否按照国</w:t>
            </w:r>
            <w:r>
              <w:rPr>
                <w:sz w:val="19"/>
              </w:rPr>
              <w:t>家有关规定，由专业生产单位生产，并经具有专业资质的检测、检验机构检测、检验合格，取得安全使用证或者安全标志</w:t>
            </w:r>
          </w:p>
        </w:tc>
        <w:tc>
          <w:tcPr>
            <w:tcW w:w="6428" w:type="dxa"/>
          </w:tcPr>
          <w:p w:rsidR="00447A6E" w:rsidRDefault="00447A6E">
            <w:pPr>
              <w:pStyle w:val="TableParagraph"/>
              <w:rPr>
                <w:rFonts w:ascii="仿宋_GB2312"/>
                <w:sz w:val="20"/>
              </w:rPr>
            </w:pPr>
          </w:p>
          <w:p w:rsidR="00447A6E" w:rsidRDefault="00713112">
            <w:pPr>
              <w:pStyle w:val="TableParagraph"/>
              <w:spacing w:before="144"/>
              <w:ind w:left="94"/>
              <w:rPr>
                <w:sz w:val="19"/>
              </w:rPr>
            </w:pPr>
            <w:r>
              <w:rPr>
                <w:sz w:val="19"/>
              </w:rPr>
              <w:t>《中华人民共和国安全生产法》第三十七条</w:t>
            </w:r>
          </w:p>
        </w:tc>
        <w:tc>
          <w:tcPr>
            <w:tcW w:w="5761" w:type="dxa"/>
          </w:tcPr>
          <w:p w:rsidR="00447A6E" w:rsidRDefault="00447A6E">
            <w:pPr>
              <w:pStyle w:val="TableParagraph"/>
              <w:rPr>
                <w:rFonts w:ascii="仿宋_GB2312"/>
                <w:sz w:val="20"/>
              </w:rPr>
            </w:pPr>
          </w:p>
          <w:p w:rsidR="00447A6E" w:rsidRDefault="00713112">
            <w:pPr>
              <w:pStyle w:val="TableParagraph"/>
              <w:spacing w:before="144"/>
              <w:ind w:left="98"/>
              <w:rPr>
                <w:sz w:val="19"/>
              </w:rPr>
            </w:pPr>
            <w:r>
              <w:rPr>
                <w:sz w:val="19"/>
              </w:rPr>
              <w:t>《中华人民共和国安全生产法》第九十九条第六项</w:t>
            </w:r>
          </w:p>
        </w:tc>
      </w:tr>
      <w:tr w:rsidR="00447A6E">
        <w:trPr>
          <w:trHeight w:val="1123"/>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9" w:line="204" w:lineRule="auto"/>
              <w:ind w:left="117" w:right="115" w:firstLine="9"/>
              <w:rPr>
                <w:sz w:val="19"/>
              </w:rPr>
            </w:pPr>
            <w:r>
              <w:rPr>
                <w:rFonts w:ascii="Times New Roman" w:eastAsia="Times New Roman"/>
                <w:sz w:val="19"/>
              </w:rPr>
              <w:t>18.</w:t>
            </w:r>
            <w:r>
              <w:rPr>
                <w:sz w:val="19"/>
              </w:rPr>
              <w:t>危险货物专用库场、储罐是否设专人负责管理，</w:t>
            </w:r>
            <w:r>
              <w:rPr>
                <w:spacing w:val="10"/>
                <w:sz w:val="19"/>
              </w:rPr>
              <w:t>或者对储存的剧毒化学品以及储存数量构成重大危险源的其他危险货物是否实行双人收发、双人保管</w:t>
            </w:r>
            <w:r>
              <w:rPr>
                <w:sz w:val="19"/>
              </w:rPr>
              <w:t>制度的</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《港口危险货物安全管理规定》第五十一条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《港口危险货物安全管理规定》第七十八条第二项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1"/>
              <w:ind w:left="127"/>
              <w:rPr>
                <w:sz w:val="19"/>
              </w:rPr>
            </w:pPr>
            <w:r>
              <w:rPr>
                <w:rFonts w:ascii="Times New Roman" w:eastAsia="Times New Roman"/>
                <w:sz w:val="19"/>
              </w:rPr>
              <w:t>19.</w:t>
            </w:r>
            <w:r>
              <w:rPr>
                <w:sz w:val="19"/>
              </w:rPr>
              <w:t>是否建立危险货物出入库核查、登记制度</w:t>
            </w:r>
          </w:p>
        </w:tc>
        <w:tc>
          <w:tcPr>
            <w:tcW w:w="6428" w:type="dxa"/>
          </w:tcPr>
          <w:p w:rsidR="00447A6E" w:rsidRDefault="00713112">
            <w:pPr>
              <w:pStyle w:val="TableParagraph"/>
              <w:spacing w:before="123"/>
              <w:ind w:left="94"/>
              <w:rPr>
                <w:sz w:val="19"/>
              </w:rPr>
            </w:pPr>
            <w:r>
              <w:rPr>
                <w:sz w:val="19"/>
              </w:rPr>
              <w:t>《港口危险货物安全管理规定》第五十二条第一款</w:t>
            </w:r>
          </w:p>
        </w:tc>
        <w:tc>
          <w:tcPr>
            <w:tcW w:w="5761" w:type="dxa"/>
          </w:tcPr>
          <w:p w:rsidR="00447A6E" w:rsidRDefault="00713112">
            <w:pPr>
              <w:pStyle w:val="TableParagraph"/>
              <w:spacing w:before="123"/>
              <w:ind w:left="98"/>
              <w:rPr>
                <w:sz w:val="19"/>
              </w:rPr>
            </w:pPr>
            <w:r>
              <w:rPr>
                <w:sz w:val="19"/>
              </w:rPr>
              <w:t>《港口危险货物安全管理规定》第七十八条第三项</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17" w:right="257" w:hanging="10"/>
              <w:rPr>
                <w:sz w:val="19"/>
              </w:rPr>
            </w:pPr>
            <w:r>
              <w:rPr>
                <w:rFonts w:ascii="Times New Roman" w:eastAsia="Times New Roman"/>
                <w:sz w:val="19"/>
              </w:rPr>
              <w:t>20.</w:t>
            </w:r>
            <w:r>
              <w:rPr>
                <w:sz w:val="19"/>
              </w:rPr>
              <w:t>是否装卸、储存没有安全技术说明书的危险货物或者外包装没有相应标志的包装危险货物</w:t>
            </w:r>
          </w:p>
        </w:tc>
        <w:tc>
          <w:tcPr>
            <w:tcW w:w="6428" w:type="dxa"/>
          </w:tcPr>
          <w:p w:rsidR="00447A6E" w:rsidRDefault="00713112">
            <w:pPr>
              <w:pStyle w:val="TableParagraph"/>
              <w:spacing w:before="122"/>
              <w:ind w:left="94"/>
              <w:rPr>
                <w:sz w:val="19"/>
              </w:rPr>
            </w:pPr>
            <w:r>
              <w:rPr>
                <w:sz w:val="19"/>
              </w:rPr>
              <w:t>《港口危险货物安全管理规定》第三十七条第一款、第四十一条</w:t>
            </w:r>
          </w:p>
        </w:tc>
        <w:tc>
          <w:tcPr>
            <w:tcW w:w="5761" w:type="dxa"/>
          </w:tcPr>
          <w:p w:rsidR="00447A6E" w:rsidRDefault="00713112">
            <w:pPr>
              <w:pStyle w:val="TableParagraph"/>
              <w:spacing w:before="122"/>
              <w:ind w:left="98"/>
              <w:rPr>
                <w:sz w:val="19"/>
              </w:rPr>
            </w:pPr>
            <w:r>
              <w:rPr>
                <w:sz w:val="19"/>
              </w:rPr>
              <w:t>《港口危险货物安全管理规定》第七十八条第四项</w:t>
            </w:r>
          </w:p>
        </w:tc>
      </w:tr>
      <w:tr w:rsidR="00447A6E">
        <w:trPr>
          <w:trHeight w:val="580"/>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8"/>
              <w:ind w:left="108"/>
              <w:rPr>
                <w:sz w:val="19"/>
              </w:rPr>
            </w:pPr>
            <w:r>
              <w:rPr>
                <w:rFonts w:ascii="Times New Roman" w:eastAsia="Times New Roman"/>
                <w:sz w:val="19"/>
              </w:rPr>
              <w:t>21.</w:t>
            </w:r>
            <w:r>
              <w:rPr>
                <w:sz w:val="19"/>
              </w:rPr>
              <w:t>是否在作业场所设置通信、报警装置</w:t>
            </w:r>
          </w:p>
        </w:tc>
        <w:tc>
          <w:tcPr>
            <w:tcW w:w="6428" w:type="dxa"/>
          </w:tcPr>
          <w:p w:rsidR="00447A6E" w:rsidRDefault="00713112">
            <w:pPr>
              <w:pStyle w:val="TableParagraph"/>
              <w:spacing w:before="128"/>
              <w:ind w:left="94"/>
              <w:rPr>
                <w:sz w:val="19"/>
              </w:rPr>
            </w:pPr>
            <w:r>
              <w:rPr>
                <w:sz w:val="19"/>
              </w:rPr>
              <w:t>《港口危险货物安全管理规定》第三十二条</w:t>
            </w:r>
          </w:p>
        </w:tc>
        <w:tc>
          <w:tcPr>
            <w:tcW w:w="5761" w:type="dxa"/>
          </w:tcPr>
          <w:p w:rsidR="00447A6E" w:rsidRDefault="00713112">
            <w:pPr>
              <w:pStyle w:val="TableParagraph"/>
              <w:spacing w:before="128"/>
              <w:ind w:left="98"/>
              <w:rPr>
                <w:sz w:val="19"/>
              </w:rPr>
            </w:pPr>
            <w:r>
              <w:rPr>
                <w:sz w:val="19"/>
              </w:rPr>
              <w:t>《港口危险货物安全管理规定》第七十八条第五项</w:t>
            </w:r>
          </w:p>
        </w:tc>
      </w:tr>
      <w:tr w:rsidR="00447A6E">
        <w:trPr>
          <w:trHeight w:val="852"/>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201" w:lineRule="auto"/>
              <w:ind w:left="115" w:right="118" w:hanging="8"/>
              <w:rPr>
                <w:sz w:val="19"/>
              </w:rPr>
            </w:pPr>
            <w:r>
              <w:rPr>
                <w:rFonts w:ascii="Times New Roman" w:eastAsia="Times New Roman"/>
                <w:sz w:val="19"/>
              </w:rPr>
              <w:t>22.</w:t>
            </w:r>
            <w:r>
              <w:rPr>
                <w:sz w:val="19"/>
              </w:rPr>
              <w:t>是否将危险货物储存在专用库场、储罐内，或者</w:t>
            </w:r>
            <w:r>
              <w:rPr>
                <w:spacing w:val="10"/>
                <w:sz w:val="19"/>
              </w:rPr>
              <w:t>将剧毒化学品以及储存数量构成重大危险源的其他</w:t>
            </w:r>
            <w:r>
              <w:rPr>
                <w:sz w:val="19"/>
              </w:rPr>
              <w:t>危险货物在专用库场、储罐内单独存放</w:t>
            </w:r>
          </w:p>
        </w:tc>
        <w:tc>
          <w:tcPr>
            <w:tcW w:w="6428" w:type="dxa"/>
          </w:tcPr>
          <w:p w:rsidR="00447A6E" w:rsidRDefault="00447A6E">
            <w:pPr>
              <w:pStyle w:val="TableParagraph"/>
              <w:spacing w:before="6"/>
              <w:rPr>
                <w:rFonts w:ascii="仿宋_GB2312"/>
                <w:sz w:val="20"/>
              </w:rPr>
            </w:pPr>
          </w:p>
          <w:p w:rsidR="00447A6E" w:rsidRDefault="00713112">
            <w:pPr>
              <w:pStyle w:val="TableParagraph"/>
              <w:ind w:left="94"/>
              <w:rPr>
                <w:sz w:val="19"/>
              </w:rPr>
            </w:pPr>
            <w:r>
              <w:rPr>
                <w:sz w:val="19"/>
              </w:rPr>
              <w:t>《港口危险货物安全管理规定》第五十一条</w:t>
            </w:r>
          </w:p>
        </w:tc>
        <w:tc>
          <w:tcPr>
            <w:tcW w:w="5761" w:type="dxa"/>
          </w:tcPr>
          <w:p w:rsidR="00447A6E" w:rsidRDefault="00447A6E">
            <w:pPr>
              <w:pStyle w:val="TableParagraph"/>
              <w:spacing w:before="6"/>
              <w:rPr>
                <w:rFonts w:ascii="仿宋_GB2312"/>
                <w:sz w:val="20"/>
              </w:rPr>
            </w:pPr>
          </w:p>
          <w:p w:rsidR="00447A6E" w:rsidRDefault="00713112">
            <w:pPr>
              <w:pStyle w:val="TableParagraph"/>
              <w:ind w:left="98"/>
              <w:rPr>
                <w:sz w:val="19"/>
              </w:rPr>
            </w:pPr>
            <w:r>
              <w:rPr>
                <w:sz w:val="19"/>
              </w:rPr>
              <w:t>《港口危险货物安全管理规定》第七十九条第三项</w:t>
            </w:r>
          </w:p>
        </w:tc>
      </w:tr>
      <w:tr w:rsidR="00447A6E">
        <w:trPr>
          <w:trHeight w:val="846"/>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1" w:line="201" w:lineRule="auto"/>
              <w:ind w:left="112" w:right="48" w:hanging="5"/>
              <w:rPr>
                <w:sz w:val="19"/>
              </w:rPr>
            </w:pPr>
            <w:r>
              <w:rPr>
                <w:rFonts w:ascii="Times New Roman" w:eastAsia="Times New Roman"/>
                <w:sz w:val="19"/>
              </w:rPr>
              <w:t>23.</w:t>
            </w:r>
            <w:r>
              <w:rPr>
                <w:sz w:val="19"/>
              </w:rPr>
              <w:t>危险货物的储存方式、方法或者储存数量是否符</w:t>
            </w:r>
            <w:r>
              <w:rPr>
                <w:sz w:val="19"/>
              </w:rPr>
              <w:t>合国家标准或者国家有关规定，危险货物专用库场、储罐是否符合国家标准、行业标准的要求</w:t>
            </w:r>
          </w:p>
        </w:tc>
        <w:tc>
          <w:tcPr>
            <w:tcW w:w="6428" w:type="dxa"/>
          </w:tcPr>
          <w:p w:rsidR="00447A6E" w:rsidRDefault="00447A6E">
            <w:pPr>
              <w:pStyle w:val="TableParagraph"/>
              <w:spacing w:before="4"/>
              <w:rPr>
                <w:rFonts w:ascii="仿宋_GB2312"/>
                <w:sz w:val="20"/>
              </w:rPr>
            </w:pPr>
          </w:p>
          <w:p w:rsidR="00447A6E" w:rsidRDefault="00713112">
            <w:pPr>
              <w:pStyle w:val="TableParagraph"/>
              <w:spacing w:before="1"/>
              <w:ind w:left="94"/>
              <w:rPr>
                <w:sz w:val="19"/>
              </w:rPr>
            </w:pPr>
            <w:r>
              <w:rPr>
                <w:sz w:val="19"/>
              </w:rPr>
              <w:t>《港口危险货物安全管理规定》第三十三条、第五十一条第二款</w:t>
            </w:r>
          </w:p>
        </w:tc>
        <w:tc>
          <w:tcPr>
            <w:tcW w:w="5761" w:type="dxa"/>
          </w:tcPr>
          <w:p w:rsidR="00447A6E" w:rsidRDefault="00447A6E">
            <w:pPr>
              <w:pStyle w:val="TableParagraph"/>
              <w:spacing w:before="4"/>
              <w:rPr>
                <w:rFonts w:ascii="仿宋_GB2312"/>
                <w:sz w:val="20"/>
              </w:rPr>
            </w:pPr>
          </w:p>
          <w:p w:rsidR="00447A6E" w:rsidRDefault="00713112">
            <w:pPr>
              <w:pStyle w:val="TableParagraph"/>
              <w:spacing w:before="1"/>
              <w:ind w:left="98"/>
              <w:rPr>
                <w:sz w:val="19"/>
              </w:rPr>
            </w:pPr>
            <w:r>
              <w:rPr>
                <w:sz w:val="19"/>
              </w:rPr>
              <w:t>《港口危险货物安全管理规定》第七十九条第四项、第五项</w:t>
            </w:r>
          </w:p>
        </w:tc>
      </w:tr>
      <w:tr w:rsidR="00447A6E">
        <w:trPr>
          <w:trHeight w:val="1121"/>
        </w:trPr>
        <w:tc>
          <w:tcPr>
            <w:tcW w:w="2284" w:type="dxa"/>
            <w:vMerge/>
            <w:tcBorders>
              <w:top w:val="nil"/>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204" w:lineRule="auto"/>
              <w:ind w:left="122" w:right="111" w:hanging="15"/>
              <w:rPr>
                <w:sz w:val="19"/>
              </w:rPr>
            </w:pPr>
            <w:r>
              <w:rPr>
                <w:rFonts w:ascii="Times New Roman" w:eastAsia="Times New Roman"/>
                <w:spacing w:val="12"/>
                <w:sz w:val="19"/>
              </w:rPr>
              <w:t>24.</w:t>
            </w:r>
            <w:r>
              <w:rPr>
                <w:spacing w:val="10"/>
                <w:sz w:val="19"/>
              </w:rPr>
              <w:t>两个以上危险货物港口经营人在同一港口作业区内从事可能危及对方生产安全的危险货物港口作业，是否签订安全生产管理协议或者指定专职安全</w:t>
            </w:r>
            <w:r>
              <w:rPr>
                <w:sz w:val="19"/>
              </w:rPr>
              <w:t>管理人员进行安全检查和协调</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《港口危险货物安全管理规定》第四十八条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《港口危险货物安全管理规定》第八十一条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1123"/>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36" w:line="204" w:lineRule="auto"/>
              <w:ind w:left="112" w:right="120" w:hanging="5"/>
              <w:rPr>
                <w:sz w:val="19"/>
              </w:rPr>
            </w:pPr>
            <w:r>
              <w:rPr>
                <w:rFonts w:ascii="Times New Roman" w:eastAsia="Times New Roman"/>
                <w:spacing w:val="12"/>
                <w:sz w:val="19"/>
              </w:rPr>
              <w:t>25.</w:t>
            </w:r>
            <w:r>
              <w:rPr>
                <w:spacing w:val="10"/>
                <w:sz w:val="19"/>
              </w:rPr>
              <w:t>是否装卸国家禁止通过该港口水域水路运输的危险货物或者如实记录危险货物作业基础数据以及发现危险货物的包装和安全标志不符合相关规定仍</w:t>
            </w:r>
            <w:r>
              <w:rPr>
                <w:sz w:val="19"/>
              </w:rPr>
              <w:t>进行作业</w:t>
            </w:r>
          </w:p>
        </w:tc>
        <w:tc>
          <w:tcPr>
            <w:tcW w:w="6428" w:type="dxa"/>
          </w:tcPr>
          <w:p w:rsidR="00447A6E" w:rsidRDefault="00447A6E">
            <w:pPr>
              <w:pStyle w:val="TableParagraph"/>
              <w:rPr>
                <w:rFonts w:ascii="仿宋_GB2312"/>
                <w:sz w:val="20"/>
              </w:rPr>
            </w:pPr>
          </w:p>
          <w:p w:rsidR="00447A6E" w:rsidRDefault="00713112">
            <w:pPr>
              <w:pStyle w:val="TableParagraph"/>
              <w:spacing w:before="144"/>
              <w:ind w:left="94"/>
              <w:rPr>
                <w:sz w:val="19"/>
              </w:rPr>
            </w:pPr>
            <w:r>
              <w:rPr>
                <w:sz w:val="19"/>
              </w:rPr>
              <w:t>《港口危险货物安全管理规定》第四十一条、第四十四条、第五十三条</w:t>
            </w:r>
          </w:p>
        </w:tc>
        <w:tc>
          <w:tcPr>
            <w:tcW w:w="5761" w:type="dxa"/>
          </w:tcPr>
          <w:p w:rsidR="00447A6E" w:rsidRDefault="00447A6E">
            <w:pPr>
              <w:pStyle w:val="TableParagraph"/>
              <w:rPr>
                <w:rFonts w:ascii="仿宋_GB2312"/>
                <w:sz w:val="20"/>
              </w:rPr>
            </w:pPr>
          </w:p>
          <w:p w:rsidR="00447A6E" w:rsidRDefault="00713112">
            <w:pPr>
              <w:pStyle w:val="TableParagraph"/>
              <w:spacing w:before="144"/>
              <w:ind w:left="98"/>
              <w:rPr>
                <w:sz w:val="19"/>
              </w:rPr>
            </w:pPr>
            <w:r>
              <w:rPr>
                <w:sz w:val="19"/>
              </w:rPr>
              <w:t>《港口危险货物安全管理规定》第八十四条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41" w:right="255" w:hanging="34"/>
              <w:rPr>
                <w:sz w:val="19"/>
              </w:rPr>
            </w:pPr>
            <w:r>
              <w:rPr>
                <w:rFonts w:ascii="Times New Roman" w:eastAsia="Times New Roman"/>
                <w:spacing w:val="12"/>
                <w:sz w:val="19"/>
              </w:rPr>
              <w:t>26.</w:t>
            </w:r>
            <w:r>
              <w:rPr>
                <w:spacing w:val="10"/>
                <w:sz w:val="19"/>
              </w:rPr>
              <w:t>是否具备其作业使用的危险货物输送管道分布</w:t>
            </w:r>
            <w:r>
              <w:rPr>
                <w:sz w:val="19"/>
              </w:rPr>
              <w:t>图、安全技术档案</w:t>
            </w:r>
          </w:p>
        </w:tc>
        <w:tc>
          <w:tcPr>
            <w:tcW w:w="6428" w:type="dxa"/>
          </w:tcPr>
          <w:p w:rsidR="00447A6E" w:rsidRDefault="00713112">
            <w:pPr>
              <w:pStyle w:val="TableParagraph"/>
              <w:spacing w:before="123"/>
              <w:ind w:left="94"/>
              <w:rPr>
                <w:sz w:val="19"/>
              </w:rPr>
            </w:pPr>
            <w:r>
              <w:rPr>
                <w:sz w:val="19"/>
              </w:rPr>
              <w:t>《港口危险货物安全管理规定》第三十五条第一款</w:t>
            </w:r>
          </w:p>
        </w:tc>
        <w:tc>
          <w:tcPr>
            <w:tcW w:w="5761" w:type="dxa"/>
          </w:tcPr>
          <w:p w:rsidR="00447A6E" w:rsidRDefault="00713112">
            <w:pPr>
              <w:pStyle w:val="TableParagraph"/>
              <w:spacing w:before="123"/>
              <w:ind w:left="98"/>
              <w:rPr>
                <w:sz w:val="19"/>
              </w:rPr>
            </w:pPr>
            <w:r>
              <w:rPr>
                <w:sz w:val="19"/>
              </w:rPr>
              <w:t>《港口危险货物安全管理规定》第八十四条第四项</w:t>
            </w:r>
          </w:p>
        </w:tc>
      </w:tr>
      <w:tr w:rsidR="00447A6E">
        <w:trPr>
          <w:trHeight w:val="846"/>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201" w:lineRule="auto"/>
              <w:ind w:left="117" w:right="115" w:hanging="10"/>
              <w:rPr>
                <w:sz w:val="19"/>
              </w:rPr>
            </w:pPr>
            <w:r>
              <w:rPr>
                <w:rFonts w:ascii="Times New Roman" w:eastAsia="Times New Roman"/>
                <w:spacing w:val="12"/>
                <w:sz w:val="19"/>
              </w:rPr>
              <w:t>27.</w:t>
            </w:r>
            <w:r>
              <w:rPr>
                <w:spacing w:val="10"/>
                <w:sz w:val="19"/>
              </w:rPr>
              <w:t>港口从事危险货物添加抑制剂或者稳定剂作业前，是否将有关情况告知相关危险货物港口经营人</w:t>
            </w:r>
            <w:r>
              <w:rPr>
                <w:sz w:val="19"/>
              </w:rPr>
              <w:t>和作业船舶</w:t>
            </w:r>
          </w:p>
        </w:tc>
        <w:tc>
          <w:tcPr>
            <w:tcW w:w="6428" w:type="dxa"/>
          </w:tcPr>
          <w:p w:rsidR="00447A6E" w:rsidRDefault="00447A6E">
            <w:pPr>
              <w:pStyle w:val="TableParagraph"/>
              <w:spacing w:before="4"/>
              <w:rPr>
                <w:rFonts w:ascii="仿宋_GB2312"/>
                <w:sz w:val="20"/>
              </w:rPr>
            </w:pPr>
          </w:p>
          <w:p w:rsidR="00447A6E" w:rsidRDefault="00713112">
            <w:pPr>
              <w:pStyle w:val="TableParagraph"/>
              <w:ind w:left="94"/>
              <w:rPr>
                <w:sz w:val="19"/>
              </w:rPr>
            </w:pPr>
            <w:r>
              <w:rPr>
                <w:sz w:val="19"/>
              </w:rPr>
              <w:t>《港口危险货物安全管理规定》第四十五条</w:t>
            </w:r>
          </w:p>
        </w:tc>
        <w:tc>
          <w:tcPr>
            <w:tcW w:w="5761" w:type="dxa"/>
          </w:tcPr>
          <w:p w:rsidR="00447A6E" w:rsidRDefault="00447A6E">
            <w:pPr>
              <w:pStyle w:val="TableParagraph"/>
              <w:spacing w:before="4"/>
              <w:rPr>
                <w:rFonts w:ascii="仿宋_GB2312"/>
                <w:sz w:val="20"/>
              </w:rPr>
            </w:pPr>
          </w:p>
          <w:p w:rsidR="00447A6E" w:rsidRDefault="00713112">
            <w:pPr>
              <w:pStyle w:val="TableParagraph"/>
              <w:ind w:left="98"/>
              <w:rPr>
                <w:sz w:val="19"/>
              </w:rPr>
            </w:pPr>
            <w:r>
              <w:rPr>
                <w:sz w:val="19"/>
              </w:rPr>
              <w:t>《港口危险货物安全管理规定》第八十四条第二款</w:t>
            </w:r>
          </w:p>
        </w:tc>
      </w:tr>
      <w:tr w:rsidR="00447A6E">
        <w:trPr>
          <w:trHeight w:val="104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line="204" w:lineRule="auto"/>
              <w:ind w:left="117" w:right="115" w:hanging="10"/>
              <w:rPr>
                <w:sz w:val="19"/>
              </w:rPr>
            </w:pPr>
            <w:r>
              <w:rPr>
                <w:rFonts w:ascii="Times New Roman" w:eastAsia="Times New Roman"/>
                <w:spacing w:val="12"/>
                <w:sz w:val="19"/>
              </w:rPr>
              <w:t>28.</w:t>
            </w:r>
            <w:r>
              <w:rPr>
                <w:spacing w:val="10"/>
                <w:sz w:val="19"/>
              </w:rPr>
              <w:t>港口作业委托人是否按规定向港口经营人提供所托运的危险货物有关资料，是否在托运的普通货物中夹带危险货物，或者将危险货物谎报或者匿报</w:t>
            </w:r>
          </w:p>
          <w:p w:rsidR="00447A6E" w:rsidRDefault="00713112">
            <w:pPr>
              <w:pStyle w:val="TableParagraph"/>
              <w:spacing w:line="246" w:lineRule="exact"/>
              <w:ind w:left="117"/>
              <w:rPr>
                <w:sz w:val="19"/>
              </w:rPr>
            </w:pPr>
            <w:r>
              <w:rPr>
                <w:sz w:val="19"/>
              </w:rPr>
              <w:t>为普通货物</w:t>
            </w:r>
          </w:p>
        </w:tc>
        <w:tc>
          <w:tcPr>
            <w:tcW w:w="6428" w:type="dxa"/>
          </w:tcPr>
          <w:p w:rsidR="00447A6E" w:rsidRDefault="00447A6E">
            <w:pPr>
              <w:pStyle w:val="TableParagraph"/>
              <w:spacing w:before="11"/>
              <w:rPr>
                <w:rFonts w:ascii="仿宋_GB2312"/>
                <w:sz w:val="27"/>
              </w:rPr>
            </w:pPr>
          </w:p>
          <w:p w:rsidR="00447A6E" w:rsidRDefault="00713112">
            <w:pPr>
              <w:pStyle w:val="TableParagraph"/>
              <w:ind w:left="94"/>
              <w:rPr>
                <w:sz w:val="19"/>
              </w:rPr>
            </w:pPr>
            <w:r>
              <w:rPr>
                <w:sz w:val="19"/>
              </w:rPr>
              <w:t>《港口危险货物安全管理规定》第三十七条、第三十八条</w:t>
            </w:r>
          </w:p>
        </w:tc>
        <w:tc>
          <w:tcPr>
            <w:tcW w:w="5761" w:type="dxa"/>
          </w:tcPr>
          <w:p w:rsidR="00447A6E" w:rsidRDefault="00447A6E">
            <w:pPr>
              <w:pStyle w:val="TableParagraph"/>
              <w:spacing w:before="11"/>
              <w:rPr>
                <w:rFonts w:ascii="仿宋_GB2312"/>
                <w:sz w:val="27"/>
              </w:rPr>
            </w:pPr>
          </w:p>
          <w:p w:rsidR="00447A6E" w:rsidRDefault="00713112">
            <w:pPr>
              <w:pStyle w:val="TableParagraph"/>
              <w:ind w:left="98"/>
              <w:rPr>
                <w:sz w:val="19"/>
              </w:rPr>
            </w:pPr>
            <w:r>
              <w:rPr>
                <w:sz w:val="19"/>
              </w:rPr>
              <w:t>《港口危险货物安全管理规定》第八十五条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9" w:lineRule="auto"/>
              <w:ind w:left="117" w:right="115" w:hanging="10"/>
              <w:rPr>
                <w:sz w:val="19"/>
              </w:rPr>
            </w:pPr>
            <w:r>
              <w:rPr>
                <w:rFonts w:ascii="Times New Roman" w:eastAsia="Times New Roman"/>
                <w:spacing w:val="12"/>
                <w:sz w:val="19"/>
              </w:rPr>
              <w:t>29.</w:t>
            </w:r>
            <w:r>
              <w:rPr>
                <w:spacing w:val="10"/>
                <w:sz w:val="19"/>
              </w:rPr>
              <w:t>是否按照码头泊位性质和功能接靠船舶或者超</w:t>
            </w:r>
            <w:r>
              <w:rPr>
                <w:spacing w:val="11"/>
                <w:sz w:val="19"/>
              </w:rPr>
              <w:t>过码头靠泊等级接靠船舶</w:t>
            </w:r>
            <w:r>
              <w:rPr>
                <w:spacing w:val="14"/>
                <w:sz w:val="19"/>
              </w:rPr>
              <w:t>（</w:t>
            </w:r>
            <w:r>
              <w:rPr>
                <w:spacing w:val="9"/>
                <w:sz w:val="19"/>
              </w:rPr>
              <w:t>接靠满足相关条件的减</w:t>
            </w:r>
            <w:r>
              <w:rPr>
                <w:sz w:val="19"/>
              </w:rPr>
              <w:t>载船舶除外）</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《港口经营管理规定》第二十二条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《港口经营管理规定》第四十二条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2" w:lineRule="auto"/>
              <w:ind w:left="141" w:right="250" w:hanging="29"/>
              <w:rPr>
                <w:sz w:val="19"/>
              </w:rPr>
            </w:pPr>
            <w:r>
              <w:rPr>
                <w:rFonts w:ascii="Times New Roman" w:eastAsia="Times New Roman"/>
                <w:spacing w:val="12"/>
                <w:sz w:val="19"/>
              </w:rPr>
              <w:t>30.</w:t>
            </w:r>
            <w:r>
              <w:rPr>
                <w:spacing w:val="10"/>
                <w:sz w:val="19"/>
              </w:rPr>
              <w:t>是否装载超出最大营运总质量的集装箱或者超</w:t>
            </w:r>
            <w:r>
              <w:rPr>
                <w:sz w:val="19"/>
              </w:rPr>
              <w:t>出船舶、车辆载货定额装载货物</w:t>
            </w:r>
          </w:p>
        </w:tc>
        <w:tc>
          <w:tcPr>
            <w:tcW w:w="6428" w:type="dxa"/>
          </w:tcPr>
          <w:p w:rsidR="00447A6E" w:rsidRDefault="00713112">
            <w:pPr>
              <w:pStyle w:val="TableParagraph"/>
              <w:spacing w:before="123"/>
              <w:ind w:left="94"/>
              <w:rPr>
                <w:sz w:val="19"/>
              </w:rPr>
            </w:pPr>
            <w:r>
              <w:rPr>
                <w:sz w:val="19"/>
              </w:rPr>
              <w:t>《港口经营管理规定》第二十三条第二款</w:t>
            </w:r>
          </w:p>
        </w:tc>
        <w:tc>
          <w:tcPr>
            <w:tcW w:w="5761" w:type="dxa"/>
          </w:tcPr>
          <w:p w:rsidR="00447A6E" w:rsidRDefault="00713112">
            <w:pPr>
              <w:pStyle w:val="TableParagraph"/>
              <w:spacing w:before="123"/>
              <w:ind w:left="98"/>
              <w:rPr>
                <w:sz w:val="19"/>
              </w:rPr>
            </w:pPr>
            <w:r>
              <w:rPr>
                <w:sz w:val="19"/>
              </w:rPr>
              <w:t>《港口经营管理规定》第四十二条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4"/>
              </w:rPr>
            </w:pPr>
          </w:p>
          <w:p w:rsidR="00447A6E" w:rsidRDefault="00713112">
            <w:pPr>
              <w:pStyle w:val="TableParagraph"/>
              <w:spacing w:line="208" w:lineRule="auto"/>
              <w:ind w:left="682" w:right="184" w:hanging="492"/>
              <w:rPr>
                <w:sz w:val="19"/>
              </w:rPr>
            </w:pPr>
            <w:r>
              <w:rPr>
                <w:sz w:val="19"/>
              </w:rPr>
              <w:t>重大危险源管理</w:t>
            </w:r>
          </w:p>
        </w:tc>
        <w:tc>
          <w:tcPr>
            <w:tcW w:w="4703" w:type="dxa"/>
          </w:tcPr>
          <w:p w:rsidR="00447A6E" w:rsidRDefault="00713112">
            <w:pPr>
              <w:pStyle w:val="TableParagraph"/>
              <w:spacing w:before="34" w:line="192" w:lineRule="auto"/>
              <w:ind w:left="115" w:right="252" w:hanging="3"/>
              <w:rPr>
                <w:sz w:val="19"/>
              </w:rPr>
            </w:pPr>
            <w:r>
              <w:rPr>
                <w:rFonts w:ascii="Times New Roman" w:eastAsia="Times New Roman"/>
                <w:sz w:val="19"/>
              </w:rPr>
              <w:t>31.</w:t>
            </w:r>
            <w:r>
              <w:rPr>
                <w:sz w:val="19"/>
              </w:rPr>
              <w:t>是否按规定对重大危险源登记建档，进行辨识评估、监控</w:t>
            </w:r>
          </w:p>
        </w:tc>
        <w:tc>
          <w:tcPr>
            <w:tcW w:w="6428" w:type="dxa"/>
          </w:tcPr>
          <w:p w:rsidR="00447A6E" w:rsidRDefault="00713112">
            <w:pPr>
              <w:pStyle w:val="TableParagraph"/>
              <w:spacing w:before="121"/>
              <w:ind w:left="94"/>
              <w:rPr>
                <w:sz w:val="19"/>
              </w:rPr>
            </w:pPr>
            <w:r>
              <w:rPr>
                <w:sz w:val="19"/>
              </w:rPr>
              <w:t>《港口危险货物安全管理规定》第五十三条</w:t>
            </w:r>
          </w:p>
        </w:tc>
        <w:tc>
          <w:tcPr>
            <w:tcW w:w="5761" w:type="dxa"/>
          </w:tcPr>
          <w:p w:rsidR="00447A6E" w:rsidRDefault="00713112">
            <w:pPr>
              <w:pStyle w:val="TableParagraph"/>
              <w:spacing w:before="121"/>
              <w:ind w:left="98"/>
              <w:rPr>
                <w:sz w:val="19"/>
              </w:rPr>
            </w:pPr>
            <w:r>
              <w:rPr>
                <w:sz w:val="19"/>
              </w:rPr>
              <w:t>《港口危险货物安全管理规定》第七十四条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20" w:right="250" w:hanging="8"/>
              <w:rPr>
                <w:sz w:val="19"/>
              </w:rPr>
            </w:pPr>
            <w:r>
              <w:rPr>
                <w:rFonts w:ascii="Times New Roman" w:eastAsia="Times New Roman"/>
                <w:spacing w:val="12"/>
                <w:sz w:val="19"/>
              </w:rPr>
              <w:t>32.</w:t>
            </w:r>
            <w:r>
              <w:rPr>
                <w:spacing w:val="10"/>
                <w:sz w:val="19"/>
              </w:rPr>
              <w:t>是否按规定将本单位重大危险源情况报所在地</w:t>
            </w:r>
            <w:r>
              <w:rPr>
                <w:sz w:val="19"/>
              </w:rPr>
              <w:t>港口行政管理部门备案</w:t>
            </w:r>
          </w:p>
        </w:tc>
        <w:tc>
          <w:tcPr>
            <w:tcW w:w="6428" w:type="dxa"/>
          </w:tcPr>
          <w:p w:rsidR="00447A6E" w:rsidRDefault="00713112">
            <w:pPr>
              <w:pStyle w:val="TableParagraph"/>
              <w:spacing w:before="124"/>
              <w:ind w:left="94"/>
              <w:rPr>
                <w:sz w:val="19"/>
              </w:rPr>
            </w:pPr>
            <w:r>
              <w:rPr>
                <w:sz w:val="19"/>
              </w:rPr>
              <w:t>《港口危险货物安全管理规定》第五十条</w:t>
            </w:r>
          </w:p>
        </w:tc>
        <w:tc>
          <w:tcPr>
            <w:tcW w:w="5761" w:type="dxa"/>
          </w:tcPr>
          <w:p w:rsidR="00447A6E" w:rsidRDefault="00713112">
            <w:pPr>
              <w:pStyle w:val="TableParagraph"/>
              <w:spacing w:before="124"/>
              <w:ind w:left="98"/>
              <w:rPr>
                <w:sz w:val="19"/>
              </w:rPr>
            </w:pPr>
            <w:r>
              <w:rPr>
                <w:sz w:val="19"/>
              </w:rPr>
              <w:t>《港口危险货物安全管理规定》第七十八条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16"/>
              </w:rPr>
            </w:pPr>
          </w:p>
          <w:p w:rsidR="00447A6E" w:rsidRDefault="00713112">
            <w:pPr>
              <w:pStyle w:val="TableParagraph"/>
              <w:spacing w:line="213" w:lineRule="auto"/>
              <w:ind w:left="584" w:right="186" w:hanging="401"/>
              <w:rPr>
                <w:sz w:val="19"/>
              </w:rPr>
            </w:pPr>
            <w:r>
              <w:rPr>
                <w:sz w:val="19"/>
              </w:rPr>
              <w:t>双重预防机制建设</w:t>
            </w:r>
          </w:p>
        </w:tc>
        <w:tc>
          <w:tcPr>
            <w:tcW w:w="4703" w:type="dxa"/>
          </w:tcPr>
          <w:p w:rsidR="00447A6E" w:rsidRDefault="00713112">
            <w:pPr>
              <w:pStyle w:val="TableParagraph"/>
              <w:spacing w:before="34" w:line="192" w:lineRule="auto"/>
              <w:ind w:left="132" w:right="252" w:hanging="20"/>
              <w:rPr>
                <w:sz w:val="19"/>
              </w:rPr>
            </w:pPr>
            <w:r>
              <w:rPr>
                <w:rFonts w:ascii="Times New Roman" w:eastAsia="Times New Roman"/>
                <w:sz w:val="19"/>
              </w:rPr>
              <w:t>33.</w:t>
            </w:r>
            <w:r>
              <w:rPr>
                <w:sz w:val="19"/>
              </w:rPr>
              <w:t>是否建立安全风险分级管控制度，并按照安全风险分级采取相应的管控措施</w:t>
            </w:r>
          </w:p>
        </w:tc>
        <w:tc>
          <w:tcPr>
            <w:tcW w:w="6428" w:type="dxa"/>
          </w:tcPr>
          <w:p w:rsidR="00447A6E" w:rsidRDefault="00713112">
            <w:pPr>
              <w:pStyle w:val="TableParagraph"/>
              <w:spacing w:line="266" w:lineRule="exact"/>
              <w:ind w:left="94"/>
              <w:rPr>
                <w:sz w:val="19"/>
              </w:rPr>
            </w:pPr>
            <w:r>
              <w:rPr>
                <w:sz w:val="19"/>
              </w:rPr>
              <w:t>《中华人民共和国安全生产法》第四十一条</w:t>
            </w:r>
          </w:p>
          <w:p w:rsidR="00447A6E" w:rsidRDefault="00713112">
            <w:pPr>
              <w:pStyle w:val="TableParagraph"/>
              <w:spacing w:line="275" w:lineRule="exact"/>
              <w:ind w:left="94"/>
              <w:rPr>
                <w:sz w:val="19"/>
              </w:rPr>
            </w:pPr>
            <w:r>
              <w:rPr>
                <w:sz w:val="19"/>
              </w:rPr>
              <w:t>《港口危险货物安全管理规定》第五十二条</w:t>
            </w:r>
          </w:p>
        </w:tc>
        <w:tc>
          <w:tcPr>
            <w:tcW w:w="5761" w:type="dxa"/>
          </w:tcPr>
          <w:p w:rsidR="00447A6E" w:rsidRDefault="00713112">
            <w:pPr>
              <w:pStyle w:val="TableParagraph"/>
              <w:spacing w:line="266" w:lineRule="exact"/>
              <w:ind w:left="98"/>
              <w:rPr>
                <w:sz w:val="19"/>
              </w:rPr>
            </w:pPr>
            <w:r>
              <w:rPr>
                <w:sz w:val="19"/>
              </w:rPr>
              <w:t>《中华人民共和国安全生产法》第一百零一条</w:t>
            </w:r>
          </w:p>
          <w:p w:rsidR="00447A6E" w:rsidRDefault="00713112">
            <w:pPr>
              <w:pStyle w:val="TableParagraph"/>
              <w:spacing w:line="275" w:lineRule="exact"/>
              <w:ind w:left="98"/>
              <w:rPr>
                <w:sz w:val="19"/>
              </w:rPr>
            </w:pPr>
            <w:r>
              <w:rPr>
                <w:sz w:val="19"/>
              </w:rPr>
              <w:t>《港口危险货物安全管理规定》第八十二条</w:t>
            </w:r>
          </w:p>
        </w:tc>
      </w:tr>
      <w:tr w:rsidR="00447A6E">
        <w:trPr>
          <w:trHeight w:val="44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60"/>
              <w:ind w:left="112"/>
              <w:rPr>
                <w:sz w:val="19"/>
              </w:rPr>
            </w:pPr>
            <w:r>
              <w:rPr>
                <w:rFonts w:ascii="Times New Roman" w:eastAsia="Times New Roman"/>
                <w:sz w:val="19"/>
              </w:rPr>
              <w:t>34.</w:t>
            </w:r>
            <w:r>
              <w:rPr>
                <w:sz w:val="19"/>
              </w:rPr>
              <w:t>是否建立事故隐患排查治理制度</w:t>
            </w:r>
          </w:p>
        </w:tc>
        <w:tc>
          <w:tcPr>
            <w:tcW w:w="6428" w:type="dxa"/>
          </w:tcPr>
          <w:p w:rsidR="00447A6E" w:rsidRDefault="00713112">
            <w:pPr>
              <w:pStyle w:val="TableParagraph"/>
              <w:spacing w:before="60"/>
              <w:ind w:left="94"/>
              <w:rPr>
                <w:sz w:val="19"/>
              </w:rPr>
            </w:pPr>
            <w:r>
              <w:rPr>
                <w:sz w:val="19"/>
              </w:rPr>
              <w:t>《港口危险货物安全管理规定》第五十六条第一款</w:t>
            </w:r>
          </w:p>
        </w:tc>
        <w:tc>
          <w:tcPr>
            <w:tcW w:w="5761" w:type="dxa"/>
          </w:tcPr>
          <w:p w:rsidR="00447A6E" w:rsidRDefault="00713112">
            <w:pPr>
              <w:pStyle w:val="TableParagraph"/>
              <w:spacing w:before="60"/>
              <w:ind w:left="98"/>
              <w:rPr>
                <w:sz w:val="19"/>
              </w:rPr>
            </w:pPr>
            <w:r>
              <w:rPr>
                <w:sz w:val="19"/>
              </w:rPr>
              <w:t>《港口危险货物安全管理规定》第七十四条</w:t>
            </w:r>
          </w:p>
        </w:tc>
      </w:tr>
      <w:tr w:rsidR="00447A6E">
        <w:trPr>
          <w:trHeight w:val="68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87" w:line="194" w:lineRule="auto"/>
              <w:ind w:left="117" w:right="250" w:hanging="5"/>
              <w:rPr>
                <w:sz w:val="19"/>
              </w:rPr>
            </w:pPr>
            <w:r>
              <w:rPr>
                <w:rFonts w:ascii="Times New Roman" w:eastAsia="Times New Roman"/>
                <w:spacing w:val="12"/>
                <w:sz w:val="19"/>
              </w:rPr>
              <w:t>35.</w:t>
            </w:r>
            <w:r>
              <w:rPr>
                <w:spacing w:val="10"/>
                <w:sz w:val="19"/>
              </w:rPr>
              <w:t>是否将事故隐患排查治理情况如实记录或者向</w:t>
            </w:r>
            <w:r>
              <w:rPr>
                <w:sz w:val="19"/>
              </w:rPr>
              <w:t>从业人员通报</w:t>
            </w:r>
          </w:p>
        </w:tc>
        <w:tc>
          <w:tcPr>
            <w:tcW w:w="6428" w:type="dxa"/>
          </w:tcPr>
          <w:p w:rsidR="00447A6E" w:rsidRDefault="00713112">
            <w:pPr>
              <w:pStyle w:val="TableParagraph"/>
              <w:spacing w:before="178"/>
              <w:ind w:left="94"/>
              <w:rPr>
                <w:sz w:val="19"/>
              </w:rPr>
            </w:pPr>
            <w:r>
              <w:rPr>
                <w:sz w:val="19"/>
              </w:rPr>
              <w:t>《港口危险货物安全管理规定》第五十六条第一款</w:t>
            </w:r>
          </w:p>
        </w:tc>
        <w:tc>
          <w:tcPr>
            <w:tcW w:w="5761" w:type="dxa"/>
          </w:tcPr>
          <w:p w:rsidR="00447A6E" w:rsidRDefault="00713112">
            <w:pPr>
              <w:pStyle w:val="TableParagraph"/>
              <w:spacing w:before="178"/>
              <w:ind w:left="98"/>
              <w:rPr>
                <w:sz w:val="19"/>
              </w:rPr>
            </w:pPr>
            <w:r>
              <w:rPr>
                <w:sz w:val="19"/>
              </w:rPr>
              <w:t>《港口危险货物安全管理规定》第七十三条</w:t>
            </w:r>
          </w:p>
        </w:tc>
      </w:tr>
      <w:tr w:rsidR="00447A6E">
        <w:trPr>
          <w:trHeight w:val="69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97" w:line="189" w:lineRule="auto"/>
              <w:ind w:left="117" w:right="250" w:hanging="5"/>
              <w:rPr>
                <w:sz w:val="19"/>
              </w:rPr>
            </w:pPr>
            <w:r>
              <w:rPr>
                <w:rFonts w:ascii="Times New Roman" w:eastAsia="Times New Roman"/>
                <w:spacing w:val="12"/>
                <w:sz w:val="19"/>
              </w:rPr>
              <w:t>36.</w:t>
            </w:r>
            <w:r>
              <w:rPr>
                <w:spacing w:val="10"/>
                <w:sz w:val="19"/>
              </w:rPr>
              <w:t>是否将重大事故隐患的排查和处理情况及时向</w:t>
            </w:r>
            <w:r>
              <w:rPr>
                <w:sz w:val="19"/>
              </w:rPr>
              <w:t>所在地港口行政管理部门备案</w:t>
            </w:r>
          </w:p>
        </w:tc>
        <w:tc>
          <w:tcPr>
            <w:tcW w:w="6428" w:type="dxa"/>
          </w:tcPr>
          <w:p w:rsidR="00447A6E" w:rsidRDefault="00447A6E">
            <w:pPr>
              <w:pStyle w:val="TableParagraph"/>
              <w:spacing w:before="2"/>
              <w:rPr>
                <w:rFonts w:ascii="仿宋_GB2312"/>
                <w:sz w:val="14"/>
              </w:rPr>
            </w:pPr>
          </w:p>
          <w:p w:rsidR="00447A6E" w:rsidRDefault="00713112">
            <w:pPr>
              <w:pStyle w:val="TableParagraph"/>
              <w:ind w:left="94"/>
              <w:rPr>
                <w:sz w:val="19"/>
              </w:rPr>
            </w:pPr>
            <w:r>
              <w:rPr>
                <w:sz w:val="19"/>
              </w:rPr>
              <w:t>《港口危险货物安全管理规定》第五十六条第二款、第五十八条第二款</w:t>
            </w:r>
          </w:p>
        </w:tc>
        <w:tc>
          <w:tcPr>
            <w:tcW w:w="5761" w:type="dxa"/>
          </w:tcPr>
          <w:p w:rsidR="00447A6E" w:rsidRDefault="00447A6E">
            <w:pPr>
              <w:pStyle w:val="TableParagraph"/>
              <w:spacing w:before="2"/>
              <w:rPr>
                <w:rFonts w:ascii="仿宋_GB2312"/>
                <w:sz w:val="14"/>
              </w:rPr>
            </w:pPr>
          </w:p>
          <w:p w:rsidR="00447A6E" w:rsidRDefault="00713112">
            <w:pPr>
              <w:pStyle w:val="TableParagraph"/>
              <w:ind w:left="98"/>
              <w:rPr>
                <w:sz w:val="19"/>
              </w:rPr>
            </w:pPr>
            <w:r>
              <w:rPr>
                <w:sz w:val="19"/>
              </w:rPr>
              <w:t>《港口危险货物安全管理规定》第八十二条</w:t>
            </w:r>
          </w:p>
        </w:tc>
      </w:tr>
      <w:tr w:rsidR="00447A6E">
        <w:trPr>
          <w:trHeight w:val="566"/>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19"/>
              <w:ind w:left="112"/>
              <w:rPr>
                <w:sz w:val="19"/>
              </w:rPr>
            </w:pPr>
            <w:r>
              <w:rPr>
                <w:rFonts w:ascii="Times New Roman" w:eastAsia="Times New Roman"/>
                <w:sz w:val="19"/>
              </w:rPr>
              <w:t>37.</w:t>
            </w:r>
            <w:r>
              <w:rPr>
                <w:sz w:val="19"/>
              </w:rPr>
              <w:t>是否采取措施消除事故隐患</w:t>
            </w:r>
          </w:p>
        </w:tc>
        <w:tc>
          <w:tcPr>
            <w:tcW w:w="6428" w:type="dxa"/>
          </w:tcPr>
          <w:p w:rsidR="00447A6E" w:rsidRDefault="00713112">
            <w:pPr>
              <w:pStyle w:val="TableParagraph"/>
              <w:spacing w:line="265" w:lineRule="exact"/>
              <w:ind w:left="94"/>
              <w:rPr>
                <w:sz w:val="19"/>
              </w:rPr>
            </w:pPr>
            <w:r>
              <w:rPr>
                <w:sz w:val="19"/>
              </w:rPr>
              <w:t>《中华人民共和国安全生产法》第二十一条</w:t>
            </w:r>
          </w:p>
          <w:p w:rsidR="00447A6E" w:rsidRDefault="00713112">
            <w:pPr>
              <w:pStyle w:val="TableParagraph"/>
              <w:spacing w:line="275" w:lineRule="exact"/>
              <w:ind w:left="94"/>
              <w:rPr>
                <w:sz w:val="19"/>
              </w:rPr>
            </w:pPr>
            <w:r>
              <w:rPr>
                <w:sz w:val="19"/>
              </w:rPr>
              <w:t>《港口危险货物安全管理规定》第五十六条</w:t>
            </w:r>
          </w:p>
        </w:tc>
        <w:tc>
          <w:tcPr>
            <w:tcW w:w="5761" w:type="dxa"/>
          </w:tcPr>
          <w:p w:rsidR="00447A6E" w:rsidRDefault="00713112">
            <w:pPr>
              <w:pStyle w:val="TableParagraph"/>
              <w:spacing w:line="265" w:lineRule="exact"/>
              <w:ind w:left="98"/>
              <w:rPr>
                <w:sz w:val="19"/>
              </w:rPr>
            </w:pPr>
            <w:r>
              <w:rPr>
                <w:sz w:val="19"/>
              </w:rPr>
              <w:t>《中华人民共和国安全生产法》第一百零二条</w:t>
            </w:r>
          </w:p>
          <w:p w:rsidR="00447A6E" w:rsidRDefault="00713112">
            <w:pPr>
              <w:pStyle w:val="TableParagraph"/>
              <w:spacing w:line="275" w:lineRule="exact"/>
              <w:ind w:left="98"/>
              <w:rPr>
                <w:sz w:val="19"/>
              </w:rPr>
            </w:pPr>
            <w:r>
              <w:rPr>
                <w:sz w:val="19"/>
              </w:rPr>
              <w:t>《港口危险货物安全管理规定》第八十条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1"/>
              <w:ind w:left="389"/>
              <w:rPr>
                <w:sz w:val="19"/>
              </w:rPr>
            </w:pPr>
            <w:r>
              <w:rPr>
                <w:sz w:val="19"/>
              </w:rPr>
              <w:t>应急管理</w:t>
            </w:r>
          </w:p>
        </w:tc>
        <w:tc>
          <w:tcPr>
            <w:tcW w:w="4703" w:type="dxa"/>
          </w:tcPr>
          <w:p w:rsidR="00447A6E" w:rsidRDefault="00713112">
            <w:pPr>
              <w:pStyle w:val="TableParagraph"/>
              <w:spacing w:before="34" w:line="196" w:lineRule="auto"/>
              <w:ind w:left="115" w:right="185" w:hanging="3"/>
              <w:rPr>
                <w:sz w:val="19"/>
              </w:rPr>
            </w:pPr>
            <w:r>
              <w:rPr>
                <w:rFonts w:ascii="Times New Roman" w:eastAsia="Times New Roman"/>
                <w:sz w:val="19"/>
              </w:rPr>
              <w:t>38.</w:t>
            </w:r>
            <w:r>
              <w:rPr>
                <w:sz w:val="19"/>
              </w:rPr>
              <w:t>是否按照规定制定危险货物事故应急救援预案，</w:t>
            </w:r>
            <w:r>
              <w:rPr>
                <w:sz w:val="19"/>
              </w:rPr>
              <w:t>定期组织演练</w:t>
            </w:r>
          </w:p>
        </w:tc>
        <w:tc>
          <w:tcPr>
            <w:tcW w:w="6428" w:type="dxa"/>
          </w:tcPr>
          <w:p w:rsidR="00447A6E" w:rsidRDefault="00713112">
            <w:pPr>
              <w:pStyle w:val="TableParagraph"/>
              <w:spacing w:before="128"/>
              <w:ind w:left="94"/>
              <w:rPr>
                <w:sz w:val="19"/>
              </w:rPr>
            </w:pPr>
            <w:r>
              <w:rPr>
                <w:sz w:val="19"/>
              </w:rPr>
              <w:t>《港口危险货物安全管理规定》第五十八条第一款</w:t>
            </w:r>
          </w:p>
        </w:tc>
        <w:tc>
          <w:tcPr>
            <w:tcW w:w="5761" w:type="dxa"/>
          </w:tcPr>
          <w:p w:rsidR="00447A6E" w:rsidRDefault="00713112">
            <w:pPr>
              <w:pStyle w:val="TableParagraph"/>
              <w:spacing w:before="128"/>
              <w:ind w:left="98"/>
              <w:rPr>
                <w:sz w:val="19"/>
              </w:rPr>
            </w:pPr>
            <w:r>
              <w:rPr>
                <w:sz w:val="19"/>
              </w:rPr>
              <w:t>《港口危险货物安全管理规定》第七十三条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6" w:lineRule="auto"/>
              <w:ind w:left="139" w:right="250" w:hanging="27"/>
              <w:rPr>
                <w:sz w:val="19"/>
              </w:rPr>
            </w:pPr>
            <w:r>
              <w:rPr>
                <w:rFonts w:ascii="Times New Roman" w:eastAsia="Times New Roman"/>
                <w:spacing w:val="12"/>
                <w:sz w:val="19"/>
              </w:rPr>
              <w:t>39.</w:t>
            </w:r>
            <w:r>
              <w:rPr>
                <w:spacing w:val="10"/>
                <w:sz w:val="19"/>
              </w:rPr>
              <w:t>是否将应急预案及时向所在地港口行政管理部</w:t>
            </w:r>
            <w:r>
              <w:rPr>
                <w:sz w:val="19"/>
              </w:rPr>
              <w:t>门备案</w:t>
            </w:r>
          </w:p>
        </w:tc>
        <w:tc>
          <w:tcPr>
            <w:tcW w:w="6428" w:type="dxa"/>
          </w:tcPr>
          <w:p w:rsidR="00447A6E" w:rsidRDefault="00713112">
            <w:pPr>
              <w:pStyle w:val="TableParagraph"/>
              <w:spacing w:before="128"/>
              <w:ind w:left="94"/>
              <w:rPr>
                <w:sz w:val="19"/>
              </w:rPr>
            </w:pPr>
            <w:r>
              <w:rPr>
                <w:sz w:val="19"/>
              </w:rPr>
              <w:t>《港口危险货物安全管理规定》第五十六条第二款</w:t>
            </w:r>
          </w:p>
        </w:tc>
        <w:tc>
          <w:tcPr>
            <w:tcW w:w="5761" w:type="dxa"/>
          </w:tcPr>
          <w:p w:rsidR="00447A6E" w:rsidRDefault="00713112">
            <w:pPr>
              <w:pStyle w:val="TableParagraph"/>
              <w:spacing w:before="128"/>
              <w:ind w:left="98"/>
              <w:rPr>
                <w:sz w:val="19"/>
              </w:rPr>
            </w:pPr>
            <w:r>
              <w:rPr>
                <w:sz w:val="19"/>
              </w:rPr>
              <w:t>《港口危险货物安全管理规定》第八十二条</w:t>
            </w:r>
          </w:p>
        </w:tc>
      </w:tr>
      <w:tr w:rsidR="00447A6E">
        <w:trPr>
          <w:trHeight w:val="457"/>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64"/>
              <w:ind w:left="108"/>
              <w:rPr>
                <w:sz w:val="19"/>
              </w:rPr>
            </w:pPr>
            <w:r>
              <w:rPr>
                <w:rFonts w:ascii="Times New Roman" w:eastAsia="Times New Roman"/>
                <w:sz w:val="19"/>
              </w:rPr>
              <w:t>40.</w:t>
            </w:r>
            <w:r>
              <w:rPr>
                <w:sz w:val="19"/>
              </w:rPr>
              <w:t>是否按规定及时上报发生的安全生产事故情况</w:t>
            </w:r>
          </w:p>
        </w:tc>
        <w:tc>
          <w:tcPr>
            <w:tcW w:w="6428" w:type="dxa"/>
          </w:tcPr>
          <w:p w:rsidR="00447A6E" w:rsidRDefault="00713112">
            <w:pPr>
              <w:pStyle w:val="TableParagraph"/>
              <w:spacing w:before="64"/>
              <w:ind w:left="94"/>
              <w:rPr>
                <w:sz w:val="19"/>
              </w:rPr>
            </w:pPr>
            <w:r>
              <w:rPr>
                <w:sz w:val="19"/>
              </w:rPr>
              <w:t>《中华人民共和国安全生产法》第八十三条</w:t>
            </w:r>
          </w:p>
        </w:tc>
        <w:tc>
          <w:tcPr>
            <w:tcW w:w="5761" w:type="dxa"/>
          </w:tcPr>
          <w:p w:rsidR="00447A6E" w:rsidRDefault="00713112">
            <w:pPr>
              <w:pStyle w:val="TableParagraph"/>
              <w:spacing w:before="64"/>
              <w:ind w:left="98"/>
              <w:rPr>
                <w:sz w:val="19"/>
              </w:rPr>
            </w:pPr>
            <w:r>
              <w:rPr>
                <w:sz w:val="19"/>
              </w:rPr>
              <w:t>《中华人民共和国安全生产法》第九十四条</w:t>
            </w:r>
          </w:p>
        </w:tc>
      </w:tr>
      <w:tr w:rsidR="00447A6E">
        <w:trPr>
          <w:trHeight w:val="1682"/>
        </w:trPr>
        <w:tc>
          <w:tcPr>
            <w:tcW w:w="2284" w:type="dxa"/>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2"/>
              <w:rPr>
                <w:rFonts w:ascii="仿宋_GB2312"/>
                <w:sz w:val="24"/>
              </w:rPr>
            </w:pPr>
          </w:p>
          <w:p w:rsidR="00447A6E" w:rsidRDefault="00713112">
            <w:pPr>
              <w:pStyle w:val="TableParagraph"/>
              <w:spacing w:line="213" w:lineRule="auto"/>
              <w:ind w:left="849" w:right="142" w:hanging="680"/>
              <w:rPr>
                <w:sz w:val="19"/>
              </w:rPr>
            </w:pPr>
            <w:r>
              <w:rPr>
                <w:sz w:val="19"/>
              </w:rPr>
              <w:t>国内船舶管理业务经营者检查</w:t>
            </w:r>
          </w:p>
        </w:tc>
        <w:tc>
          <w:tcPr>
            <w:tcW w:w="1561" w:type="dxa"/>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7"/>
              <w:ind w:left="389"/>
              <w:rPr>
                <w:sz w:val="19"/>
              </w:rPr>
            </w:pPr>
            <w:r>
              <w:rPr>
                <w:sz w:val="19"/>
              </w:rPr>
              <w:t>经营管理</w:t>
            </w:r>
          </w:p>
        </w:tc>
        <w:tc>
          <w:tcPr>
            <w:tcW w:w="4703" w:type="dxa"/>
          </w:tcPr>
          <w:p w:rsidR="00447A6E" w:rsidRDefault="00713112">
            <w:pPr>
              <w:pStyle w:val="TableParagraph"/>
              <w:spacing w:before="40" w:line="208" w:lineRule="auto"/>
              <w:ind w:left="112" w:right="29" w:firstLine="14"/>
              <w:rPr>
                <w:sz w:val="19"/>
              </w:rPr>
            </w:pPr>
            <w:r>
              <w:rPr>
                <w:rFonts w:ascii="Times New Roman" w:eastAsia="Times New Roman"/>
                <w:sz w:val="19"/>
              </w:rPr>
              <w:t>1.</w:t>
            </w:r>
            <w:r>
              <w:rPr>
                <w:sz w:val="19"/>
              </w:rPr>
              <w:t>海务、机务管理人员的从业资历是否与其管理的</w:t>
            </w:r>
            <w:r>
              <w:rPr>
                <w:spacing w:val="10"/>
                <w:sz w:val="19"/>
              </w:rPr>
              <w:t>船舶种类和航区相适应，根据与其签订代管协议的</w:t>
            </w:r>
            <w:r>
              <w:rPr>
                <w:sz w:val="19"/>
              </w:rPr>
              <w:t>代管船舶艘数，是否配备满足相应数量要求的海务、机务专职管理人员，海务、机务管理人员所具备的船舶安全管理、船舶设备管理、航海保障、应急处置业务知识和管理能力是否与其经营范围相适应</w:t>
            </w:r>
          </w:p>
        </w:tc>
        <w:tc>
          <w:tcPr>
            <w:tcW w:w="6428"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7"/>
              <w:ind w:left="94"/>
              <w:rPr>
                <w:sz w:val="19"/>
              </w:rPr>
            </w:pPr>
            <w:r>
              <w:rPr>
                <w:sz w:val="19"/>
              </w:rPr>
              <w:t>《国内水路运输辅助业管理规定》第十七条</w:t>
            </w:r>
          </w:p>
        </w:tc>
        <w:tc>
          <w:tcPr>
            <w:tcW w:w="5761" w:type="dxa"/>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7"/>
              <w:ind w:left="98"/>
              <w:rPr>
                <w:sz w:val="19"/>
              </w:rPr>
            </w:pPr>
            <w:r>
              <w:rPr>
                <w:sz w:val="19"/>
              </w:rPr>
              <w:t>《国内水路运输辅助业管理规定》第三十四条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2"/>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31" w:line="201" w:lineRule="auto"/>
              <w:ind w:left="115" w:right="10" w:hanging="8"/>
              <w:rPr>
                <w:sz w:val="19"/>
              </w:rPr>
            </w:pPr>
            <w:r>
              <w:rPr>
                <w:rFonts w:ascii="Times New Roman" w:eastAsia="Times New Roman"/>
                <w:sz w:val="19"/>
              </w:rPr>
              <w:t>2.</w:t>
            </w:r>
            <w:r>
              <w:rPr>
                <w:sz w:val="19"/>
              </w:rPr>
              <w:t>是否持有合法、有效的《国内船舶管理业务经营</w:t>
            </w:r>
            <w:r>
              <w:rPr>
                <w:spacing w:val="-1"/>
                <w:sz w:val="19"/>
              </w:rPr>
              <w:t>许可证》，是否按照《国内船舶管理业务经营许可证》</w:t>
            </w:r>
            <w:r>
              <w:rPr>
                <w:sz w:val="19"/>
              </w:rPr>
              <w:t>核定的经营范围从事船舶管理业务</w:t>
            </w:r>
          </w:p>
        </w:tc>
        <w:tc>
          <w:tcPr>
            <w:tcW w:w="6428" w:type="dxa"/>
          </w:tcPr>
          <w:p w:rsidR="00447A6E" w:rsidRDefault="00713112">
            <w:pPr>
              <w:pStyle w:val="TableParagraph"/>
              <w:spacing w:before="122" w:line="288" w:lineRule="exact"/>
              <w:ind w:left="94"/>
              <w:rPr>
                <w:sz w:val="19"/>
              </w:rPr>
            </w:pPr>
            <w:r>
              <w:rPr>
                <w:sz w:val="19"/>
              </w:rPr>
              <w:t>《国内水路运输管理条例》第十七条、第三十二条</w:t>
            </w:r>
          </w:p>
          <w:p w:rsidR="00447A6E" w:rsidRDefault="00713112">
            <w:pPr>
              <w:pStyle w:val="TableParagraph"/>
              <w:spacing w:line="288" w:lineRule="exact"/>
              <w:ind w:left="94"/>
              <w:rPr>
                <w:sz w:val="19"/>
              </w:rPr>
            </w:pPr>
            <w:r>
              <w:rPr>
                <w:sz w:val="19"/>
              </w:rPr>
              <w:t>《国内水路运输辅助业管理规定》第十四条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《国内水路运输管理条例》第三十三条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201" w:lineRule="auto"/>
              <w:ind w:left="115" w:right="118" w:hanging="3"/>
              <w:rPr>
                <w:sz w:val="19"/>
              </w:rPr>
            </w:pPr>
            <w:r>
              <w:rPr>
                <w:rFonts w:ascii="Times New Roman" w:eastAsia="Times New Roman"/>
                <w:sz w:val="19"/>
              </w:rPr>
              <w:t>3.</w:t>
            </w:r>
            <w:r>
              <w:rPr>
                <w:sz w:val="19"/>
              </w:rPr>
              <w:t>是否有出租、出借船舶管理业务经营许可证件的</w:t>
            </w:r>
            <w:r>
              <w:rPr>
                <w:spacing w:val="10"/>
                <w:sz w:val="19"/>
              </w:rPr>
              <w:t>行为，是否有以其他形式非法转让船舶管理业务经</w:t>
            </w:r>
            <w:r>
              <w:rPr>
                <w:sz w:val="19"/>
              </w:rPr>
              <w:t>营资格</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《国内水路运输辅助业管理规定》第十五条</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《国内水路运输辅助业管理规定》第三十五条</w:t>
            </w:r>
          </w:p>
        </w:tc>
      </w:tr>
      <w:tr w:rsidR="00447A6E">
        <w:trPr>
          <w:trHeight w:val="1124"/>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204" w:lineRule="auto"/>
              <w:ind w:left="115" w:right="113" w:hanging="8"/>
              <w:rPr>
                <w:sz w:val="19"/>
              </w:rPr>
            </w:pPr>
            <w:r>
              <w:rPr>
                <w:rFonts w:ascii="Times New Roman" w:eastAsia="Times New Roman"/>
                <w:sz w:val="19"/>
              </w:rPr>
              <w:t>4.</w:t>
            </w:r>
            <w:r>
              <w:rPr>
                <w:sz w:val="19"/>
              </w:rPr>
              <w:t>是否为未依法取得船舶营运证或者超越许可范围</w:t>
            </w:r>
            <w:r>
              <w:rPr>
                <w:spacing w:val="10"/>
                <w:sz w:val="19"/>
              </w:rPr>
              <w:t>的船舶提供船舶管理业务；接受委托提供船舶管理</w:t>
            </w:r>
            <w:r>
              <w:rPr>
                <w:sz w:val="19"/>
              </w:rPr>
              <w:t>服务的，是否与委托人订立书面协议；发生相关变动时是否及时履行相应报备手续</w:t>
            </w:r>
          </w:p>
        </w:tc>
        <w:tc>
          <w:tcPr>
            <w:tcW w:w="6428" w:type="dxa"/>
          </w:tcPr>
          <w:p w:rsidR="00447A6E" w:rsidRDefault="00447A6E">
            <w:pPr>
              <w:pStyle w:val="TableParagraph"/>
              <w:spacing w:before="7"/>
              <w:rPr>
                <w:rFonts w:ascii="仿宋_GB2312"/>
                <w:sz w:val="20"/>
              </w:rPr>
            </w:pPr>
          </w:p>
          <w:p w:rsidR="00447A6E" w:rsidRDefault="00713112">
            <w:pPr>
              <w:pStyle w:val="TableParagraph"/>
              <w:spacing w:line="287" w:lineRule="exact"/>
              <w:ind w:left="94"/>
              <w:rPr>
                <w:sz w:val="19"/>
              </w:rPr>
            </w:pPr>
            <w:r>
              <w:rPr>
                <w:sz w:val="19"/>
              </w:rPr>
              <w:t>《国内水路运输管理条例》第二十八条</w:t>
            </w:r>
          </w:p>
          <w:p w:rsidR="00447A6E" w:rsidRDefault="00713112">
            <w:pPr>
              <w:pStyle w:val="TableParagraph"/>
              <w:spacing w:line="287" w:lineRule="exact"/>
              <w:ind w:left="94"/>
              <w:rPr>
                <w:sz w:val="19"/>
              </w:rPr>
            </w:pPr>
            <w:r>
              <w:rPr>
                <w:sz w:val="19"/>
              </w:rPr>
              <w:t>《国内水路运输辅助业管理规定》第十六条、第二十二条</w:t>
            </w:r>
          </w:p>
        </w:tc>
        <w:tc>
          <w:tcPr>
            <w:tcW w:w="5761" w:type="dxa"/>
          </w:tcPr>
          <w:p w:rsidR="00447A6E" w:rsidRDefault="00447A6E">
            <w:pPr>
              <w:pStyle w:val="TableParagraph"/>
              <w:rPr>
                <w:rFonts w:ascii="仿宋_GB2312"/>
                <w:sz w:val="20"/>
              </w:rPr>
            </w:pPr>
          </w:p>
          <w:p w:rsidR="00447A6E" w:rsidRDefault="00713112">
            <w:pPr>
              <w:pStyle w:val="TableParagraph"/>
              <w:spacing w:before="141"/>
              <w:ind w:left="98"/>
              <w:rPr>
                <w:sz w:val="19"/>
              </w:rPr>
            </w:pPr>
            <w:r>
              <w:rPr>
                <w:sz w:val="19"/>
              </w:rPr>
              <w:t>《国内水路运输辅助业管理规定》第三十六条</w:t>
            </w:r>
          </w:p>
        </w:tc>
      </w:tr>
      <w:tr w:rsidR="00447A6E">
        <w:trPr>
          <w:trHeight w:val="846"/>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5" w:line="288" w:lineRule="exact"/>
              <w:ind w:left="112"/>
              <w:rPr>
                <w:rFonts w:ascii="Times New Roman" w:eastAsia="Times New Roman"/>
                <w:sz w:val="19"/>
              </w:rPr>
            </w:pPr>
            <w:r>
              <w:rPr>
                <w:rFonts w:ascii="Times New Roman" w:eastAsia="Times New Roman"/>
                <w:sz w:val="19"/>
              </w:rPr>
              <w:t>5.</w:t>
            </w:r>
            <w:r>
              <w:rPr>
                <w:sz w:val="19"/>
              </w:rPr>
              <w:t>是否取得安全与防污染符合证明（</w:t>
            </w:r>
            <w:r>
              <w:rPr>
                <w:rFonts w:ascii="Times New Roman" w:eastAsia="Times New Roman"/>
                <w:sz w:val="19"/>
              </w:rPr>
              <w:t>DOC</w:t>
            </w:r>
            <w:r>
              <w:rPr>
                <w:sz w:val="19"/>
              </w:rPr>
              <w:t>），</w:t>
            </w:r>
            <w:r>
              <w:rPr>
                <w:rFonts w:ascii="Times New Roman" w:eastAsia="Times New Roman"/>
                <w:sz w:val="19"/>
              </w:rPr>
              <w:t>DOC</w:t>
            </w:r>
          </w:p>
          <w:p w:rsidR="00447A6E" w:rsidRDefault="00713112">
            <w:pPr>
              <w:pStyle w:val="TableParagraph"/>
              <w:spacing w:line="288" w:lineRule="exact"/>
              <w:ind w:left="115"/>
              <w:rPr>
                <w:sz w:val="19"/>
              </w:rPr>
            </w:pPr>
            <w:r>
              <w:rPr>
                <w:sz w:val="19"/>
              </w:rPr>
              <w:t>证书适用船舶种类是否与其管理船舶种类相适应</w:t>
            </w:r>
          </w:p>
        </w:tc>
        <w:tc>
          <w:tcPr>
            <w:tcW w:w="6428" w:type="dxa"/>
          </w:tcPr>
          <w:p w:rsidR="00447A6E" w:rsidRDefault="00713112">
            <w:pPr>
              <w:pStyle w:val="TableParagraph"/>
              <w:spacing w:before="15" w:line="289" w:lineRule="exact"/>
              <w:ind w:left="94"/>
              <w:rPr>
                <w:sz w:val="19"/>
              </w:rPr>
            </w:pPr>
            <w:r>
              <w:rPr>
                <w:sz w:val="19"/>
              </w:rPr>
              <w:t>《中华人民共和国航运公司安全与防污染管理规定》第二十一条</w:t>
            </w:r>
          </w:p>
          <w:p w:rsidR="00447A6E" w:rsidRDefault="00713112">
            <w:pPr>
              <w:pStyle w:val="TableParagraph"/>
              <w:spacing w:line="251" w:lineRule="exact"/>
              <w:ind w:left="94"/>
              <w:rPr>
                <w:sz w:val="19"/>
              </w:rPr>
            </w:pPr>
            <w:r>
              <w:rPr>
                <w:sz w:val="19"/>
              </w:rPr>
              <w:t>《国内水路运输管理条例》第二十八条</w:t>
            </w:r>
          </w:p>
          <w:p w:rsidR="00447A6E" w:rsidRDefault="00713112">
            <w:pPr>
              <w:pStyle w:val="TableParagraph"/>
              <w:spacing w:line="268" w:lineRule="exact"/>
              <w:ind w:left="94"/>
              <w:rPr>
                <w:sz w:val="19"/>
              </w:rPr>
            </w:pPr>
            <w:r>
              <w:rPr>
                <w:sz w:val="19"/>
              </w:rPr>
              <w:t>《国内水路运输辅助业管理规定》第十七条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《中华人民共和国航运公司安全与防污染管理规定》第三十八条</w:t>
            </w:r>
          </w:p>
        </w:tc>
      </w:tr>
      <w:tr w:rsidR="00447A6E">
        <w:trPr>
          <w:trHeight w:val="842"/>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2"/>
              <w:rPr>
                <w:rFonts w:ascii="仿宋_GB2312"/>
                <w:sz w:val="23"/>
              </w:rPr>
            </w:pPr>
          </w:p>
          <w:p w:rsidR="00447A6E" w:rsidRDefault="00713112">
            <w:pPr>
              <w:pStyle w:val="TableParagraph"/>
              <w:ind w:left="350"/>
              <w:rPr>
                <w:sz w:val="19"/>
              </w:rPr>
            </w:pPr>
            <w:r>
              <w:rPr>
                <w:sz w:val="19"/>
              </w:rPr>
              <w:t>船员服务机构检查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12"/>
              <w:rPr>
                <w:rFonts w:ascii="仿宋_GB2312"/>
              </w:rPr>
            </w:pPr>
          </w:p>
          <w:p w:rsidR="00447A6E" w:rsidRDefault="00713112">
            <w:pPr>
              <w:pStyle w:val="TableParagraph"/>
              <w:ind w:left="385"/>
              <w:rPr>
                <w:sz w:val="19"/>
              </w:rPr>
            </w:pPr>
            <w:r>
              <w:rPr>
                <w:sz w:val="19"/>
              </w:rPr>
              <w:t>服务行为</w:t>
            </w:r>
          </w:p>
        </w:tc>
        <w:tc>
          <w:tcPr>
            <w:tcW w:w="4703" w:type="dxa"/>
          </w:tcPr>
          <w:p w:rsidR="00447A6E" w:rsidRDefault="00713112">
            <w:pPr>
              <w:pStyle w:val="TableParagraph"/>
              <w:spacing w:before="35" w:line="199" w:lineRule="auto"/>
              <w:ind w:left="120" w:right="113" w:firstLine="7"/>
              <w:jc w:val="both"/>
              <w:rPr>
                <w:sz w:val="19"/>
              </w:rPr>
            </w:pPr>
            <w:r>
              <w:rPr>
                <w:rFonts w:ascii="Times New Roman" w:eastAsia="Times New Roman"/>
                <w:sz w:val="19"/>
              </w:rPr>
              <w:t>1.</w:t>
            </w:r>
            <w:r>
              <w:rPr>
                <w:sz w:val="19"/>
              </w:rPr>
              <w:t>船员服务机构是否将掌握的船员培训、任职资历、</w:t>
            </w:r>
            <w:r>
              <w:rPr>
                <w:spacing w:val="10"/>
                <w:sz w:val="19"/>
              </w:rPr>
              <w:t>安全记录、健康状况等情况定期报海事管理机构备</w:t>
            </w:r>
            <w:r>
              <w:rPr>
                <w:sz w:val="19"/>
              </w:rPr>
              <w:t>案</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《中华人民共和国船员条例》第三十六条</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《中华人民共和国船员条例》第五十七条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4" w:lineRule="auto"/>
              <w:ind w:left="117" w:right="250" w:hanging="10"/>
              <w:rPr>
                <w:sz w:val="19"/>
              </w:rPr>
            </w:pPr>
            <w:r>
              <w:rPr>
                <w:rFonts w:ascii="Times New Roman" w:eastAsia="Times New Roman"/>
                <w:sz w:val="19"/>
              </w:rPr>
              <w:t>2.</w:t>
            </w:r>
            <w:r>
              <w:rPr>
                <w:sz w:val="19"/>
              </w:rPr>
              <w:t>船员服务机构在提供船员服务时，是否提供虚假</w:t>
            </w:r>
            <w:r>
              <w:rPr>
                <w:sz w:val="19"/>
              </w:rPr>
              <w:t>信息，欺诈船员的</w:t>
            </w:r>
          </w:p>
        </w:tc>
        <w:tc>
          <w:tcPr>
            <w:tcW w:w="6428" w:type="dxa"/>
          </w:tcPr>
          <w:p w:rsidR="00447A6E" w:rsidRDefault="00713112">
            <w:pPr>
              <w:pStyle w:val="TableParagraph"/>
              <w:spacing w:before="122"/>
              <w:ind w:left="94"/>
              <w:rPr>
                <w:sz w:val="19"/>
              </w:rPr>
            </w:pPr>
            <w:r>
              <w:rPr>
                <w:sz w:val="19"/>
              </w:rPr>
              <w:t>《中华人民共和国船员条例》第三十八条</w:t>
            </w:r>
          </w:p>
        </w:tc>
        <w:tc>
          <w:tcPr>
            <w:tcW w:w="5761" w:type="dxa"/>
          </w:tcPr>
          <w:p w:rsidR="00447A6E" w:rsidRDefault="00713112">
            <w:pPr>
              <w:pStyle w:val="TableParagraph"/>
              <w:spacing w:before="122"/>
              <w:ind w:left="98"/>
              <w:rPr>
                <w:sz w:val="19"/>
              </w:rPr>
            </w:pPr>
            <w:r>
              <w:rPr>
                <w:sz w:val="19"/>
              </w:rPr>
              <w:t>《中华人民共和国船员条例》第五十八条</w:t>
            </w:r>
          </w:p>
        </w:tc>
      </w:tr>
      <w:tr w:rsidR="00447A6E">
        <w:trPr>
          <w:trHeight w:val="570"/>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350"/>
              <w:rPr>
                <w:sz w:val="19"/>
              </w:rPr>
            </w:pPr>
            <w:r>
              <w:rPr>
                <w:sz w:val="19"/>
              </w:rPr>
              <w:t>船员培训机构检查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5"/>
              <w:ind w:left="382"/>
              <w:rPr>
                <w:sz w:val="19"/>
              </w:rPr>
            </w:pPr>
            <w:r>
              <w:rPr>
                <w:sz w:val="19"/>
              </w:rPr>
              <w:t>培训行为</w:t>
            </w:r>
          </w:p>
        </w:tc>
        <w:tc>
          <w:tcPr>
            <w:tcW w:w="4703" w:type="dxa"/>
          </w:tcPr>
          <w:p w:rsidR="00447A6E" w:rsidRDefault="00713112">
            <w:pPr>
              <w:pStyle w:val="TableParagraph"/>
              <w:spacing w:before="123"/>
              <w:ind w:left="127"/>
              <w:rPr>
                <w:sz w:val="19"/>
              </w:rPr>
            </w:pPr>
            <w:r>
              <w:rPr>
                <w:rFonts w:ascii="Times New Roman" w:eastAsia="Times New Roman"/>
                <w:sz w:val="19"/>
              </w:rPr>
              <w:t>1.</w:t>
            </w:r>
            <w:r>
              <w:rPr>
                <w:sz w:val="19"/>
              </w:rPr>
              <w:t>是否具备《船员培训许可证》以及许可时效</w:t>
            </w:r>
          </w:p>
        </w:tc>
        <w:tc>
          <w:tcPr>
            <w:tcW w:w="6428" w:type="dxa"/>
          </w:tcPr>
          <w:p w:rsidR="00447A6E" w:rsidRDefault="00713112">
            <w:pPr>
              <w:pStyle w:val="TableParagraph"/>
              <w:spacing w:before="13" w:line="267" w:lineRule="exact"/>
              <w:ind w:left="94"/>
              <w:rPr>
                <w:sz w:val="19"/>
              </w:rPr>
            </w:pPr>
            <w:r>
              <w:rPr>
                <w:sz w:val="19"/>
              </w:rPr>
              <w:t>《中华人民共和国船员条例》第三十三条</w:t>
            </w:r>
          </w:p>
          <w:p w:rsidR="00447A6E" w:rsidRDefault="00713112">
            <w:pPr>
              <w:pStyle w:val="TableParagraph"/>
              <w:spacing w:line="267" w:lineRule="exact"/>
              <w:ind w:left="94"/>
              <w:rPr>
                <w:sz w:val="19"/>
              </w:rPr>
            </w:pPr>
            <w:r>
              <w:rPr>
                <w:sz w:val="19"/>
              </w:rPr>
              <w:t>《中华人民共和国船员培训管理规则》第十条</w:t>
            </w:r>
          </w:p>
        </w:tc>
        <w:tc>
          <w:tcPr>
            <w:tcW w:w="5761" w:type="dxa"/>
          </w:tcPr>
          <w:p w:rsidR="00447A6E" w:rsidRDefault="00713112">
            <w:pPr>
              <w:pStyle w:val="TableParagraph"/>
              <w:spacing w:before="13" w:line="267" w:lineRule="exact"/>
              <w:ind w:left="98"/>
              <w:rPr>
                <w:sz w:val="19"/>
              </w:rPr>
            </w:pPr>
            <w:r>
              <w:rPr>
                <w:sz w:val="19"/>
              </w:rPr>
              <w:t>《中华人民共和国船员条例》第五十五条</w:t>
            </w:r>
          </w:p>
          <w:p w:rsidR="00447A6E" w:rsidRDefault="00713112">
            <w:pPr>
              <w:pStyle w:val="TableParagraph"/>
              <w:spacing w:line="267" w:lineRule="exact"/>
              <w:ind w:left="98"/>
              <w:rPr>
                <w:sz w:val="19"/>
              </w:rPr>
            </w:pPr>
            <w:r>
              <w:rPr>
                <w:sz w:val="19"/>
              </w:rPr>
              <w:t>《中华人民共和国船员培训管理规则》第四十五条</w:t>
            </w:r>
          </w:p>
        </w:tc>
      </w:tr>
      <w:tr w:rsidR="00447A6E">
        <w:trPr>
          <w:trHeight w:val="84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8" w:line="199" w:lineRule="auto"/>
              <w:ind w:left="112" w:right="116" w:hanging="5"/>
              <w:rPr>
                <w:sz w:val="19"/>
              </w:rPr>
            </w:pPr>
            <w:r>
              <w:rPr>
                <w:rFonts w:ascii="Times New Roman" w:eastAsia="Times New Roman"/>
                <w:sz w:val="19"/>
              </w:rPr>
              <w:t>2.</w:t>
            </w:r>
            <w:r>
              <w:rPr>
                <w:sz w:val="19"/>
              </w:rPr>
              <w:t>是否按照交通运输部规定的船员培训大纲和水上</w:t>
            </w:r>
            <w:r>
              <w:rPr>
                <w:sz w:val="19"/>
              </w:rPr>
              <w:t>交通安全、防治船舶污染等要求设置培训课程、制定培训计划并开展培训</w:t>
            </w:r>
          </w:p>
        </w:tc>
        <w:tc>
          <w:tcPr>
            <w:tcW w:w="6428" w:type="dxa"/>
          </w:tcPr>
          <w:p w:rsidR="00447A6E" w:rsidRDefault="00713112">
            <w:pPr>
              <w:pStyle w:val="TableParagraph"/>
              <w:spacing w:before="124" w:line="289" w:lineRule="exact"/>
              <w:ind w:left="94"/>
              <w:rPr>
                <w:sz w:val="19"/>
              </w:rPr>
            </w:pPr>
            <w:r>
              <w:rPr>
                <w:sz w:val="19"/>
              </w:rPr>
              <w:t>《中华人民共和国船员条例》第三十四条</w:t>
            </w:r>
          </w:p>
          <w:p w:rsidR="00447A6E" w:rsidRDefault="00713112">
            <w:pPr>
              <w:pStyle w:val="TableParagraph"/>
              <w:spacing w:line="289" w:lineRule="exact"/>
              <w:ind w:left="94"/>
              <w:rPr>
                <w:sz w:val="19"/>
              </w:rPr>
            </w:pPr>
            <w:r>
              <w:rPr>
                <w:sz w:val="19"/>
              </w:rPr>
              <w:t>《中华人民共和国船员培训管理规则》第二十二条</w:t>
            </w:r>
          </w:p>
        </w:tc>
        <w:tc>
          <w:tcPr>
            <w:tcW w:w="5761" w:type="dxa"/>
          </w:tcPr>
          <w:p w:rsidR="00447A6E" w:rsidRDefault="00713112">
            <w:pPr>
              <w:pStyle w:val="TableParagraph"/>
              <w:spacing w:before="124" w:line="289" w:lineRule="exact"/>
              <w:ind w:left="98"/>
              <w:rPr>
                <w:sz w:val="19"/>
              </w:rPr>
            </w:pPr>
            <w:r>
              <w:rPr>
                <w:sz w:val="19"/>
              </w:rPr>
              <w:t>《中华人民共和国船员条例》第五十六条</w:t>
            </w:r>
          </w:p>
          <w:p w:rsidR="00447A6E" w:rsidRDefault="00713112">
            <w:pPr>
              <w:pStyle w:val="TableParagraph"/>
              <w:spacing w:line="289" w:lineRule="exact"/>
              <w:ind w:left="98"/>
              <w:rPr>
                <w:sz w:val="19"/>
              </w:rPr>
            </w:pPr>
            <w:r>
              <w:rPr>
                <w:sz w:val="19"/>
              </w:rPr>
              <w:t>《中华人民共和国船员培训管理规则》第四十六条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20" w:right="264" w:hanging="8"/>
              <w:rPr>
                <w:sz w:val="19"/>
              </w:rPr>
            </w:pPr>
            <w:r>
              <w:rPr>
                <w:rFonts w:ascii="Times New Roman" w:eastAsia="Times New Roman"/>
                <w:sz w:val="19"/>
              </w:rPr>
              <w:t>3.</w:t>
            </w:r>
            <w:r>
              <w:rPr>
                <w:sz w:val="19"/>
              </w:rPr>
              <w:t>是否按规定办理《船员培训许可证》记载事项变更手续</w:t>
            </w:r>
          </w:p>
        </w:tc>
        <w:tc>
          <w:tcPr>
            <w:tcW w:w="6428" w:type="dxa"/>
          </w:tcPr>
          <w:p w:rsidR="00447A6E" w:rsidRDefault="00713112">
            <w:pPr>
              <w:pStyle w:val="TableParagraph"/>
              <w:spacing w:before="122"/>
              <w:ind w:left="94"/>
              <w:rPr>
                <w:sz w:val="19"/>
              </w:rPr>
            </w:pPr>
            <w:r>
              <w:rPr>
                <w:sz w:val="19"/>
              </w:rPr>
              <w:t>《中华人民共和国船员培训管理规则》第十六条</w:t>
            </w:r>
          </w:p>
        </w:tc>
        <w:tc>
          <w:tcPr>
            <w:tcW w:w="5761" w:type="dxa"/>
          </w:tcPr>
          <w:p w:rsidR="00447A6E" w:rsidRDefault="00713112">
            <w:pPr>
              <w:pStyle w:val="TableParagraph"/>
              <w:spacing w:before="122"/>
              <w:ind w:left="98"/>
              <w:rPr>
                <w:sz w:val="19"/>
              </w:rPr>
            </w:pPr>
            <w:r>
              <w:rPr>
                <w:sz w:val="19"/>
              </w:rPr>
              <w:t>《中华人民共和国船员培训管理规则》第四十七条第四项</w:t>
            </w:r>
          </w:p>
        </w:tc>
      </w:tr>
      <w:tr w:rsidR="00447A6E">
        <w:trPr>
          <w:trHeight w:val="103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line="201" w:lineRule="auto"/>
              <w:ind w:left="115" w:right="113" w:hanging="8"/>
              <w:rPr>
                <w:sz w:val="19"/>
              </w:rPr>
            </w:pPr>
            <w:r>
              <w:rPr>
                <w:rFonts w:ascii="Times New Roman" w:eastAsia="Times New Roman"/>
                <w:sz w:val="19"/>
              </w:rPr>
              <w:t>4.</w:t>
            </w:r>
            <w:r>
              <w:rPr>
                <w:sz w:val="19"/>
              </w:rPr>
              <w:t>招生时是否向学员告知中华人民共和国海事局规</w:t>
            </w:r>
            <w:r>
              <w:rPr>
                <w:sz w:val="19"/>
              </w:rPr>
              <w:t>定的有关培训项目中对船员年龄、持证情况、船上服务资历、见习资历、安全任职记录、身体健康状况等</w:t>
            </w:r>
          </w:p>
          <w:p w:rsidR="00447A6E" w:rsidRDefault="00713112">
            <w:pPr>
              <w:pStyle w:val="TableParagraph"/>
              <w:spacing w:line="245" w:lineRule="exact"/>
              <w:ind w:left="115"/>
              <w:rPr>
                <w:sz w:val="19"/>
              </w:rPr>
            </w:pPr>
            <w:r>
              <w:rPr>
                <w:sz w:val="19"/>
              </w:rPr>
              <w:t>方面的要求</w:t>
            </w:r>
          </w:p>
        </w:tc>
        <w:tc>
          <w:tcPr>
            <w:tcW w:w="6428" w:type="dxa"/>
          </w:tcPr>
          <w:p w:rsidR="00447A6E" w:rsidRDefault="00447A6E">
            <w:pPr>
              <w:pStyle w:val="TableParagraph"/>
              <w:spacing w:before="7"/>
              <w:rPr>
                <w:rFonts w:ascii="仿宋_GB2312"/>
                <w:sz w:val="27"/>
              </w:rPr>
            </w:pPr>
          </w:p>
          <w:p w:rsidR="00447A6E" w:rsidRDefault="00713112">
            <w:pPr>
              <w:pStyle w:val="TableParagraph"/>
              <w:ind w:left="94"/>
              <w:rPr>
                <w:sz w:val="19"/>
              </w:rPr>
            </w:pPr>
            <w:r>
              <w:rPr>
                <w:sz w:val="19"/>
              </w:rPr>
              <w:t>《中华人民共和国船员培训管理规则》第二十六条</w:t>
            </w:r>
          </w:p>
        </w:tc>
        <w:tc>
          <w:tcPr>
            <w:tcW w:w="5761" w:type="dxa"/>
          </w:tcPr>
          <w:p w:rsidR="00447A6E" w:rsidRDefault="00447A6E">
            <w:pPr>
              <w:pStyle w:val="TableParagraph"/>
              <w:spacing w:before="7"/>
              <w:rPr>
                <w:rFonts w:ascii="仿宋_GB2312"/>
                <w:sz w:val="27"/>
              </w:rPr>
            </w:pPr>
          </w:p>
          <w:p w:rsidR="00447A6E" w:rsidRDefault="00713112">
            <w:pPr>
              <w:pStyle w:val="TableParagraph"/>
              <w:ind w:left="98"/>
              <w:rPr>
                <w:sz w:val="19"/>
              </w:rPr>
            </w:pPr>
            <w:r>
              <w:rPr>
                <w:sz w:val="19"/>
              </w:rPr>
              <w:t>《中华人民共和国船员培训管理规则》第四十七条第一项</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24" w:right="264" w:hanging="12"/>
              <w:rPr>
                <w:sz w:val="19"/>
              </w:rPr>
            </w:pPr>
            <w:r>
              <w:rPr>
                <w:rFonts w:ascii="Times New Roman" w:eastAsia="Times New Roman"/>
                <w:sz w:val="19"/>
              </w:rPr>
              <w:t>5.</w:t>
            </w:r>
            <w:r>
              <w:rPr>
                <w:sz w:val="19"/>
              </w:rPr>
              <w:t>每期培训开班是否向海事管理机构（交通综合执法机构）报备</w:t>
            </w:r>
          </w:p>
        </w:tc>
        <w:tc>
          <w:tcPr>
            <w:tcW w:w="6428" w:type="dxa"/>
          </w:tcPr>
          <w:p w:rsidR="00447A6E" w:rsidRDefault="00713112">
            <w:pPr>
              <w:pStyle w:val="TableParagraph"/>
              <w:spacing w:before="124"/>
              <w:ind w:left="94"/>
              <w:rPr>
                <w:sz w:val="19"/>
              </w:rPr>
            </w:pPr>
            <w:r>
              <w:rPr>
                <w:sz w:val="19"/>
              </w:rPr>
              <w:t>《中华人民共和国船员培训管理规则》第二十八条</w:t>
            </w:r>
          </w:p>
        </w:tc>
        <w:tc>
          <w:tcPr>
            <w:tcW w:w="5761" w:type="dxa"/>
          </w:tcPr>
          <w:p w:rsidR="00447A6E" w:rsidRDefault="00713112">
            <w:pPr>
              <w:pStyle w:val="TableParagraph"/>
              <w:spacing w:before="35" w:line="192" w:lineRule="auto"/>
              <w:ind w:left="122" w:right="138" w:hanging="24"/>
              <w:rPr>
                <w:sz w:val="19"/>
              </w:rPr>
            </w:pPr>
            <w:r>
              <w:rPr>
                <w:sz w:val="19"/>
              </w:rPr>
              <w:t>《中华人民共和国船员培训管理规则》第四十七条第二项、第三</w:t>
            </w:r>
            <w:r>
              <w:rPr>
                <w:sz w:val="19"/>
              </w:rPr>
              <w:t>项</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6" w:lineRule="auto"/>
              <w:ind w:left="115" w:right="283" w:hanging="3"/>
              <w:rPr>
                <w:sz w:val="19"/>
              </w:rPr>
            </w:pPr>
            <w:r>
              <w:rPr>
                <w:rFonts w:ascii="Times New Roman" w:eastAsia="Times New Roman"/>
                <w:sz w:val="19"/>
              </w:rPr>
              <w:t>6.</w:t>
            </w:r>
            <w:r>
              <w:rPr>
                <w:sz w:val="19"/>
              </w:rPr>
              <w:t>是否为本机构参加培训的学员建立培训档案，并在培训结束后出具相应的《船员培训证明》</w:t>
            </w:r>
          </w:p>
        </w:tc>
        <w:tc>
          <w:tcPr>
            <w:tcW w:w="6428" w:type="dxa"/>
          </w:tcPr>
          <w:p w:rsidR="00447A6E" w:rsidRDefault="00713112">
            <w:pPr>
              <w:pStyle w:val="TableParagraph"/>
              <w:spacing w:before="128"/>
              <w:ind w:left="94"/>
              <w:rPr>
                <w:sz w:val="19"/>
              </w:rPr>
            </w:pPr>
            <w:r>
              <w:rPr>
                <w:sz w:val="19"/>
              </w:rPr>
              <w:t>《中华人民共和国船员培训管理规则》第三十条</w:t>
            </w:r>
          </w:p>
        </w:tc>
        <w:tc>
          <w:tcPr>
            <w:tcW w:w="5761" w:type="dxa"/>
          </w:tcPr>
          <w:p w:rsidR="00447A6E" w:rsidRDefault="00713112">
            <w:pPr>
              <w:pStyle w:val="TableParagraph"/>
              <w:spacing w:before="128"/>
              <w:ind w:left="98"/>
              <w:rPr>
                <w:sz w:val="19"/>
              </w:rPr>
            </w:pPr>
            <w:r>
              <w:rPr>
                <w:sz w:val="19"/>
              </w:rPr>
              <w:t>《中华人民共和国船员培训管理规则》第四十七条第五项</w:t>
            </w:r>
          </w:p>
        </w:tc>
      </w:tr>
      <w:tr w:rsidR="00447A6E">
        <w:trPr>
          <w:trHeight w:val="582"/>
        </w:trPr>
        <w:tc>
          <w:tcPr>
            <w:tcW w:w="2284" w:type="dxa"/>
            <w:vMerge w:val="restart"/>
            <w:tcBorders>
              <w:top w:val="single" w:sz="4" w:space="0" w:color="000000"/>
              <w:bottom w:val="single" w:sz="4" w:space="0" w:color="000000"/>
            </w:tcBorders>
          </w:tcPr>
          <w:p w:rsidR="00447A6E" w:rsidRDefault="00447A6E">
            <w:pPr>
              <w:pStyle w:val="TableParagraph"/>
              <w:spacing w:before="10"/>
              <w:rPr>
                <w:rFonts w:ascii="仿宋_GB2312"/>
                <w:sz w:val="23"/>
              </w:rPr>
            </w:pPr>
          </w:p>
          <w:p w:rsidR="00447A6E" w:rsidRDefault="00713112">
            <w:pPr>
              <w:pStyle w:val="TableParagraph"/>
              <w:spacing w:before="1" w:line="213" w:lineRule="auto"/>
              <w:ind w:left="449" w:right="144" w:hanging="272"/>
              <w:rPr>
                <w:sz w:val="19"/>
              </w:rPr>
            </w:pPr>
            <w:r>
              <w:rPr>
                <w:sz w:val="19"/>
              </w:rPr>
              <w:t>内河船舶污染物接收单位现场监督检查</w:t>
            </w:r>
          </w:p>
        </w:tc>
        <w:tc>
          <w:tcPr>
            <w:tcW w:w="1561" w:type="dxa"/>
            <w:tcBorders>
              <w:top w:val="single" w:sz="4" w:space="0" w:color="000000"/>
            </w:tcBorders>
          </w:tcPr>
          <w:p w:rsidR="00447A6E" w:rsidRDefault="00713112">
            <w:pPr>
              <w:pStyle w:val="TableParagraph"/>
              <w:spacing w:before="133"/>
              <w:ind w:left="404"/>
              <w:rPr>
                <w:sz w:val="19"/>
              </w:rPr>
            </w:pPr>
            <w:r>
              <w:rPr>
                <w:sz w:val="19"/>
              </w:rPr>
              <w:t>防污设施</w:t>
            </w:r>
          </w:p>
        </w:tc>
        <w:tc>
          <w:tcPr>
            <w:tcW w:w="4703" w:type="dxa"/>
          </w:tcPr>
          <w:p w:rsidR="00447A6E" w:rsidRDefault="00713112">
            <w:pPr>
              <w:pStyle w:val="TableParagraph"/>
              <w:spacing w:before="35" w:line="196" w:lineRule="auto"/>
              <w:ind w:left="117" w:right="298" w:firstLine="9"/>
              <w:rPr>
                <w:sz w:val="19"/>
              </w:rPr>
            </w:pPr>
            <w:r>
              <w:rPr>
                <w:rFonts w:ascii="Times New Roman" w:eastAsia="Times New Roman"/>
                <w:sz w:val="19"/>
              </w:rPr>
              <w:t>1.</w:t>
            </w:r>
            <w:r>
              <w:rPr>
                <w:sz w:val="19"/>
              </w:rPr>
              <w:t>港口、码头是否按规定配备污染防治设施、设备和器材</w:t>
            </w:r>
          </w:p>
        </w:tc>
        <w:tc>
          <w:tcPr>
            <w:tcW w:w="6428" w:type="dxa"/>
          </w:tcPr>
          <w:p w:rsidR="00447A6E" w:rsidRDefault="00713112">
            <w:pPr>
              <w:pStyle w:val="TableParagraph"/>
              <w:spacing w:before="128"/>
              <w:ind w:left="94"/>
              <w:rPr>
                <w:sz w:val="19"/>
              </w:rPr>
            </w:pPr>
            <w:r>
              <w:rPr>
                <w:sz w:val="19"/>
              </w:rPr>
              <w:t>《中华人民共和国防治船舶污染内河水域环境管理规定》第八条第一款</w:t>
            </w:r>
          </w:p>
        </w:tc>
        <w:tc>
          <w:tcPr>
            <w:tcW w:w="5761" w:type="dxa"/>
          </w:tcPr>
          <w:p w:rsidR="00447A6E" w:rsidRDefault="00713112">
            <w:pPr>
              <w:pStyle w:val="TableParagraph"/>
              <w:spacing w:before="35" w:line="196" w:lineRule="auto"/>
              <w:ind w:left="127" w:right="138" w:hanging="29"/>
              <w:rPr>
                <w:sz w:val="19"/>
              </w:rPr>
            </w:pPr>
            <w:r>
              <w:rPr>
                <w:sz w:val="19"/>
              </w:rPr>
              <w:t>《中华人民共和国防治船舶污染内河水域环境管理规定》第四十</w:t>
            </w:r>
            <w:r>
              <w:rPr>
                <w:sz w:val="19"/>
              </w:rPr>
              <w:t>七条第一项</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122"/>
              <w:ind w:left="385"/>
              <w:rPr>
                <w:sz w:val="19"/>
              </w:rPr>
            </w:pPr>
            <w:r>
              <w:rPr>
                <w:sz w:val="19"/>
              </w:rPr>
              <w:t>接收证明</w:t>
            </w:r>
          </w:p>
        </w:tc>
        <w:tc>
          <w:tcPr>
            <w:tcW w:w="4703" w:type="dxa"/>
          </w:tcPr>
          <w:p w:rsidR="00447A6E" w:rsidRDefault="00713112">
            <w:pPr>
              <w:pStyle w:val="TableParagraph"/>
              <w:spacing w:before="28" w:line="196" w:lineRule="auto"/>
              <w:ind w:left="120" w:right="248" w:hanging="12"/>
              <w:rPr>
                <w:sz w:val="19"/>
              </w:rPr>
            </w:pPr>
            <w:r>
              <w:rPr>
                <w:rFonts w:ascii="Times New Roman" w:eastAsia="Times New Roman"/>
                <w:sz w:val="19"/>
              </w:rPr>
              <w:t>2.</w:t>
            </w:r>
            <w:r>
              <w:rPr>
                <w:sz w:val="19"/>
              </w:rPr>
              <w:t>船舶污染物接收单位是否按规定向船方出具船舶</w:t>
            </w:r>
            <w:r>
              <w:rPr>
                <w:sz w:val="19"/>
              </w:rPr>
              <w:t>污染物接收单证</w:t>
            </w:r>
          </w:p>
        </w:tc>
        <w:tc>
          <w:tcPr>
            <w:tcW w:w="6428" w:type="dxa"/>
          </w:tcPr>
          <w:p w:rsidR="00447A6E" w:rsidRDefault="00713112">
            <w:pPr>
              <w:pStyle w:val="TableParagraph"/>
              <w:spacing w:before="122"/>
              <w:ind w:left="94"/>
              <w:rPr>
                <w:sz w:val="19"/>
              </w:rPr>
            </w:pPr>
            <w:r>
              <w:rPr>
                <w:sz w:val="19"/>
              </w:rPr>
              <w:t>《中华人民共和国防治船舶污染内河水域环境管理规定》第二十条</w:t>
            </w:r>
          </w:p>
        </w:tc>
        <w:tc>
          <w:tcPr>
            <w:tcW w:w="5761" w:type="dxa"/>
          </w:tcPr>
          <w:p w:rsidR="00447A6E" w:rsidRDefault="00713112">
            <w:pPr>
              <w:pStyle w:val="TableParagraph"/>
              <w:spacing w:before="28" w:line="196" w:lineRule="auto"/>
              <w:ind w:left="120" w:right="138" w:hanging="22"/>
              <w:rPr>
                <w:sz w:val="19"/>
              </w:rPr>
            </w:pPr>
            <w:r>
              <w:rPr>
                <w:sz w:val="19"/>
              </w:rPr>
              <w:t>《中华人民共和国防治船舶污染内河水域环境管理规定》第四十</w:t>
            </w:r>
            <w:r>
              <w:rPr>
                <w:sz w:val="19"/>
              </w:rPr>
              <w:t>八条第二项</w:t>
            </w:r>
          </w:p>
        </w:tc>
      </w:tr>
      <w:tr w:rsidR="00447A6E">
        <w:trPr>
          <w:trHeight w:val="572"/>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9"/>
              </w:rPr>
            </w:pPr>
          </w:p>
          <w:p w:rsidR="00447A6E" w:rsidRDefault="00713112">
            <w:pPr>
              <w:pStyle w:val="TableParagraph"/>
              <w:spacing w:line="213" w:lineRule="auto"/>
              <w:ind w:left="852" w:right="147" w:hanging="675"/>
              <w:rPr>
                <w:sz w:val="19"/>
              </w:rPr>
            </w:pPr>
            <w:r>
              <w:rPr>
                <w:sz w:val="19"/>
              </w:rPr>
              <w:t>内河船舶防污染现场监督检查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8"/>
              </w:rPr>
            </w:pPr>
          </w:p>
          <w:p w:rsidR="00447A6E" w:rsidRDefault="00713112">
            <w:pPr>
              <w:pStyle w:val="TableParagraph"/>
              <w:spacing w:before="1"/>
              <w:ind w:left="286"/>
              <w:rPr>
                <w:sz w:val="19"/>
              </w:rPr>
            </w:pPr>
            <w:r>
              <w:rPr>
                <w:sz w:val="19"/>
              </w:rPr>
              <w:t>水污染防治</w:t>
            </w:r>
          </w:p>
        </w:tc>
        <w:tc>
          <w:tcPr>
            <w:tcW w:w="4703" w:type="dxa"/>
            <w:tcBorders>
              <w:left w:val="single" w:sz="4" w:space="0" w:color="000000"/>
            </w:tcBorders>
          </w:tcPr>
          <w:p w:rsidR="00447A6E" w:rsidRDefault="00713112">
            <w:pPr>
              <w:pStyle w:val="TableParagraph"/>
              <w:spacing w:before="122"/>
              <w:ind w:left="127"/>
              <w:rPr>
                <w:sz w:val="19"/>
              </w:rPr>
            </w:pPr>
            <w:r>
              <w:rPr>
                <w:rFonts w:ascii="Times New Roman" w:eastAsia="Times New Roman"/>
                <w:sz w:val="19"/>
              </w:rPr>
              <w:t>1.</w:t>
            </w:r>
            <w:r>
              <w:rPr>
                <w:sz w:val="19"/>
              </w:rPr>
              <w:t>是否超标准排放生活污水、含油污水等</w:t>
            </w:r>
          </w:p>
        </w:tc>
        <w:tc>
          <w:tcPr>
            <w:tcW w:w="6428" w:type="dxa"/>
          </w:tcPr>
          <w:p w:rsidR="00447A6E" w:rsidRDefault="00713112">
            <w:pPr>
              <w:pStyle w:val="TableParagraph"/>
              <w:spacing w:before="122"/>
              <w:ind w:left="94"/>
              <w:rPr>
                <w:sz w:val="19"/>
              </w:rPr>
            </w:pPr>
            <w:r>
              <w:rPr>
                <w:sz w:val="19"/>
              </w:rPr>
              <w:t>《中华人民共和国防治船舶污染内河水域环境管理规定》第十三条</w:t>
            </w:r>
          </w:p>
        </w:tc>
        <w:tc>
          <w:tcPr>
            <w:tcW w:w="5761" w:type="dxa"/>
          </w:tcPr>
          <w:p w:rsidR="00447A6E" w:rsidRDefault="00713112">
            <w:pPr>
              <w:pStyle w:val="TableParagraph"/>
              <w:spacing w:before="29" w:line="196" w:lineRule="auto"/>
              <w:ind w:left="127" w:right="138" w:hanging="29"/>
              <w:rPr>
                <w:sz w:val="19"/>
              </w:rPr>
            </w:pPr>
            <w:r>
              <w:rPr>
                <w:sz w:val="19"/>
              </w:rPr>
              <w:t>《中华人民共和国防治船舶污染内河水域环境管理规定》第四十</w:t>
            </w:r>
            <w:r>
              <w:rPr>
                <w:sz w:val="19"/>
              </w:rPr>
              <w:t>五条第一项</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0" w:line="196" w:lineRule="auto"/>
              <w:ind w:left="120" w:right="250" w:hanging="12"/>
              <w:rPr>
                <w:sz w:val="19"/>
              </w:rPr>
            </w:pPr>
            <w:r>
              <w:rPr>
                <w:rFonts w:ascii="Times New Roman" w:eastAsia="Times New Roman"/>
                <w:sz w:val="19"/>
              </w:rPr>
              <w:t>2.</w:t>
            </w:r>
            <w:r>
              <w:rPr>
                <w:sz w:val="19"/>
              </w:rPr>
              <w:t>是否排放有毒液体物质的残余物或者含有此类物</w:t>
            </w:r>
            <w:r>
              <w:rPr>
                <w:sz w:val="19"/>
              </w:rPr>
              <w:t>质的压载水、洗舱水及其他混合物</w:t>
            </w:r>
          </w:p>
        </w:tc>
        <w:tc>
          <w:tcPr>
            <w:tcW w:w="6428" w:type="dxa"/>
          </w:tcPr>
          <w:p w:rsidR="00447A6E" w:rsidRDefault="00713112">
            <w:pPr>
              <w:pStyle w:val="TableParagraph"/>
              <w:spacing w:before="30" w:line="196" w:lineRule="auto"/>
              <w:ind w:left="118" w:right="126" w:hanging="24"/>
              <w:rPr>
                <w:sz w:val="19"/>
              </w:rPr>
            </w:pPr>
            <w:r>
              <w:rPr>
                <w:sz w:val="19"/>
              </w:rPr>
              <w:t>《中华人民共和国防治船舶污染内河水域环境管理规定》第十三条第二</w:t>
            </w:r>
            <w:r>
              <w:rPr>
                <w:sz w:val="19"/>
              </w:rPr>
              <w:t>款</w:t>
            </w:r>
          </w:p>
        </w:tc>
        <w:tc>
          <w:tcPr>
            <w:tcW w:w="5761" w:type="dxa"/>
          </w:tcPr>
          <w:p w:rsidR="00447A6E" w:rsidRDefault="00713112">
            <w:pPr>
              <w:pStyle w:val="TableParagraph"/>
              <w:spacing w:before="30" w:line="196" w:lineRule="auto"/>
              <w:ind w:left="127" w:right="110" w:hanging="29"/>
              <w:rPr>
                <w:sz w:val="19"/>
              </w:rPr>
            </w:pPr>
            <w:r>
              <w:rPr>
                <w:sz w:val="19"/>
              </w:rPr>
              <w:t>《中华人民共和国防治船舶污染内河水域环境管理规定》第四十</w:t>
            </w:r>
            <w:r>
              <w:rPr>
                <w:sz w:val="19"/>
              </w:rPr>
              <w:t>五条第三项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15" w:right="312" w:hanging="3"/>
              <w:rPr>
                <w:sz w:val="19"/>
              </w:rPr>
            </w:pPr>
            <w:r>
              <w:rPr>
                <w:rFonts w:ascii="Times New Roman" w:eastAsia="Times New Roman"/>
                <w:sz w:val="19"/>
              </w:rPr>
              <w:t>3.</w:t>
            </w:r>
            <w:r>
              <w:rPr>
                <w:sz w:val="19"/>
              </w:rPr>
              <w:t>是否向水体倾倒船舶垃圾或者排放船舶的残油、废油</w:t>
            </w:r>
          </w:p>
        </w:tc>
        <w:tc>
          <w:tcPr>
            <w:tcW w:w="6428" w:type="dxa"/>
          </w:tcPr>
          <w:p w:rsidR="00447A6E" w:rsidRDefault="00713112">
            <w:pPr>
              <w:pStyle w:val="TableParagraph"/>
              <w:spacing w:before="122"/>
              <w:ind w:left="94"/>
              <w:rPr>
                <w:sz w:val="19"/>
              </w:rPr>
            </w:pPr>
            <w:r>
              <w:rPr>
                <w:sz w:val="19"/>
              </w:rPr>
              <w:t>《中华人民共和国水污染防治法》第五十九条</w:t>
            </w:r>
          </w:p>
        </w:tc>
        <w:tc>
          <w:tcPr>
            <w:tcW w:w="5761" w:type="dxa"/>
          </w:tcPr>
          <w:p w:rsidR="00447A6E" w:rsidRDefault="00713112">
            <w:pPr>
              <w:pStyle w:val="TableParagraph"/>
              <w:spacing w:before="122"/>
              <w:ind w:left="98"/>
              <w:rPr>
                <w:sz w:val="19"/>
              </w:rPr>
            </w:pPr>
            <w:r>
              <w:rPr>
                <w:sz w:val="19"/>
              </w:rPr>
              <w:t>《中华人民共和国水污染防治法》第九十条第一项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34" w:right="262" w:hanging="27"/>
              <w:rPr>
                <w:sz w:val="19"/>
              </w:rPr>
            </w:pPr>
            <w:r>
              <w:rPr>
                <w:rFonts w:ascii="Times New Roman" w:eastAsia="Times New Roman"/>
                <w:sz w:val="19"/>
              </w:rPr>
              <w:t>4</w:t>
            </w:r>
            <w:r>
              <w:rPr>
                <w:rFonts w:ascii="Times New Roman" w:eastAsia="Times New Roman"/>
                <w:spacing w:val="-21"/>
                <w:sz w:val="19"/>
              </w:rPr>
              <w:t>.</w:t>
            </w:r>
            <w:r>
              <w:rPr>
                <w:spacing w:val="15"/>
                <w:sz w:val="19"/>
              </w:rPr>
              <w:t>船舶进行散装液体污染危害性货物的过驳作业</w:t>
            </w:r>
            <w:r>
              <w:rPr>
                <w:sz w:val="19"/>
              </w:rPr>
              <w:t>的，是否经作业地海事管理机构批准</w:t>
            </w:r>
          </w:p>
        </w:tc>
        <w:tc>
          <w:tcPr>
            <w:tcW w:w="6428" w:type="dxa"/>
          </w:tcPr>
          <w:p w:rsidR="00447A6E" w:rsidRDefault="00713112">
            <w:pPr>
              <w:pStyle w:val="TableParagraph"/>
              <w:spacing w:before="122"/>
              <w:ind w:left="94"/>
              <w:rPr>
                <w:sz w:val="19"/>
              </w:rPr>
            </w:pPr>
            <w:r>
              <w:rPr>
                <w:sz w:val="19"/>
              </w:rPr>
              <w:t>《中华人民共和国水污染防治法》第六十二条</w:t>
            </w:r>
          </w:p>
        </w:tc>
        <w:tc>
          <w:tcPr>
            <w:tcW w:w="5761" w:type="dxa"/>
          </w:tcPr>
          <w:p w:rsidR="00447A6E" w:rsidRDefault="00713112">
            <w:pPr>
              <w:pStyle w:val="TableParagraph"/>
              <w:spacing w:before="122"/>
              <w:ind w:left="98"/>
              <w:rPr>
                <w:sz w:val="19"/>
              </w:rPr>
            </w:pPr>
            <w:r>
              <w:rPr>
                <w:sz w:val="19"/>
              </w:rPr>
              <w:t>《中华人民共和国水污染防治法》第九十条第二项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33" w:line="194" w:lineRule="auto"/>
              <w:ind w:left="120" w:right="267" w:hanging="8"/>
              <w:rPr>
                <w:sz w:val="19"/>
              </w:rPr>
            </w:pPr>
            <w:r>
              <w:rPr>
                <w:rFonts w:ascii="Times New Roman" w:eastAsia="Times New Roman"/>
                <w:sz w:val="19"/>
              </w:rPr>
              <w:t>5.</w:t>
            </w:r>
            <w:r>
              <w:rPr>
                <w:sz w:val="19"/>
              </w:rPr>
              <w:t>是否按规定如实记录油类作业、散装有毒液体物质作业、垃圾收集处理情况</w:t>
            </w:r>
          </w:p>
        </w:tc>
        <w:tc>
          <w:tcPr>
            <w:tcW w:w="6428" w:type="dxa"/>
          </w:tcPr>
          <w:p w:rsidR="00447A6E" w:rsidRDefault="00713112">
            <w:pPr>
              <w:pStyle w:val="TableParagraph"/>
              <w:spacing w:before="33" w:line="194" w:lineRule="auto"/>
              <w:ind w:left="123" w:right="126" w:hanging="29"/>
              <w:rPr>
                <w:sz w:val="19"/>
              </w:rPr>
            </w:pPr>
            <w:r>
              <w:rPr>
                <w:sz w:val="19"/>
              </w:rPr>
              <w:t>《中华人民共和国防治船舶污染内河水域环境管理规定》第十四条、第</w:t>
            </w:r>
            <w:r>
              <w:rPr>
                <w:sz w:val="19"/>
              </w:rPr>
              <w:t>十五条</w:t>
            </w:r>
          </w:p>
        </w:tc>
        <w:tc>
          <w:tcPr>
            <w:tcW w:w="5761" w:type="dxa"/>
          </w:tcPr>
          <w:p w:rsidR="00447A6E" w:rsidRDefault="00713112">
            <w:pPr>
              <w:pStyle w:val="TableParagraph"/>
              <w:spacing w:before="33" w:line="194" w:lineRule="auto"/>
              <w:ind w:left="132" w:right="110" w:hanging="34"/>
              <w:rPr>
                <w:sz w:val="19"/>
              </w:rPr>
            </w:pPr>
            <w:r>
              <w:rPr>
                <w:sz w:val="19"/>
              </w:rPr>
              <w:t>《中华人民共和国防治船舶污染内河水域环境管理规定》第四十</w:t>
            </w:r>
            <w:r>
              <w:rPr>
                <w:sz w:val="19"/>
              </w:rPr>
              <w:t>六条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5"/>
              </w:rPr>
            </w:pPr>
          </w:p>
          <w:p w:rsidR="00447A6E" w:rsidRDefault="00713112">
            <w:pPr>
              <w:pStyle w:val="TableParagraph"/>
              <w:spacing w:before="1"/>
              <w:ind w:left="190"/>
              <w:rPr>
                <w:sz w:val="19"/>
              </w:rPr>
            </w:pPr>
            <w:r>
              <w:rPr>
                <w:sz w:val="19"/>
              </w:rPr>
              <w:t>大气污染防治</w:t>
            </w:r>
          </w:p>
        </w:tc>
        <w:tc>
          <w:tcPr>
            <w:tcW w:w="4703" w:type="dxa"/>
          </w:tcPr>
          <w:p w:rsidR="00447A6E" w:rsidRDefault="00713112">
            <w:pPr>
              <w:pStyle w:val="TableParagraph"/>
              <w:spacing w:before="122"/>
              <w:ind w:left="112"/>
              <w:rPr>
                <w:sz w:val="19"/>
              </w:rPr>
            </w:pPr>
            <w:r>
              <w:rPr>
                <w:rFonts w:ascii="Times New Roman" w:eastAsia="Times New Roman"/>
                <w:sz w:val="19"/>
              </w:rPr>
              <w:t>6.</w:t>
            </w:r>
            <w:r>
              <w:rPr>
                <w:sz w:val="19"/>
              </w:rPr>
              <w:t>是否使用符合标准或者要求的船舶用燃油</w:t>
            </w:r>
          </w:p>
        </w:tc>
        <w:tc>
          <w:tcPr>
            <w:tcW w:w="6428" w:type="dxa"/>
          </w:tcPr>
          <w:p w:rsidR="00447A6E" w:rsidRDefault="00713112">
            <w:pPr>
              <w:pStyle w:val="TableParagraph"/>
              <w:spacing w:before="122"/>
              <w:ind w:left="94"/>
              <w:rPr>
                <w:sz w:val="19"/>
              </w:rPr>
            </w:pPr>
            <w:r>
              <w:rPr>
                <w:sz w:val="19"/>
              </w:rPr>
              <w:t>《中华人民共和国大气污染防治法》第六十三条第一款</w:t>
            </w:r>
          </w:p>
        </w:tc>
        <w:tc>
          <w:tcPr>
            <w:tcW w:w="5761" w:type="dxa"/>
          </w:tcPr>
          <w:p w:rsidR="00447A6E" w:rsidRDefault="00713112">
            <w:pPr>
              <w:pStyle w:val="TableParagraph"/>
              <w:spacing w:before="122"/>
              <w:ind w:left="98"/>
              <w:rPr>
                <w:sz w:val="19"/>
              </w:rPr>
            </w:pPr>
            <w:r>
              <w:rPr>
                <w:sz w:val="19"/>
              </w:rPr>
              <w:t>《中华人民共和国大气污染防治法》第一百零六条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0" w:right="250"/>
              <w:rPr>
                <w:sz w:val="19"/>
              </w:rPr>
            </w:pPr>
            <w:r>
              <w:rPr>
                <w:rFonts w:ascii="Times New Roman" w:eastAsia="Times New Roman"/>
                <w:sz w:val="19"/>
              </w:rPr>
              <w:t>7.</w:t>
            </w:r>
            <w:r>
              <w:rPr>
                <w:sz w:val="19"/>
              </w:rPr>
              <w:t>具备岸电使用条件的船舶是否按照国家有关规定</w:t>
            </w:r>
            <w:r>
              <w:rPr>
                <w:sz w:val="19"/>
              </w:rPr>
              <w:t>使用岸电（长江流域靠港船舶）</w:t>
            </w:r>
          </w:p>
        </w:tc>
        <w:tc>
          <w:tcPr>
            <w:tcW w:w="6428" w:type="dxa"/>
          </w:tcPr>
          <w:p w:rsidR="00447A6E" w:rsidRDefault="00713112">
            <w:pPr>
              <w:pStyle w:val="TableParagraph"/>
              <w:spacing w:line="268" w:lineRule="exact"/>
              <w:ind w:left="94"/>
              <w:rPr>
                <w:sz w:val="19"/>
              </w:rPr>
            </w:pPr>
            <w:r>
              <w:rPr>
                <w:sz w:val="19"/>
              </w:rPr>
              <w:t>《中华人民共和国长江保护法》第七十二条</w:t>
            </w:r>
          </w:p>
          <w:p w:rsidR="00447A6E" w:rsidRDefault="00713112">
            <w:pPr>
              <w:pStyle w:val="TableParagraph"/>
              <w:spacing w:line="276" w:lineRule="exact"/>
              <w:ind w:left="94"/>
              <w:rPr>
                <w:sz w:val="19"/>
              </w:rPr>
            </w:pPr>
            <w:r>
              <w:rPr>
                <w:sz w:val="19"/>
              </w:rPr>
              <w:t>《港口和船舶岸电管理办法》第十一条</w:t>
            </w:r>
          </w:p>
        </w:tc>
        <w:tc>
          <w:tcPr>
            <w:tcW w:w="5761" w:type="dxa"/>
          </w:tcPr>
          <w:p w:rsidR="00447A6E" w:rsidRDefault="00713112">
            <w:pPr>
              <w:pStyle w:val="TableParagraph"/>
              <w:spacing w:line="268" w:lineRule="exact"/>
              <w:ind w:left="98"/>
              <w:rPr>
                <w:sz w:val="19"/>
              </w:rPr>
            </w:pPr>
            <w:r>
              <w:rPr>
                <w:sz w:val="19"/>
              </w:rPr>
              <w:t>《中华人民共和国长江保护法》第八十四条第四项</w:t>
            </w:r>
          </w:p>
          <w:p w:rsidR="00447A6E" w:rsidRDefault="00713112">
            <w:pPr>
              <w:pStyle w:val="TableParagraph"/>
              <w:spacing w:line="276" w:lineRule="exact"/>
              <w:ind w:left="98"/>
              <w:rPr>
                <w:sz w:val="19"/>
              </w:rPr>
            </w:pPr>
            <w:r>
              <w:rPr>
                <w:sz w:val="19"/>
              </w:rPr>
              <w:t>《港口和船舶岸电管理办法》第二十五条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7" w:right="262"/>
              <w:rPr>
                <w:sz w:val="19"/>
              </w:rPr>
            </w:pPr>
            <w:r>
              <w:rPr>
                <w:rFonts w:ascii="Times New Roman" w:eastAsia="Times New Roman"/>
                <w:sz w:val="19"/>
              </w:rPr>
              <w:t>8.</w:t>
            </w:r>
            <w:r>
              <w:rPr>
                <w:sz w:val="19"/>
              </w:rPr>
              <w:t>运输及装卸、过驳散发有毒有害气体或者粉尘物质等货物，船舶是否采取封闭或者其他防护措施</w:t>
            </w:r>
          </w:p>
        </w:tc>
        <w:tc>
          <w:tcPr>
            <w:tcW w:w="6428" w:type="dxa"/>
          </w:tcPr>
          <w:p w:rsidR="00447A6E" w:rsidRDefault="00713112">
            <w:pPr>
              <w:pStyle w:val="TableParagraph"/>
              <w:spacing w:before="121"/>
              <w:ind w:left="94"/>
              <w:rPr>
                <w:sz w:val="19"/>
              </w:rPr>
            </w:pPr>
            <w:r>
              <w:rPr>
                <w:sz w:val="19"/>
              </w:rPr>
              <w:t>《中华人民共和国防治船舶污染内河水域环境管理规定》第二十四条</w:t>
            </w:r>
          </w:p>
        </w:tc>
        <w:tc>
          <w:tcPr>
            <w:tcW w:w="5761" w:type="dxa"/>
          </w:tcPr>
          <w:p w:rsidR="00447A6E" w:rsidRDefault="00713112">
            <w:pPr>
              <w:pStyle w:val="TableParagraph"/>
              <w:spacing w:before="32" w:line="194" w:lineRule="auto"/>
              <w:ind w:left="127" w:right="138" w:hanging="29"/>
              <w:rPr>
                <w:sz w:val="19"/>
              </w:rPr>
            </w:pPr>
            <w:r>
              <w:rPr>
                <w:sz w:val="19"/>
              </w:rPr>
              <w:t>《中华人民共和国防治船舶污染内河水域环境管理规定》第四十</w:t>
            </w:r>
            <w:r>
              <w:rPr>
                <w:sz w:val="19"/>
              </w:rPr>
              <w:t>七条第三项</w:t>
            </w:r>
          </w:p>
        </w:tc>
      </w:tr>
      <w:tr w:rsidR="00447A6E">
        <w:trPr>
          <w:trHeight w:val="84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19"/>
              </w:rPr>
            </w:pPr>
          </w:p>
          <w:p w:rsidR="00447A6E" w:rsidRDefault="00713112">
            <w:pPr>
              <w:pStyle w:val="TableParagraph"/>
              <w:spacing w:before="1" w:line="216" w:lineRule="auto"/>
              <w:ind w:left="603" w:right="184" w:hanging="418"/>
              <w:rPr>
                <w:sz w:val="19"/>
              </w:rPr>
            </w:pPr>
            <w:r>
              <w:rPr>
                <w:sz w:val="19"/>
              </w:rPr>
              <w:t>船舶作业污染防治</w:t>
            </w:r>
          </w:p>
        </w:tc>
        <w:tc>
          <w:tcPr>
            <w:tcW w:w="4703" w:type="dxa"/>
          </w:tcPr>
          <w:p w:rsidR="00447A6E" w:rsidRDefault="00713112">
            <w:pPr>
              <w:pStyle w:val="TableParagraph"/>
              <w:spacing w:before="36" w:line="199" w:lineRule="auto"/>
              <w:ind w:left="112" w:right="116" w:hanging="3"/>
              <w:jc w:val="both"/>
              <w:rPr>
                <w:sz w:val="19"/>
              </w:rPr>
            </w:pPr>
            <w:r>
              <w:rPr>
                <w:rFonts w:ascii="Times New Roman" w:eastAsia="Times New Roman"/>
                <w:sz w:val="19"/>
              </w:rPr>
              <w:t>9.</w:t>
            </w:r>
            <w:r>
              <w:rPr>
                <w:sz w:val="19"/>
              </w:rPr>
              <w:t>船舶在港从事水上船舶清舱、洗舱、污染物接收、燃料供受、修造、打捞、污染清除作业活动，是否按规定向海事管理机构报告的</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《中华人民共和国防治船舶污染内河水域环境管理规定》第二十一条</w:t>
            </w:r>
          </w:p>
        </w:tc>
        <w:tc>
          <w:tcPr>
            <w:tcW w:w="5761" w:type="dxa"/>
          </w:tcPr>
          <w:p w:rsidR="00447A6E" w:rsidRDefault="00713112">
            <w:pPr>
              <w:pStyle w:val="TableParagraph"/>
              <w:spacing w:before="144" w:line="213" w:lineRule="auto"/>
              <w:ind w:left="132" w:right="138" w:hanging="34"/>
              <w:rPr>
                <w:sz w:val="19"/>
              </w:rPr>
            </w:pPr>
            <w:r>
              <w:rPr>
                <w:sz w:val="19"/>
              </w:rPr>
              <w:t>《中华人民共和国防治船舶污染内河水域环境管理规定》第四十</w:t>
            </w:r>
            <w:r>
              <w:rPr>
                <w:sz w:val="19"/>
              </w:rPr>
              <w:t>六条第二项</w:t>
            </w: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199" w:lineRule="auto"/>
              <w:ind w:left="117" w:right="111" w:firstLine="9"/>
              <w:rPr>
                <w:sz w:val="19"/>
              </w:rPr>
            </w:pPr>
            <w:r>
              <w:rPr>
                <w:rFonts w:ascii="Times New Roman" w:eastAsia="Times New Roman"/>
                <w:sz w:val="19"/>
              </w:rPr>
              <w:t>10.</w:t>
            </w:r>
            <w:r>
              <w:rPr>
                <w:sz w:val="19"/>
              </w:rPr>
              <w:t>从事水上船舶清舱、洗舱、污染物接收、燃料供</w:t>
            </w:r>
            <w:r>
              <w:rPr>
                <w:sz w:val="19"/>
              </w:rPr>
              <w:t>受、修造、打捞、污染清除作业活动是否遵守操作规程，是否采取必要的防治污染措施</w:t>
            </w:r>
          </w:p>
        </w:tc>
        <w:tc>
          <w:tcPr>
            <w:tcW w:w="6428" w:type="dxa"/>
          </w:tcPr>
          <w:p w:rsidR="00447A6E" w:rsidRDefault="00713112">
            <w:pPr>
              <w:pStyle w:val="TableParagraph"/>
              <w:spacing w:before="146" w:line="213" w:lineRule="auto"/>
              <w:ind w:left="128" w:right="102" w:hanging="34"/>
              <w:rPr>
                <w:sz w:val="19"/>
              </w:rPr>
            </w:pPr>
            <w:r>
              <w:rPr>
                <w:sz w:val="19"/>
              </w:rPr>
              <w:t>《中华人民共和国防治船舶污染内河水域环境管理规定》第二十一条第一款</w:t>
            </w:r>
          </w:p>
        </w:tc>
        <w:tc>
          <w:tcPr>
            <w:tcW w:w="5761" w:type="dxa"/>
          </w:tcPr>
          <w:p w:rsidR="00447A6E" w:rsidRDefault="00713112">
            <w:pPr>
              <w:pStyle w:val="TableParagraph"/>
              <w:spacing w:before="146" w:line="213" w:lineRule="auto"/>
              <w:ind w:left="127" w:right="138" w:hanging="29"/>
              <w:rPr>
                <w:sz w:val="19"/>
              </w:rPr>
            </w:pPr>
            <w:r>
              <w:rPr>
                <w:sz w:val="19"/>
              </w:rPr>
              <w:t>《中华人民共和国防治船舶污染内河水域环境管理规定》第四十</w:t>
            </w:r>
            <w:r>
              <w:rPr>
                <w:sz w:val="19"/>
              </w:rPr>
              <w:t>七条第二项</w:t>
            </w:r>
          </w:p>
        </w:tc>
      </w:tr>
      <w:tr w:rsidR="00447A6E">
        <w:trPr>
          <w:trHeight w:val="140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45" w:line="204" w:lineRule="auto"/>
              <w:ind w:left="115" w:right="118" w:firstLine="12"/>
              <w:rPr>
                <w:sz w:val="19"/>
              </w:rPr>
            </w:pPr>
            <w:r>
              <w:rPr>
                <w:rFonts w:ascii="Times New Roman" w:eastAsia="Times New Roman"/>
                <w:sz w:val="19"/>
              </w:rPr>
              <w:t>11.</w:t>
            </w:r>
            <w:r>
              <w:rPr>
                <w:spacing w:val="-8"/>
                <w:sz w:val="19"/>
              </w:rPr>
              <w:t>超过</w:t>
            </w:r>
            <w:r>
              <w:rPr>
                <w:rFonts w:ascii="Times New Roman" w:eastAsia="Times New Roman"/>
                <w:sz w:val="19"/>
              </w:rPr>
              <w:t>150</w:t>
            </w:r>
            <w:r>
              <w:rPr>
                <w:spacing w:val="-2"/>
                <w:sz w:val="19"/>
              </w:rPr>
              <w:t>吨散装持久性油类、比重小于</w:t>
            </w:r>
            <w:r>
              <w:rPr>
                <w:rFonts w:ascii="Times New Roman" w:eastAsia="Times New Roman"/>
                <w:sz w:val="19"/>
              </w:rPr>
              <w:t>1</w:t>
            </w:r>
            <w:r>
              <w:rPr>
                <w:sz w:val="19"/>
              </w:rPr>
              <w:t>（相对于水）</w:t>
            </w:r>
            <w:r>
              <w:rPr>
                <w:spacing w:val="5"/>
                <w:sz w:val="19"/>
              </w:rPr>
              <w:t>、溶解度小于</w:t>
            </w:r>
            <w:r>
              <w:rPr>
                <w:rFonts w:ascii="Times New Roman" w:eastAsia="Times New Roman"/>
                <w:sz w:val="19"/>
              </w:rPr>
              <w:t>0</w:t>
            </w:r>
            <w:r>
              <w:rPr>
                <w:sz w:val="19"/>
              </w:rPr>
              <w:t>．</w:t>
            </w:r>
            <w:r>
              <w:rPr>
                <w:rFonts w:ascii="Times New Roman" w:eastAsia="Times New Roman"/>
                <w:sz w:val="19"/>
              </w:rPr>
              <w:t>1%</w:t>
            </w:r>
            <w:r>
              <w:rPr>
                <w:spacing w:val="1"/>
                <w:sz w:val="19"/>
              </w:rPr>
              <w:t>的散装有毒液体物质的装卸</w:t>
            </w:r>
            <w:r>
              <w:rPr>
                <w:spacing w:val="10"/>
                <w:sz w:val="19"/>
              </w:rPr>
              <w:t>和过驳作业，或其他可能造成水域严重污染的作业</w:t>
            </w:r>
            <w:r>
              <w:rPr>
                <w:spacing w:val="9"/>
                <w:sz w:val="19"/>
              </w:rPr>
              <w:t>，是否按要求采取布设围油栏或者其他防治污染替</w:t>
            </w:r>
            <w:r>
              <w:rPr>
                <w:sz w:val="19"/>
              </w:rPr>
              <w:t>代措施的</w:t>
            </w:r>
          </w:p>
        </w:tc>
        <w:tc>
          <w:tcPr>
            <w:tcW w:w="6428" w:type="dxa"/>
          </w:tcPr>
          <w:p w:rsidR="00447A6E" w:rsidRDefault="00447A6E">
            <w:pPr>
              <w:pStyle w:val="TableParagraph"/>
              <w:rPr>
                <w:rFonts w:ascii="仿宋_GB2312"/>
                <w:sz w:val="20"/>
              </w:rPr>
            </w:pPr>
          </w:p>
          <w:p w:rsidR="00447A6E" w:rsidRDefault="00447A6E">
            <w:pPr>
              <w:pStyle w:val="TableParagraph"/>
              <w:spacing w:before="11"/>
              <w:rPr>
                <w:rFonts w:ascii="仿宋_GB2312"/>
                <w:sz w:val="21"/>
              </w:rPr>
            </w:pPr>
          </w:p>
          <w:p w:rsidR="00447A6E" w:rsidRDefault="00713112">
            <w:pPr>
              <w:pStyle w:val="TableParagraph"/>
              <w:ind w:left="94"/>
              <w:rPr>
                <w:sz w:val="19"/>
              </w:rPr>
            </w:pPr>
            <w:r>
              <w:rPr>
                <w:sz w:val="19"/>
              </w:rPr>
              <w:t>《中华人民共和国防治船舶污染内河水域环境管理规定》第二十七条</w:t>
            </w:r>
          </w:p>
        </w:tc>
        <w:tc>
          <w:tcPr>
            <w:tcW w:w="5761" w:type="dxa"/>
          </w:tcPr>
          <w:p w:rsidR="00447A6E" w:rsidRDefault="00447A6E">
            <w:pPr>
              <w:pStyle w:val="TableParagraph"/>
              <w:rPr>
                <w:rFonts w:ascii="仿宋_GB2312"/>
                <w:sz w:val="20"/>
              </w:rPr>
            </w:pPr>
          </w:p>
          <w:p w:rsidR="00447A6E" w:rsidRDefault="00713112">
            <w:pPr>
              <w:pStyle w:val="TableParagraph"/>
              <w:spacing w:before="169" w:line="213" w:lineRule="auto"/>
              <w:ind w:left="127" w:right="138" w:hanging="29"/>
              <w:rPr>
                <w:sz w:val="19"/>
              </w:rPr>
            </w:pPr>
            <w:r>
              <w:rPr>
                <w:sz w:val="19"/>
              </w:rPr>
              <w:t>《中华人民共和国防治船舶污染内河水域环境管理规定》第四十</w:t>
            </w:r>
            <w:r>
              <w:rPr>
                <w:sz w:val="19"/>
              </w:rPr>
              <w:t>七条第四项</w:t>
            </w:r>
          </w:p>
        </w:tc>
      </w:tr>
      <w:tr w:rsidR="00447A6E">
        <w:trPr>
          <w:trHeight w:val="572"/>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8"/>
              </w:rPr>
            </w:pPr>
          </w:p>
          <w:p w:rsidR="00447A6E" w:rsidRDefault="00713112">
            <w:pPr>
              <w:pStyle w:val="TableParagraph"/>
              <w:spacing w:before="1" w:line="213" w:lineRule="auto"/>
              <w:ind w:left="751" w:right="144" w:hanging="574"/>
              <w:rPr>
                <w:sz w:val="19"/>
              </w:rPr>
            </w:pPr>
            <w:r>
              <w:rPr>
                <w:sz w:val="19"/>
              </w:rPr>
              <w:t>内河船载危险货物安全监督检查</w:t>
            </w:r>
          </w:p>
        </w:tc>
        <w:tc>
          <w:tcPr>
            <w:tcW w:w="1561" w:type="dxa"/>
            <w:tcBorders>
              <w:top w:val="single" w:sz="4" w:space="0" w:color="000000"/>
            </w:tcBorders>
          </w:tcPr>
          <w:p w:rsidR="00447A6E" w:rsidRDefault="00713112">
            <w:pPr>
              <w:pStyle w:val="TableParagraph"/>
              <w:spacing w:before="129"/>
              <w:ind w:left="387"/>
              <w:rPr>
                <w:sz w:val="19"/>
              </w:rPr>
            </w:pPr>
            <w:r>
              <w:rPr>
                <w:sz w:val="19"/>
              </w:rPr>
              <w:t>船员适任</w:t>
            </w:r>
          </w:p>
        </w:tc>
        <w:tc>
          <w:tcPr>
            <w:tcW w:w="4703" w:type="dxa"/>
          </w:tcPr>
          <w:p w:rsidR="00447A6E" w:rsidRDefault="00713112">
            <w:pPr>
              <w:pStyle w:val="TableParagraph"/>
              <w:spacing w:before="122"/>
              <w:ind w:left="127"/>
              <w:rPr>
                <w:sz w:val="19"/>
              </w:rPr>
            </w:pPr>
            <w:r>
              <w:rPr>
                <w:rFonts w:ascii="Times New Roman" w:eastAsia="Times New Roman"/>
                <w:sz w:val="19"/>
              </w:rPr>
              <w:t>1.</w:t>
            </w:r>
            <w:r>
              <w:rPr>
                <w:sz w:val="19"/>
              </w:rPr>
              <w:t>船员是否取得适任证书、特殊培训合格证</w:t>
            </w:r>
          </w:p>
        </w:tc>
        <w:tc>
          <w:tcPr>
            <w:tcW w:w="6428" w:type="dxa"/>
          </w:tcPr>
          <w:p w:rsidR="00447A6E" w:rsidRDefault="00713112">
            <w:pPr>
              <w:pStyle w:val="TableParagraph"/>
              <w:spacing w:before="122"/>
              <w:ind w:left="94"/>
              <w:rPr>
                <w:sz w:val="19"/>
              </w:rPr>
            </w:pPr>
            <w:r>
              <w:rPr>
                <w:sz w:val="19"/>
              </w:rPr>
              <w:t>《船舶载运危险货物安全监督管理规定》第十条</w:t>
            </w:r>
          </w:p>
        </w:tc>
        <w:tc>
          <w:tcPr>
            <w:tcW w:w="5761" w:type="dxa"/>
          </w:tcPr>
          <w:p w:rsidR="00447A6E" w:rsidRDefault="00713112">
            <w:pPr>
              <w:pStyle w:val="TableParagraph"/>
              <w:spacing w:before="122"/>
              <w:ind w:left="98"/>
              <w:rPr>
                <w:sz w:val="19"/>
              </w:rPr>
            </w:pPr>
            <w:r>
              <w:rPr>
                <w:sz w:val="19"/>
              </w:rPr>
              <w:t>《船舶载运危险货物安全监督管理规定》第四十二条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spacing w:before="6"/>
              <w:rPr>
                <w:rFonts w:ascii="仿宋_GB2312"/>
                <w:sz w:val="23"/>
              </w:rPr>
            </w:pPr>
          </w:p>
          <w:p w:rsidR="00447A6E" w:rsidRDefault="00713112">
            <w:pPr>
              <w:pStyle w:val="TableParagraph"/>
              <w:ind w:left="387"/>
              <w:rPr>
                <w:sz w:val="19"/>
              </w:rPr>
            </w:pPr>
            <w:r>
              <w:rPr>
                <w:sz w:val="19"/>
              </w:rPr>
              <w:t>船舶适航</w:t>
            </w:r>
          </w:p>
        </w:tc>
        <w:tc>
          <w:tcPr>
            <w:tcW w:w="4703" w:type="dxa"/>
          </w:tcPr>
          <w:p w:rsidR="00447A6E" w:rsidRDefault="00713112">
            <w:pPr>
              <w:pStyle w:val="TableParagraph"/>
              <w:spacing w:before="36" w:line="199" w:lineRule="auto"/>
              <w:ind w:left="115" w:right="118" w:hanging="8"/>
              <w:rPr>
                <w:sz w:val="19"/>
              </w:rPr>
            </w:pPr>
            <w:r>
              <w:rPr>
                <w:rFonts w:ascii="Times New Roman" w:eastAsia="Times New Roman"/>
                <w:sz w:val="19"/>
              </w:rPr>
              <w:t>2.</w:t>
            </w:r>
            <w:r>
              <w:rPr>
                <w:sz w:val="19"/>
              </w:rPr>
              <w:t>载运危险货物的船舶及船用集装箱、船用刚性中</w:t>
            </w:r>
            <w:r>
              <w:rPr>
                <w:spacing w:val="10"/>
                <w:sz w:val="19"/>
              </w:rPr>
              <w:t>型散装容器和船用可移动罐柜等配载的容器是否经</w:t>
            </w:r>
            <w:r>
              <w:rPr>
                <w:sz w:val="19"/>
              </w:rPr>
              <w:t>检验合格而投入使用</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pacing w:val="1"/>
                <w:sz w:val="19"/>
              </w:rPr>
              <w:t>《船舶载运危险货物安全监督管理规定》第六条、</w:t>
            </w:r>
            <w:r>
              <w:rPr>
                <w:spacing w:val="1"/>
                <w:sz w:val="19"/>
              </w:rPr>
              <w:t>第十五条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《船舶载运危险货物安全监督管理规定》第四十二条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34" w:right="264" w:hanging="22"/>
              <w:rPr>
                <w:sz w:val="19"/>
              </w:rPr>
            </w:pPr>
            <w:r>
              <w:rPr>
                <w:rFonts w:ascii="Times New Roman" w:eastAsia="Times New Roman"/>
                <w:sz w:val="19"/>
              </w:rPr>
              <w:t>3.</w:t>
            </w:r>
            <w:r>
              <w:rPr>
                <w:sz w:val="19"/>
              </w:rPr>
              <w:t>船舶载运的危险货物，是否按照规定进行积载和隔离</w:t>
            </w:r>
          </w:p>
        </w:tc>
        <w:tc>
          <w:tcPr>
            <w:tcW w:w="6428" w:type="dxa"/>
          </w:tcPr>
          <w:p w:rsidR="00447A6E" w:rsidRDefault="00713112">
            <w:pPr>
              <w:pStyle w:val="TableParagraph"/>
              <w:spacing w:before="123"/>
              <w:ind w:left="94"/>
              <w:rPr>
                <w:sz w:val="19"/>
              </w:rPr>
            </w:pPr>
            <w:r>
              <w:rPr>
                <w:sz w:val="19"/>
              </w:rPr>
              <w:t>《船舶载运危险货物安全监督管理规定》第九条</w:t>
            </w:r>
          </w:p>
        </w:tc>
        <w:tc>
          <w:tcPr>
            <w:tcW w:w="5761" w:type="dxa"/>
          </w:tcPr>
          <w:p w:rsidR="00447A6E" w:rsidRDefault="00713112">
            <w:pPr>
              <w:pStyle w:val="TableParagraph"/>
              <w:spacing w:before="123"/>
              <w:ind w:left="98"/>
              <w:rPr>
                <w:sz w:val="19"/>
              </w:rPr>
            </w:pPr>
            <w:r>
              <w:rPr>
                <w:sz w:val="19"/>
              </w:rPr>
              <w:t>《船舶载运危险货物安全监督管理规定》第四十二条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6"/>
              </w:rPr>
            </w:pPr>
          </w:p>
          <w:p w:rsidR="00447A6E" w:rsidRDefault="00713112">
            <w:pPr>
              <w:pStyle w:val="TableParagraph"/>
              <w:ind w:left="387"/>
              <w:rPr>
                <w:sz w:val="19"/>
              </w:rPr>
            </w:pPr>
            <w:r>
              <w:rPr>
                <w:sz w:val="19"/>
              </w:rPr>
              <w:t>货物适装</w:t>
            </w:r>
          </w:p>
        </w:tc>
        <w:tc>
          <w:tcPr>
            <w:tcW w:w="4703" w:type="dxa"/>
          </w:tcPr>
          <w:p w:rsidR="00447A6E" w:rsidRDefault="00713112">
            <w:pPr>
              <w:pStyle w:val="TableParagraph"/>
              <w:spacing w:before="33" w:line="192" w:lineRule="auto"/>
              <w:ind w:left="120" w:right="250" w:hanging="12"/>
              <w:rPr>
                <w:sz w:val="19"/>
              </w:rPr>
            </w:pPr>
            <w:r>
              <w:rPr>
                <w:rFonts w:ascii="Times New Roman" w:eastAsia="Times New Roman"/>
                <w:sz w:val="19"/>
              </w:rPr>
              <w:t>4.</w:t>
            </w:r>
            <w:r>
              <w:rPr>
                <w:sz w:val="19"/>
              </w:rPr>
              <w:t>载运危险货物的船舶进出港口是否依法办理申报</w:t>
            </w:r>
            <w:r>
              <w:rPr>
                <w:sz w:val="19"/>
              </w:rPr>
              <w:t>手续</w:t>
            </w:r>
          </w:p>
        </w:tc>
        <w:tc>
          <w:tcPr>
            <w:tcW w:w="6428" w:type="dxa"/>
          </w:tcPr>
          <w:p w:rsidR="00447A6E" w:rsidRDefault="00713112">
            <w:pPr>
              <w:pStyle w:val="TableParagraph"/>
              <w:spacing w:before="122"/>
              <w:ind w:left="94"/>
              <w:rPr>
                <w:sz w:val="19"/>
              </w:rPr>
            </w:pPr>
            <w:r>
              <w:rPr>
                <w:sz w:val="19"/>
              </w:rPr>
              <w:t>《船舶载运危险货物安全监督管理规定》第二十一条</w:t>
            </w:r>
          </w:p>
        </w:tc>
        <w:tc>
          <w:tcPr>
            <w:tcW w:w="5761" w:type="dxa"/>
          </w:tcPr>
          <w:p w:rsidR="00447A6E" w:rsidRDefault="00713112">
            <w:pPr>
              <w:pStyle w:val="TableParagraph"/>
              <w:spacing w:before="122"/>
              <w:ind w:left="98"/>
              <w:rPr>
                <w:sz w:val="19"/>
              </w:rPr>
            </w:pPr>
            <w:r>
              <w:rPr>
                <w:sz w:val="19"/>
              </w:rPr>
              <w:t>《船舶载运危险货物安全监督管理规定》第四十二条</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6" w:lineRule="auto"/>
              <w:ind w:left="122" w:right="264" w:hanging="10"/>
              <w:rPr>
                <w:sz w:val="19"/>
              </w:rPr>
            </w:pPr>
            <w:r>
              <w:rPr>
                <w:rFonts w:ascii="Times New Roman" w:eastAsia="Times New Roman"/>
                <w:sz w:val="19"/>
              </w:rPr>
              <w:t>5.</w:t>
            </w:r>
            <w:r>
              <w:rPr>
                <w:sz w:val="19"/>
              </w:rPr>
              <w:t>在托运的普通货物中是否夹带危险货物，或者是否将危险货物谎报或者匿报为普通货物托运</w:t>
            </w:r>
          </w:p>
        </w:tc>
        <w:tc>
          <w:tcPr>
            <w:tcW w:w="6428" w:type="dxa"/>
          </w:tcPr>
          <w:p w:rsidR="00447A6E" w:rsidRDefault="00713112">
            <w:pPr>
              <w:pStyle w:val="TableParagraph"/>
              <w:spacing w:before="127"/>
              <w:ind w:left="94"/>
              <w:rPr>
                <w:sz w:val="19"/>
              </w:rPr>
            </w:pPr>
            <w:r>
              <w:rPr>
                <w:sz w:val="19"/>
              </w:rPr>
              <w:t>《船舶载运危险货物安全监督管理规定》第八条第二款</w:t>
            </w:r>
          </w:p>
        </w:tc>
        <w:tc>
          <w:tcPr>
            <w:tcW w:w="5761" w:type="dxa"/>
          </w:tcPr>
          <w:p w:rsidR="00447A6E" w:rsidRDefault="00713112">
            <w:pPr>
              <w:pStyle w:val="TableParagraph"/>
              <w:spacing w:before="127"/>
              <w:ind w:left="98"/>
              <w:rPr>
                <w:sz w:val="19"/>
              </w:rPr>
            </w:pPr>
            <w:r>
              <w:rPr>
                <w:sz w:val="19"/>
              </w:rPr>
              <w:t>《船舶载运危险货物安全监督管理规定》第四十三条第一项</w:t>
            </w:r>
          </w:p>
        </w:tc>
      </w:tr>
      <w:tr w:rsidR="00447A6E">
        <w:trPr>
          <w:trHeight w:val="58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6" w:lineRule="auto"/>
              <w:ind w:left="120" w:right="264" w:hanging="8"/>
              <w:rPr>
                <w:sz w:val="19"/>
              </w:rPr>
            </w:pPr>
            <w:r>
              <w:rPr>
                <w:rFonts w:ascii="Times New Roman" w:eastAsia="Times New Roman"/>
                <w:sz w:val="19"/>
              </w:rPr>
              <w:t>6.</w:t>
            </w:r>
            <w:r>
              <w:rPr>
                <w:sz w:val="19"/>
              </w:rPr>
              <w:t>是否通过内河运输国家规定禁止通过内河运输的剧毒化学品以及其他危险化学品的</w:t>
            </w:r>
          </w:p>
        </w:tc>
        <w:tc>
          <w:tcPr>
            <w:tcW w:w="6428" w:type="dxa"/>
          </w:tcPr>
          <w:p w:rsidR="00447A6E" w:rsidRDefault="00713112">
            <w:pPr>
              <w:pStyle w:val="TableParagraph"/>
              <w:spacing w:before="128"/>
              <w:ind w:left="94"/>
              <w:rPr>
                <w:sz w:val="19"/>
              </w:rPr>
            </w:pPr>
            <w:r>
              <w:rPr>
                <w:sz w:val="19"/>
              </w:rPr>
              <w:t>《船舶载运危险货物安全监督管理规定》第八条第一款</w:t>
            </w:r>
          </w:p>
        </w:tc>
        <w:tc>
          <w:tcPr>
            <w:tcW w:w="5761" w:type="dxa"/>
          </w:tcPr>
          <w:p w:rsidR="00447A6E" w:rsidRDefault="00713112">
            <w:pPr>
              <w:pStyle w:val="TableParagraph"/>
              <w:spacing w:before="128"/>
              <w:ind w:left="98"/>
              <w:rPr>
                <w:sz w:val="19"/>
              </w:rPr>
            </w:pPr>
            <w:r>
              <w:rPr>
                <w:sz w:val="19"/>
              </w:rPr>
              <w:t>《中华人民共和国内河海事行政处罚规定》第二十条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5"/>
              </w:rPr>
            </w:pPr>
          </w:p>
          <w:p w:rsidR="00447A6E" w:rsidRDefault="00713112">
            <w:pPr>
              <w:pStyle w:val="TableParagraph"/>
              <w:ind w:left="284"/>
              <w:rPr>
                <w:sz w:val="19"/>
              </w:rPr>
            </w:pPr>
            <w:r>
              <w:rPr>
                <w:sz w:val="19"/>
              </w:rPr>
              <w:t>航行与作业</w:t>
            </w:r>
          </w:p>
        </w:tc>
        <w:tc>
          <w:tcPr>
            <w:tcW w:w="4703" w:type="dxa"/>
          </w:tcPr>
          <w:p w:rsidR="00447A6E" w:rsidRDefault="00713112">
            <w:pPr>
              <w:pStyle w:val="TableParagraph"/>
              <w:spacing w:before="121"/>
              <w:ind w:left="110"/>
              <w:rPr>
                <w:sz w:val="19"/>
              </w:rPr>
            </w:pPr>
            <w:r>
              <w:rPr>
                <w:rFonts w:ascii="Times New Roman" w:eastAsia="Times New Roman"/>
                <w:sz w:val="19"/>
              </w:rPr>
              <w:t>7.</w:t>
            </w:r>
            <w:r>
              <w:rPr>
                <w:sz w:val="19"/>
              </w:rPr>
              <w:t>船舶进出港口是否按照规定向海事管理机构报告</w:t>
            </w:r>
          </w:p>
        </w:tc>
        <w:tc>
          <w:tcPr>
            <w:tcW w:w="6428" w:type="dxa"/>
          </w:tcPr>
          <w:p w:rsidR="00447A6E" w:rsidRDefault="00713112">
            <w:pPr>
              <w:pStyle w:val="TableParagraph"/>
              <w:spacing w:before="121"/>
              <w:ind w:left="94"/>
              <w:rPr>
                <w:sz w:val="19"/>
              </w:rPr>
            </w:pPr>
            <w:r>
              <w:rPr>
                <w:sz w:val="19"/>
              </w:rPr>
              <w:t>《中华人民共和国内河交通安全管理条例》第十八条</w:t>
            </w:r>
          </w:p>
        </w:tc>
        <w:tc>
          <w:tcPr>
            <w:tcW w:w="5761" w:type="dxa"/>
          </w:tcPr>
          <w:p w:rsidR="00447A6E" w:rsidRDefault="00713112">
            <w:pPr>
              <w:pStyle w:val="TableParagraph"/>
              <w:spacing w:before="121"/>
              <w:ind w:left="98"/>
              <w:rPr>
                <w:sz w:val="19"/>
              </w:rPr>
            </w:pPr>
            <w:r>
              <w:rPr>
                <w:sz w:val="19"/>
              </w:rPr>
              <w:t>《中华人民共和国内河海事行政处罚规定》第十六条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9" w:line="196" w:lineRule="auto"/>
              <w:ind w:left="112" w:right="308" w:firstLine="2"/>
              <w:rPr>
                <w:sz w:val="19"/>
              </w:rPr>
            </w:pPr>
            <w:r>
              <w:rPr>
                <w:rFonts w:ascii="Times New Roman" w:eastAsia="Times New Roman"/>
                <w:sz w:val="19"/>
              </w:rPr>
              <w:t>8.</w:t>
            </w:r>
            <w:r>
              <w:rPr>
                <w:sz w:val="19"/>
              </w:rPr>
              <w:t>在内河航行、停泊或者作业，是否遵守航行、避让和信号显示规则</w:t>
            </w:r>
          </w:p>
        </w:tc>
        <w:tc>
          <w:tcPr>
            <w:tcW w:w="6428" w:type="dxa"/>
          </w:tcPr>
          <w:p w:rsidR="00447A6E" w:rsidRDefault="00713112">
            <w:pPr>
              <w:pStyle w:val="TableParagraph"/>
              <w:spacing w:before="122"/>
              <w:ind w:left="94"/>
              <w:rPr>
                <w:sz w:val="19"/>
              </w:rPr>
            </w:pPr>
            <w:r>
              <w:rPr>
                <w:sz w:val="19"/>
              </w:rPr>
              <w:t>《中华人民共和国内河交通安全管理条例》第三十三条</w:t>
            </w:r>
          </w:p>
        </w:tc>
        <w:tc>
          <w:tcPr>
            <w:tcW w:w="5761" w:type="dxa"/>
          </w:tcPr>
          <w:p w:rsidR="00447A6E" w:rsidRDefault="00713112">
            <w:pPr>
              <w:pStyle w:val="TableParagraph"/>
              <w:spacing w:before="122"/>
              <w:ind w:left="98"/>
              <w:rPr>
                <w:sz w:val="19"/>
              </w:rPr>
            </w:pPr>
            <w:r>
              <w:rPr>
                <w:sz w:val="19"/>
              </w:rPr>
              <w:t>《中华人民共和国内河海事行政处罚规定》第十七条</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9" w:lineRule="auto"/>
              <w:ind w:left="112" w:right="116" w:hanging="3"/>
              <w:rPr>
                <w:sz w:val="19"/>
              </w:rPr>
            </w:pPr>
            <w:r>
              <w:rPr>
                <w:rFonts w:ascii="Times New Roman" w:eastAsia="Times New Roman"/>
                <w:sz w:val="19"/>
              </w:rPr>
              <w:t>9</w:t>
            </w:r>
            <w:r>
              <w:rPr>
                <w:rFonts w:ascii="Times New Roman" w:eastAsia="Times New Roman"/>
                <w:spacing w:val="-14"/>
                <w:sz w:val="19"/>
              </w:rPr>
              <w:t>.</w:t>
            </w:r>
            <w:r>
              <w:rPr>
                <w:spacing w:val="15"/>
                <w:sz w:val="19"/>
              </w:rPr>
              <w:t>船舶配载和运输危险货物是否符合国家有关法</w:t>
            </w:r>
            <w:r>
              <w:rPr>
                <w:sz w:val="19"/>
              </w:rPr>
              <w:t>律、法规、规章的规定和国家标准，或者是否按照危险化学品的特性采取必要安全防护措施</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《危险化学品安全管理条例》第四十五条</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《中华人民共和国内河海事行政处罚规定》第二十四条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31" w:line="196" w:lineRule="auto"/>
              <w:ind w:left="490" w:right="181" w:hanging="303"/>
              <w:rPr>
                <w:sz w:val="19"/>
              </w:rPr>
            </w:pPr>
            <w:r>
              <w:rPr>
                <w:sz w:val="19"/>
              </w:rPr>
              <w:t>应急预案及物资配备</w:t>
            </w:r>
          </w:p>
        </w:tc>
        <w:tc>
          <w:tcPr>
            <w:tcW w:w="4703" w:type="dxa"/>
          </w:tcPr>
          <w:p w:rsidR="00447A6E" w:rsidRDefault="00713112">
            <w:pPr>
              <w:pStyle w:val="TableParagraph"/>
              <w:spacing w:before="31" w:line="196" w:lineRule="auto"/>
              <w:ind w:left="129" w:right="257" w:hanging="3"/>
              <w:rPr>
                <w:sz w:val="19"/>
              </w:rPr>
            </w:pPr>
            <w:r>
              <w:rPr>
                <w:rFonts w:ascii="Times New Roman" w:eastAsia="Times New Roman"/>
                <w:spacing w:val="11"/>
                <w:sz w:val="19"/>
              </w:rPr>
              <w:t>10.</w:t>
            </w:r>
            <w:r>
              <w:rPr>
                <w:spacing w:val="10"/>
                <w:sz w:val="19"/>
              </w:rPr>
              <w:t>危险货物运输的船舶是否编制危险货物事故应</w:t>
            </w:r>
            <w:r>
              <w:rPr>
                <w:sz w:val="19"/>
              </w:rPr>
              <w:t>急预案或者未配备相应的应急救援设备和器材</w:t>
            </w:r>
          </w:p>
        </w:tc>
        <w:tc>
          <w:tcPr>
            <w:tcW w:w="6428" w:type="dxa"/>
          </w:tcPr>
          <w:p w:rsidR="00447A6E" w:rsidRDefault="00713112">
            <w:pPr>
              <w:pStyle w:val="TableParagraph"/>
              <w:spacing w:before="124"/>
              <w:ind w:left="94"/>
              <w:rPr>
                <w:sz w:val="19"/>
              </w:rPr>
            </w:pPr>
            <w:r>
              <w:rPr>
                <w:sz w:val="19"/>
              </w:rPr>
              <w:t>《中华人民共和国内河交通安全管理条例》第三十四条</w:t>
            </w:r>
          </w:p>
        </w:tc>
        <w:tc>
          <w:tcPr>
            <w:tcW w:w="5761" w:type="dxa"/>
          </w:tcPr>
          <w:p w:rsidR="00447A6E" w:rsidRDefault="00713112">
            <w:pPr>
              <w:pStyle w:val="TableParagraph"/>
              <w:spacing w:before="124"/>
              <w:ind w:left="98"/>
              <w:rPr>
                <w:sz w:val="19"/>
              </w:rPr>
            </w:pPr>
            <w:r>
              <w:rPr>
                <w:sz w:val="19"/>
              </w:rPr>
              <w:t>《中华人民共和国内河海事行政处罚规定》第二十一条第一项</w:t>
            </w:r>
          </w:p>
        </w:tc>
      </w:tr>
      <w:tr w:rsidR="00447A6E">
        <w:trPr>
          <w:trHeight w:val="567"/>
        </w:trPr>
        <w:tc>
          <w:tcPr>
            <w:tcW w:w="2284" w:type="dxa"/>
            <w:tcBorders>
              <w:top w:val="single" w:sz="4" w:space="0" w:color="000000"/>
              <w:left w:val="single" w:sz="4" w:space="0" w:color="000000"/>
              <w:bottom w:val="single" w:sz="4" w:space="0" w:color="000000"/>
            </w:tcBorders>
          </w:tcPr>
          <w:p w:rsidR="00447A6E" w:rsidRDefault="00713112">
            <w:pPr>
              <w:pStyle w:val="TableParagraph"/>
              <w:spacing w:before="17" w:line="206" w:lineRule="auto"/>
              <w:ind w:left="1049" w:right="149" w:hanging="900"/>
              <w:rPr>
                <w:sz w:val="19"/>
              </w:rPr>
            </w:pPr>
            <w:r>
              <w:rPr>
                <w:sz w:val="19"/>
              </w:rPr>
              <w:t>通航建筑物运行单位检查</w:t>
            </w:r>
          </w:p>
        </w:tc>
        <w:tc>
          <w:tcPr>
            <w:tcW w:w="1561" w:type="dxa"/>
            <w:tcBorders>
              <w:top w:val="single" w:sz="4" w:space="0" w:color="000000"/>
              <w:bottom w:val="single" w:sz="4" w:space="0" w:color="000000"/>
              <w:right w:val="single" w:sz="4" w:space="0" w:color="000000"/>
            </w:tcBorders>
          </w:tcPr>
          <w:p w:rsidR="00447A6E" w:rsidRDefault="00713112">
            <w:pPr>
              <w:pStyle w:val="TableParagraph"/>
              <w:spacing w:before="122"/>
              <w:ind w:left="382"/>
              <w:rPr>
                <w:sz w:val="19"/>
              </w:rPr>
            </w:pPr>
            <w:r>
              <w:rPr>
                <w:sz w:val="19"/>
              </w:rPr>
              <w:t>运行方案</w:t>
            </w:r>
          </w:p>
        </w:tc>
        <w:tc>
          <w:tcPr>
            <w:tcW w:w="4703" w:type="dxa"/>
            <w:tcBorders>
              <w:left w:val="single" w:sz="4" w:space="0" w:color="000000"/>
            </w:tcBorders>
          </w:tcPr>
          <w:p w:rsidR="00447A6E" w:rsidRDefault="00713112">
            <w:pPr>
              <w:pStyle w:val="TableParagraph"/>
              <w:spacing w:before="122"/>
              <w:ind w:left="127"/>
              <w:rPr>
                <w:sz w:val="19"/>
              </w:rPr>
            </w:pPr>
            <w:r>
              <w:rPr>
                <w:rFonts w:ascii="Times New Roman" w:eastAsia="Times New Roman"/>
                <w:sz w:val="19"/>
              </w:rPr>
              <w:t>1.</w:t>
            </w:r>
            <w:r>
              <w:rPr>
                <w:sz w:val="19"/>
              </w:rPr>
              <w:t>通航建筑物运行单位是否按规定编制运行方案</w:t>
            </w:r>
          </w:p>
        </w:tc>
        <w:tc>
          <w:tcPr>
            <w:tcW w:w="6428" w:type="dxa"/>
          </w:tcPr>
          <w:p w:rsidR="00447A6E" w:rsidRDefault="00713112">
            <w:pPr>
              <w:pStyle w:val="TableParagraph"/>
              <w:spacing w:before="122"/>
              <w:ind w:left="94"/>
              <w:rPr>
                <w:sz w:val="19"/>
              </w:rPr>
            </w:pPr>
            <w:r>
              <w:rPr>
                <w:sz w:val="19"/>
              </w:rPr>
              <w:t>《通航建筑物运行管理办法》第六条</w:t>
            </w:r>
          </w:p>
        </w:tc>
        <w:tc>
          <w:tcPr>
            <w:tcW w:w="5761" w:type="dxa"/>
          </w:tcPr>
          <w:p w:rsidR="00447A6E" w:rsidRDefault="00713112">
            <w:pPr>
              <w:pStyle w:val="TableParagraph"/>
              <w:spacing w:before="122"/>
              <w:ind w:left="98"/>
              <w:rPr>
                <w:sz w:val="19"/>
              </w:rPr>
            </w:pPr>
            <w:r>
              <w:rPr>
                <w:sz w:val="19"/>
              </w:rPr>
              <w:t>《通航建筑物运行管理办法》第三十七条第一项</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845"/>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36" w:line="199" w:lineRule="auto"/>
              <w:ind w:left="117" w:right="113" w:hanging="10"/>
              <w:rPr>
                <w:sz w:val="19"/>
              </w:rPr>
            </w:pPr>
            <w:r>
              <w:rPr>
                <w:rFonts w:ascii="Times New Roman" w:eastAsia="Times New Roman"/>
                <w:sz w:val="19"/>
              </w:rPr>
              <w:t>2.</w:t>
            </w:r>
            <w:r>
              <w:rPr>
                <w:sz w:val="19"/>
              </w:rPr>
              <w:t>运行单位是否未经负责航道管理的部门同意，调</w:t>
            </w:r>
            <w:r>
              <w:rPr>
                <w:sz w:val="19"/>
              </w:rPr>
              <w:t>整运行方案中的运行条件、开放时间、调度规则、养护停航安排等内容</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《通航建筑物运行管理办法》第十五条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《通航建筑物运行管理办法》第三十七条第二项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12"/>
              <w:rPr>
                <w:sz w:val="19"/>
              </w:rPr>
            </w:pPr>
            <w:r>
              <w:rPr>
                <w:rFonts w:ascii="Times New Roman" w:eastAsia="Times New Roman"/>
                <w:sz w:val="19"/>
              </w:rPr>
              <w:t>3.</w:t>
            </w:r>
            <w:r>
              <w:rPr>
                <w:sz w:val="19"/>
              </w:rPr>
              <w:t>运行单位是否按照运行方案开放通航建筑物</w:t>
            </w:r>
          </w:p>
        </w:tc>
        <w:tc>
          <w:tcPr>
            <w:tcW w:w="6428" w:type="dxa"/>
          </w:tcPr>
          <w:p w:rsidR="00447A6E" w:rsidRDefault="00713112">
            <w:pPr>
              <w:pStyle w:val="TableParagraph"/>
              <w:spacing w:before="123"/>
              <w:ind w:left="94"/>
              <w:rPr>
                <w:sz w:val="19"/>
              </w:rPr>
            </w:pPr>
            <w:r>
              <w:rPr>
                <w:sz w:val="19"/>
              </w:rPr>
              <w:t>《通航建筑物运行管理办法》第十五条</w:t>
            </w:r>
          </w:p>
        </w:tc>
        <w:tc>
          <w:tcPr>
            <w:tcW w:w="5761" w:type="dxa"/>
          </w:tcPr>
          <w:p w:rsidR="00447A6E" w:rsidRDefault="00713112">
            <w:pPr>
              <w:pStyle w:val="TableParagraph"/>
              <w:spacing w:before="123"/>
              <w:ind w:left="98"/>
              <w:rPr>
                <w:sz w:val="19"/>
              </w:rPr>
            </w:pPr>
            <w:r>
              <w:rPr>
                <w:sz w:val="19"/>
              </w:rPr>
              <w:t>《通航建筑物运行管理办法》第三十七条第三项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22" w:right="252" w:hanging="15"/>
              <w:rPr>
                <w:sz w:val="19"/>
              </w:rPr>
            </w:pPr>
            <w:r>
              <w:rPr>
                <w:rFonts w:ascii="Times New Roman" w:eastAsia="Times New Roman"/>
                <w:sz w:val="19"/>
              </w:rPr>
              <w:t>4.</w:t>
            </w:r>
            <w:r>
              <w:rPr>
                <w:sz w:val="19"/>
              </w:rPr>
              <w:t>运行单位是否按照调度规则进行船舶调度，是否</w:t>
            </w:r>
            <w:r>
              <w:rPr>
                <w:sz w:val="19"/>
              </w:rPr>
              <w:t>无正当理由调整船舶过闸次序</w:t>
            </w:r>
          </w:p>
        </w:tc>
        <w:tc>
          <w:tcPr>
            <w:tcW w:w="6428" w:type="dxa"/>
          </w:tcPr>
          <w:p w:rsidR="00447A6E" w:rsidRDefault="00713112">
            <w:pPr>
              <w:pStyle w:val="TableParagraph"/>
              <w:spacing w:before="124"/>
              <w:ind w:left="94"/>
              <w:rPr>
                <w:sz w:val="19"/>
              </w:rPr>
            </w:pPr>
            <w:r>
              <w:rPr>
                <w:sz w:val="19"/>
              </w:rPr>
              <w:t>《通航建筑物运行管理办法》第十六条</w:t>
            </w:r>
          </w:p>
        </w:tc>
        <w:tc>
          <w:tcPr>
            <w:tcW w:w="5761" w:type="dxa"/>
          </w:tcPr>
          <w:p w:rsidR="00447A6E" w:rsidRDefault="00713112">
            <w:pPr>
              <w:pStyle w:val="TableParagraph"/>
              <w:spacing w:before="124"/>
              <w:ind w:left="98"/>
              <w:rPr>
                <w:sz w:val="19"/>
              </w:rPr>
            </w:pPr>
            <w:r>
              <w:rPr>
                <w:sz w:val="19"/>
              </w:rPr>
              <w:t>《通航建筑物运行管理办法》第三十七条第四项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4" w:lineRule="auto"/>
              <w:ind w:left="120" w:right="267" w:hanging="8"/>
              <w:rPr>
                <w:sz w:val="19"/>
              </w:rPr>
            </w:pPr>
            <w:r>
              <w:rPr>
                <w:rFonts w:ascii="Times New Roman" w:eastAsia="Times New Roman"/>
                <w:sz w:val="19"/>
              </w:rPr>
              <w:t>5.</w:t>
            </w:r>
            <w:r>
              <w:rPr>
                <w:sz w:val="19"/>
              </w:rPr>
              <w:t>运行单位是否及时开展养护，是否因养护原因造成通航建筑物停止运行或者不能正常运行</w:t>
            </w:r>
          </w:p>
        </w:tc>
        <w:tc>
          <w:tcPr>
            <w:tcW w:w="6428" w:type="dxa"/>
          </w:tcPr>
          <w:p w:rsidR="00447A6E" w:rsidRDefault="00713112">
            <w:pPr>
              <w:pStyle w:val="TableParagraph"/>
              <w:spacing w:before="122"/>
              <w:ind w:left="94"/>
              <w:rPr>
                <w:sz w:val="19"/>
              </w:rPr>
            </w:pPr>
            <w:r>
              <w:rPr>
                <w:sz w:val="19"/>
              </w:rPr>
              <w:t>《通航建筑物运行管理办法》第二十七条</w:t>
            </w:r>
          </w:p>
        </w:tc>
        <w:tc>
          <w:tcPr>
            <w:tcW w:w="5761" w:type="dxa"/>
          </w:tcPr>
          <w:p w:rsidR="00447A6E" w:rsidRDefault="00713112">
            <w:pPr>
              <w:pStyle w:val="TableParagraph"/>
              <w:spacing w:before="122"/>
              <w:ind w:left="98"/>
              <w:rPr>
                <w:sz w:val="19"/>
              </w:rPr>
            </w:pPr>
            <w:r>
              <w:rPr>
                <w:sz w:val="19"/>
              </w:rPr>
              <w:t>《通航建筑物运行管理办法》第三十七条第五项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194" w:lineRule="auto"/>
              <w:ind w:left="115" w:right="267" w:hanging="3"/>
              <w:rPr>
                <w:sz w:val="19"/>
              </w:rPr>
            </w:pPr>
            <w:r>
              <w:rPr>
                <w:rFonts w:ascii="Times New Roman" w:eastAsia="Times New Roman"/>
                <w:sz w:val="19"/>
              </w:rPr>
              <w:t>6.</w:t>
            </w:r>
            <w:r>
              <w:rPr>
                <w:sz w:val="19"/>
              </w:rPr>
              <w:t>运行单位养护停航时间是否超出养护停航安排规定时限，超出时限是否重新报批</w:t>
            </w:r>
          </w:p>
        </w:tc>
        <w:tc>
          <w:tcPr>
            <w:tcW w:w="6428" w:type="dxa"/>
          </w:tcPr>
          <w:p w:rsidR="00447A6E" w:rsidRDefault="00713112">
            <w:pPr>
              <w:pStyle w:val="TableParagraph"/>
              <w:spacing w:before="122"/>
              <w:ind w:left="94"/>
              <w:rPr>
                <w:sz w:val="19"/>
              </w:rPr>
            </w:pPr>
            <w:r>
              <w:rPr>
                <w:sz w:val="19"/>
              </w:rPr>
              <w:t>《通航建筑物运行管理办法》第十五条</w:t>
            </w:r>
          </w:p>
        </w:tc>
        <w:tc>
          <w:tcPr>
            <w:tcW w:w="5761" w:type="dxa"/>
          </w:tcPr>
          <w:p w:rsidR="00447A6E" w:rsidRDefault="00713112">
            <w:pPr>
              <w:pStyle w:val="TableParagraph"/>
              <w:spacing w:before="122"/>
              <w:ind w:left="98"/>
              <w:rPr>
                <w:sz w:val="19"/>
              </w:rPr>
            </w:pPr>
            <w:r>
              <w:rPr>
                <w:sz w:val="19"/>
              </w:rPr>
              <w:t>《通航建筑物运行管理办法》第三十七条第六项</w:t>
            </w:r>
          </w:p>
        </w:tc>
      </w:tr>
      <w:tr w:rsidR="00447A6E">
        <w:trPr>
          <w:trHeight w:val="572"/>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9"/>
              </w:rPr>
            </w:pPr>
          </w:p>
          <w:p w:rsidR="00447A6E" w:rsidRDefault="00713112">
            <w:pPr>
              <w:pStyle w:val="TableParagraph"/>
              <w:spacing w:line="213" w:lineRule="auto"/>
              <w:ind w:left="847" w:right="147" w:hanging="699"/>
              <w:rPr>
                <w:sz w:val="19"/>
              </w:rPr>
            </w:pPr>
            <w:r>
              <w:rPr>
                <w:sz w:val="19"/>
              </w:rPr>
              <w:t>水上水下作业和活动现场检查</w:t>
            </w:r>
          </w:p>
        </w:tc>
        <w:tc>
          <w:tcPr>
            <w:tcW w:w="1561" w:type="dxa"/>
            <w:tcBorders>
              <w:top w:val="single" w:sz="4" w:space="0" w:color="000000"/>
            </w:tcBorders>
          </w:tcPr>
          <w:p w:rsidR="00447A6E" w:rsidRDefault="00713112">
            <w:pPr>
              <w:pStyle w:val="TableParagraph"/>
              <w:spacing w:before="123"/>
              <w:ind w:left="389"/>
              <w:rPr>
                <w:sz w:val="19"/>
              </w:rPr>
            </w:pPr>
            <w:r>
              <w:rPr>
                <w:sz w:val="19"/>
              </w:rPr>
              <w:t>许可情况</w:t>
            </w:r>
          </w:p>
        </w:tc>
        <w:tc>
          <w:tcPr>
            <w:tcW w:w="4703" w:type="dxa"/>
          </w:tcPr>
          <w:p w:rsidR="00447A6E" w:rsidRDefault="00713112">
            <w:pPr>
              <w:pStyle w:val="TableParagraph"/>
              <w:spacing w:before="32" w:line="194" w:lineRule="auto"/>
              <w:ind w:left="124" w:right="250" w:firstLine="2"/>
              <w:rPr>
                <w:sz w:val="19"/>
              </w:rPr>
            </w:pPr>
            <w:r>
              <w:rPr>
                <w:rFonts w:ascii="Times New Roman" w:eastAsia="Times New Roman"/>
                <w:sz w:val="19"/>
              </w:rPr>
              <w:t>1.</w:t>
            </w:r>
            <w:r>
              <w:rPr>
                <w:sz w:val="19"/>
              </w:rPr>
              <w:t>水上水下施工作业是否已经取得水上水下作业和活动许可</w:t>
            </w:r>
          </w:p>
        </w:tc>
        <w:tc>
          <w:tcPr>
            <w:tcW w:w="6428" w:type="dxa"/>
          </w:tcPr>
          <w:p w:rsidR="00447A6E" w:rsidRDefault="00713112">
            <w:pPr>
              <w:pStyle w:val="TableParagraph"/>
              <w:spacing w:before="123"/>
              <w:ind w:left="94"/>
              <w:rPr>
                <w:sz w:val="19"/>
              </w:rPr>
            </w:pPr>
            <w:r>
              <w:rPr>
                <w:sz w:val="19"/>
              </w:rPr>
              <w:t>《中华人民共和国水上水下作业和活动通航安全管理规定》第六条</w:t>
            </w:r>
          </w:p>
        </w:tc>
        <w:tc>
          <w:tcPr>
            <w:tcW w:w="5761" w:type="dxa"/>
          </w:tcPr>
          <w:p w:rsidR="00447A6E" w:rsidRDefault="00713112">
            <w:pPr>
              <w:pStyle w:val="TableParagraph"/>
              <w:spacing w:before="32" w:line="194" w:lineRule="auto"/>
              <w:ind w:left="127" w:right="138" w:hanging="29"/>
              <w:rPr>
                <w:sz w:val="19"/>
              </w:rPr>
            </w:pPr>
            <w:r>
              <w:rPr>
                <w:sz w:val="19"/>
              </w:rPr>
              <w:t>《中华人民共和国水上水下作业和活动通航安全管理规定》第三</w:t>
            </w:r>
            <w:r>
              <w:rPr>
                <w:sz w:val="19"/>
              </w:rPr>
              <w:t>十条、第三十二条第一项</w:t>
            </w:r>
          </w:p>
        </w:tc>
      </w:tr>
      <w:tr w:rsidR="00447A6E">
        <w:trPr>
          <w:trHeight w:val="569"/>
        </w:trPr>
        <w:tc>
          <w:tcPr>
            <w:tcW w:w="2284" w:type="dxa"/>
            <w:vMerge/>
            <w:tcBorders>
              <w:top w:val="nil"/>
              <w:bottom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713112">
            <w:pPr>
              <w:pStyle w:val="TableParagraph"/>
              <w:spacing w:before="163"/>
              <w:ind w:left="385"/>
              <w:rPr>
                <w:sz w:val="19"/>
              </w:rPr>
            </w:pPr>
            <w:r>
              <w:rPr>
                <w:sz w:val="19"/>
              </w:rPr>
              <w:t>作业活动</w:t>
            </w:r>
          </w:p>
        </w:tc>
        <w:tc>
          <w:tcPr>
            <w:tcW w:w="4703" w:type="dxa"/>
          </w:tcPr>
          <w:p w:rsidR="00447A6E" w:rsidRDefault="00713112">
            <w:pPr>
              <w:pStyle w:val="TableParagraph"/>
              <w:spacing w:before="35" w:line="192" w:lineRule="auto"/>
              <w:ind w:left="117" w:right="250" w:hanging="10"/>
              <w:rPr>
                <w:sz w:val="19"/>
              </w:rPr>
            </w:pPr>
            <w:r>
              <w:rPr>
                <w:rFonts w:ascii="Times New Roman" w:eastAsia="Times New Roman"/>
                <w:sz w:val="19"/>
              </w:rPr>
              <w:t>2.</w:t>
            </w:r>
            <w:r>
              <w:rPr>
                <w:sz w:val="19"/>
              </w:rPr>
              <w:t>水上水下施工作业是否按照批准的时间、航段和</w:t>
            </w:r>
            <w:r>
              <w:rPr>
                <w:sz w:val="19"/>
              </w:rPr>
              <w:t>项目内容等实施</w:t>
            </w:r>
          </w:p>
        </w:tc>
        <w:tc>
          <w:tcPr>
            <w:tcW w:w="6428" w:type="dxa"/>
          </w:tcPr>
          <w:p w:rsidR="00447A6E" w:rsidRDefault="00713112">
            <w:pPr>
              <w:pStyle w:val="TableParagraph"/>
              <w:spacing w:before="122"/>
              <w:ind w:left="94"/>
              <w:rPr>
                <w:sz w:val="19"/>
              </w:rPr>
            </w:pPr>
            <w:r>
              <w:rPr>
                <w:sz w:val="19"/>
              </w:rPr>
              <w:t>《中华人民共和国水上水下作业和活动通航安全管理规定》第十二条</w:t>
            </w:r>
          </w:p>
        </w:tc>
        <w:tc>
          <w:tcPr>
            <w:tcW w:w="5761" w:type="dxa"/>
          </w:tcPr>
          <w:p w:rsidR="00447A6E" w:rsidRDefault="00713112">
            <w:pPr>
              <w:pStyle w:val="TableParagraph"/>
              <w:spacing w:before="35" w:line="192" w:lineRule="auto"/>
              <w:ind w:left="127" w:right="138" w:hanging="29"/>
              <w:rPr>
                <w:sz w:val="19"/>
              </w:rPr>
            </w:pPr>
            <w:r>
              <w:rPr>
                <w:sz w:val="19"/>
              </w:rPr>
              <w:t>《中华人民共和国水上水下作业和活动通航安全管理规定》第二</w:t>
            </w:r>
            <w:r>
              <w:rPr>
                <w:sz w:val="19"/>
              </w:rPr>
              <w:t>十九条、第三十二条、第三十三条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0"/>
              <w:ind w:left="112"/>
              <w:rPr>
                <w:sz w:val="19"/>
              </w:rPr>
            </w:pPr>
            <w:r>
              <w:rPr>
                <w:rFonts w:ascii="Times New Roman" w:eastAsia="Times New Roman"/>
                <w:sz w:val="19"/>
              </w:rPr>
              <w:t>3.</w:t>
            </w:r>
            <w:r>
              <w:rPr>
                <w:sz w:val="19"/>
              </w:rPr>
              <w:t>施工作业使用的船舶是否与申请材料记载的相符</w:t>
            </w:r>
          </w:p>
        </w:tc>
        <w:tc>
          <w:tcPr>
            <w:tcW w:w="6428" w:type="dxa"/>
          </w:tcPr>
          <w:p w:rsidR="00447A6E" w:rsidRDefault="00713112">
            <w:pPr>
              <w:pStyle w:val="TableParagraph"/>
              <w:spacing w:before="122"/>
              <w:ind w:left="94"/>
              <w:rPr>
                <w:sz w:val="19"/>
              </w:rPr>
            </w:pPr>
            <w:r>
              <w:rPr>
                <w:sz w:val="19"/>
              </w:rPr>
              <w:t>《中华人民共和国水上水下作业和活动通航安全管理规定》第八条</w:t>
            </w:r>
          </w:p>
        </w:tc>
        <w:tc>
          <w:tcPr>
            <w:tcW w:w="5761" w:type="dxa"/>
          </w:tcPr>
          <w:p w:rsidR="00447A6E" w:rsidRDefault="00713112">
            <w:pPr>
              <w:pStyle w:val="TableParagraph"/>
              <w:spacing w:before="35" w:line="192" w:lineRule="auto"/>
              <w:ind w:left="127" w:right="138" w:hanging="29"/>
              <w:rPr>
                <w:sz w:val="19"/>
              </w:rPr>
            </w:pPr>
            <w:r>
              <w:rPr>
                <w:sz w:val="19"/>
              </w:rPr>
              <w:t>《中华人民共和国水上水下作业和活动通航安全管理规定》第二</w:t>
            </w:r>
            <w:r>
              <w:rPr>
                <w:sz w:val="19"/>
              </w:rPr>
              <w:t>十九条</w:t>
            </w: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9"/>
              </w:rPr>
            </w:pPr>
          </w:p>
          <w:p w:rsidR="00447A6E" w:rsidRDefault="00713112">
            <w:pPr>
              <w:pStyle w:val="TableParagraph"/>
              <w:ind w:left="387"/>
              <w:rPr>
                <w:sz w:val="19"/>
              </w:rPr>
            </w:pPr>
            <w:r>
              <w:rPr>
                <w:sz w:val="19"/>
              </w:rPr>
              <w:t>现场管理</w:t>
            </w:r>
          </w:p>
        </w:tc>
        <w:tc>
          <w:tcPr>
            <w:tcW w:w="4703" w:type="dxa"/>
          </w:tcPr>
          <w:p w:rsidR="00447A6E" w:rsidRDefault="00447A6E">
            <w:pPr>
              <w:pStyle w:val="TableParagraph"/>
              <w:spacing w:before="1"/>
              <w:rPr>
                <w:rFonts w:ascii="仿宋_GB2312"/>
                <w:sz w:val="20"/>
              </w:rPr>
            </w:pPr>
          </w:p>
          <w:p w:rsidR="00447A6E" w:rsidRDefault="00713112">
            <w:pPr>
              <w:pStyle w:val="TableParagraph"/>
              <w:ind w:left="108"/>
              <w:rPr>
                <w:sz w:val="19"/>
              </w:rPr>
            </w:pPr>
            <w:r>
              <w:rPr>
                <w:rFonts w:ascii="Times New Roman" w:eastAsia="Times New Roman"/>
                <w:sz w:val="19"/>
              </w:rPr>
              <w:t>4.</w:t>
            </w:r>
            <w:r>
              <w:rPr>
                <w:sz w:val="19"/>
              </w:rPr>
              <w:t>施工作业水域的标志是否清晰、明显</w:t>
            </w:r>
          </w:p>
        </w:tc>
        <w:tc>
          <w:tcPr>
            <w:tcW w:w="6428" w:type="dxa"/>
          </w:tcPr>
          <w:p w:rsidR="00447A6E" w:rsidRDefault="00713112">
            <w:pPr>
              <w:pStyle w:val="TableParagraph"/>
              <w:spacing w:before="123" w:line="287" w:lineRule="exact"/>
              <w:ind w:left="94"/>
              <w:rPr>
                <w:sz w:val="19"/>
              </w:rPr>
            </w:pPr>
            <w:r>
              <w:rPr>
                <w:sz w:val="19"/>
              </w:rPr>
              <w:t>《中华人民共和国内河交通安全管理条例》第二十九条</w:t>
            </w:r>
          </w:p>
          <w:p w:rsidR="00447A6E" w:rsidRDefault="00713112">
            <w:pPr>
              <w:pStyle w:val="TableParagraph"/>
              <w:spacing w:line="287" w:lineRule="exact"/>
              <w:ind w:left="94"/>
              <w:rPr>
                <w:sz w:val="19"/>
              </w:rPr>
            </w:pPr>
            <w:r>
              <w:rPr>
                <w:sz w:val="19"/>
              </w:rPr>
              <w:t>《中华人民共和国水上水下作业和活动通航安全管理规定》第二十五条</w:t>
            </w:r>
          </w:p>
        </w:tc>
        <w:tc>
          <w:tcPr>
            <w:tcW w:w="5761" w:type="dxa"/>
          </w:tcPr>
          <w:p w:rsidR="00447A6E" w:rsidRDefault="00713112">
            <w:pPr>
              <w:pStyle w:val="TableParagraph"/>
              <w:spacing w:before="15" w:line="276" w:lineRule="exact"/>
              <w:ind w:left="98"/>
              <w:rPr>
                <w:sz w:val="19"/>
              </w:rPr>
            </w:pPr>
            <w:r>
              <w:rPr>
                <w:sz w:val="19"/>
              </w:rPr>
              <w:t>《中华人民共和国内河交通安全管理条例》第七十条</w:t>
            </w:r>
          </w:p>
          <w:p w:rsidR="00447A6E" w:rsidRDefault="00713112">
            <w:pPr>
              <w:pStyle w:val="TableParagraph"/>
              <w:spacing w:before="14" w:line="192" w:lineRule="auto"/>
              <w:ind w:left="127" w:right="138" w:hanging="29"/>
              <w:rPr>
                <w:sz w:val="19"/>
              </w:rPr>
            </w:pPr>
            <w:r>
              <w:rPr>
                <w:sz w:val="19"/>
              </w:rPr>
              <w:t>《中华人民共和国水上水下作业和活动通航安全管理规定》第三</w:t>
            </w:r>
            <w:r>
              <w:rPr>
                <w:sz w:val="19"/>
              </w:rPr>
              <w:t>十五条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2" w:lineRule="auto"/>
              <w:ind w:left="117" w:right="264" w:hanging="5"/>
              <w:rPr>
                <w:sz w:val="19"/>
              </w:rPr>
            </w:pPr>
            <w:r>
              <w:rPr>
                <w:rFonts w:ascii="Times New Roman" w:eastAsia="Times New Roman"/>
                <w:sz w:val="19"/>
              </w:rPr>
              <w:t>5.</w:t>
            </w:r>
            <w:r>
              <w:rPr>
                <w:sz w:val="19"/>
              </w:rPr>
              <w:t>施工作业的安全防护措施是否符合现场通航警示和通航安全的要求</w:t>
            </w:r>
          </w:p>
        </w:tc>
        <w:tc>
          <w:tcPr>
            <w:tcW w:w="6428" w:type="dxa"/>
          </w:tcPr>
          <w:p w:rsidR="00447A6E" w:rsidRDefault="00713112">
            <w:pPr>
              <w:pStyle w:val="TableParagraph"/>
              <w:spacing w:before="123"/>
              <w:ind w:left="94"/>
              <w:rPr>
                <w:sz w:val="19"/>
              </w:rPr>
            </w:pPr>
            <w:r>
              <w:rPr>
                <w:sz w:val="19"/>
              </w:rPr>
              <w:t>《中华人民共和国水上水下作业和活动通航安全管理规定》第七条</w:t>
            </w:r>
          </w:p>
        </w:tc>
        <w:tc>
          <w:tcPr>
            <w:tcW w:w="5761" w:type="dxa"/>
          </w:tcPr>
          <w:p w:rsidR="00447A6E" w:rsidRDefault="00713112">
            <w:pPr>
              <w:pStyle w:val="TableParagraph"/>
              <w:spacing w:before="34" w:line="192" w:lineRule="auto"/>
              <w:ind w:left="127" w:right="138" w:hanging="29"/>
              <w:rPr>
                <w:sz w:val="19"/>
              </w:rPr>
            </w:pPr>
            <w:r>
              <w:rPr>
                <w:sz w:val="19"/>
              </w:rPr>
              <w:t>《中华人民共和国水上水下作业和活动通航安全管理规定》第二</w:t>
            </w:r>
            <w:r>
              <w:rPr>
                <w:sz w:val="19"/>
              </w:rPr>
              <w:t>十九条第二项、第四项</w:t>
            </w: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3" w:line="213" w:lineRule="auto"/>
              <w:ind w:left="117" w:right="264" w:hanging="5"/>
              <w:rPr>
                <w:sz w:val="19"/>
              </w:rPr>
            </w:pPr>
            <w:r>
              <w:rPr>
                <w:rFonts w:ascii="Times New Roman" w:eastAsia="Times New Roman"/>
                <w:sz w:val="19"/>
              </w:rPr>
              <w:t>6.</w:t>
            </w:r>
            <w:r>
              <w:rPr>
                <w:sz w:val="19"/>
              </w:rPr>
              <w:t>施工作业使用的船舶及其船员是否符合水上交通安全的规定</w:t>
            </w:r>
          </w:p>
        </w:tc>
        <w:tc>
          <w:tcPr>
            <w:tcW w:w="6428" w:type="dxa"/>
          </w:tcPr>
          <w:p w:rsidR="00447A6E" w:rsidRDefault="00713112">
            <w:pPr>
              <w:pStyle w:val="TableParagraph"/>
              <w:spacing w:before="122" w:line="288" w:lineRule="exact"/>
              <w:ind w:left="94"/>
              <w:rPr>
                <w:sz w:val="19"/>
              </w:rPr>
            </w:pPr>
            <w:r>
              <w:rPr>
                <w:sz w:val="19"/>
              </w:rPr>
              <w:t>《中华人民共和国水上水下作业和活动通航安全管理规定》第七条</w:t>
            </w:r>
          </w:p>
          <w:p w:rsidR="00447A6E" w:rsidRDefault="00713112">
            <w:pPr>
              <w:pStyle w:val="TableParagraph"/>
              <w:spacing w:line="288" w:lineRule="exact"/>
              <w:ind w:left="94"/>
              <w:rPr>
                <w:sz w:val="19"/>
              </w:rPr>
            </w:pPr>
            <w:r>
              <w:rPr>
                <w:sz w:val="19"/>
              </w:rPr>
              <w:t>《中华人民共和国内河交通安全管理条例》第七条</w:t>
            </w:r>
          </w:p>
        </w:tc>
        <w:tc>
          <w:tcPr>
            <w:tcW w:w="5761" w:type="dxa"/>
          </w:tcPr>
          <w:p w:rsidR="00447A6E" w:rsidRDefault="00713112">
            <w:pPr>
              <w:pStyle w:val="TableParagraph"/>
              <w:spacing w:before="40" w:line="213" w:lineRule="auto"/>
              <w:ind w:left="127" w:right="138" w:hanging="29"/>
              <w:rPr>
                <w:sz w:val="19"/>
              </w:rPr>
            </w:pPr>
            <w:r>
              <w:rPr>
                <w:sz w:val="19"/>
              </w:rPr>
              <w:t>《中华人民共和国水上水下作业和活动通航安全管理规定》第二</w:t>
            </w:r>
            <w:r>
              <w:rPr>
                <w:sz w:val="19"/>
              </w:rPr>
              <w:t>十九条</w:t>
            </w:r>
          </w:p>
          <w:p w:rsidR="00447A6E" w:rsidRDefault="00713112">
            <w:pPr>
              <w:pStyle w:val="TableParagraph"/>
              <w:spacing w:line="235" w:lineRule="exact"/>
              <w:ind w:left="98"/>
              <w:rPr>
                <w:sz w:val="19"/>
              </w:rPr>
            </w:pPr>
            <w:r>
              <w:rPr>
                <w:sz w:val="19"/>
              </w:rPr>
              <w:t>《中华人民共和国内河交通安全管理条例》第六十五条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line="267" w:lineRule="exact"/>
              <w:ind w:left="110"/>
              <w:rPr>
                <w:sz w:val="19"/>
              </w:rPr>
            </w:pPr>
            <w:r>
              <w:rPr>
                <w:rFonts w:ascii="Times New Roman" w:eastAsia="Times New Roman"/>
                <w:sz w:val="19"/>
              </w:rPr>
              <w:t>7</w:t>
            </w:r>
            <w:r>
              <w:rPr>
                <w:rFonts w:ascii="Times New Roman" w:eastAsia="Times New Roman"/>
                <w:spacing w:val="-14"/>
                <w:sz w:val="19"/>
              </w:rPr>
              <w:t>.</w:t>
            </w:r>
            <w:r>
              <w:rPr>
                <w:spacing w:val="15"/>
                <w:sz w:val="19"/>
              </w:rPr>
              <w:t>施工作业的水域是否存在影响通航安全和施工</w:t>
            </w:r>
          </w:p>
          <w:p w:rsidR="00447A6E" w:rsidRDefault="00713112">
            <w:pPr>
              <w:pStyle w:val="TableParagraph"/>
              <w:spacing w:line="275" w:lineRule="exact"/>
              <w:ind w:left="100"/>
              <w:rPr>
                <w:sz w:val="19"/>
              </w:rPr>
            </w:pPr>
            <w:r>
              <w:rPr>
                <w:sz w:val="19"/>
              </w:rPr>
              <w:t>（活动）</w:t>
            </w:r>
            <w:r>
              <w:rPr>
                <w:spacing w:val="-3"/>
                <w:sz w:val="19"/>
              </w:rPr>
              <w:t>安全的其他情形</w:t>
            </w:r>
          </w:p>
        </w:tc>
        <w:tc>
          <w:tcPr>
            <w:tcW w:w="6428" w:type="dxa"/>
          </w:tcPr>
          <w:p w:rsidR="00447A6E" w:rsidRDefault="00713112">
            <w:pPr>
              <w:pStyle w:val="TableParagraph"/>
              <w:spacing w:before="123"/>
              <w:ind w:left="94"/>
              <w:rPr>
                <w:sz w:val="19"/>
              </w:rPr>
            </w:pPr>
            <w:r>
              <w:rPr>
                <w:sz w:val="19"/>
              </w:rPr>
              <w:t>《中华人民共和国水上水下作业和活动通航安全管理规定》第二十三条</w:t>
            </w:r>
          </w:p>
        </w:tc>
        <w:tc>
          <w:tcPr>
            <w:tcW w:w="5761" w:type="dxa"/>
          </w:tcPr>
          <w:p w:rsidR="00447A6E" w:rsidRDefault="00713112">
            <w:pPr>
              <w:pStyle w:val="TableParagraph"/>
              <w:spacing w:before="34" w:line="192" w:lineRule="auto"/>
              <w:ind w:left="127" w:right="138" w:hanging="29"/>
              <w:rPr>
                <w:sz w:val="19"/>
              </w:rPr>
            </w:pPr>
            <w:r>
              <w:rPr>
                <w:sz w:val="19"/>
              </w:rPr>
              <w:t>《中华人民共和国水上水下作业和活动通航安全管理规定》第二</w:t>
            </w:r>
            <w:r>
              <w:rPr>
                <w:sz w:val="19"/>
              </w:rPr>
              <w:t>十八条</w:t>
            </w:r>
          </w:p>
        </w:tc>
      </w:tr>
      <w:tr w:rsidR="00447A6E">
        <w:trPr>
          <w:trHeight w:val="582"/>
        </w:trPr>
        <w:tc>
          <w:tcPr>
            <w:tcW w:w="2284" w:type="dxa"/>
            <w:vMerge w:val="restart"/>
            <w:tcBorders>
              <w:top w:val="single" w:sz="4" w:space="0" w:color="000000"/>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2"/>
              <w:ind w:left="250"/>
              <w:rPr>
                <w:sz w:val="19"/>
              </w:rPr>
            </w:pPr>
            <w:r>
              <w:rPr>
                <w:sz w:val="19"/>
              </w:rPr>
              <w:t>通航环境与秩序巡查</w:t>
            </w:r>
          </w:p>
        </w:tc>
        <w:tc>
          <w:tcPr>
            <w:tcW w:w="1561" w:type="dxa"/>
            <w:vMerge w:val="restart"/>
            <w:tcBorders>
              <w:top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2"/>
              <w:ind w:left="183"/>
              <w:rPr>
                <w:sz w:val="19"/>
              </w:rPr>
            </w:pPr>
            <w:r>
              <w:rPr>
                <w:sz w:val="19"/>
              </w:rPr>
              <w:t>通航环境保护</w:t>
            </w:r>
          </w:p>
        </w:tc>
        <w:tc>
          <w:tcPr>
            <w:tcW w:w="4703" w:type="dxa"/>
            <w:tcBorders>
              <w:left w:val="single" w:sz="4" w:space="0" w:color="000000"/>
            </w:tcBorders>
          </w:tcPr>
          <w:p w:rsidR="00447A6E" w:rsidRDefault="00713112">
            <w:pPr>
              <w:pStyle w:val="TableParagraph"/>
              <w:spacing w:before="38" w:line="194" w:lineRule="auto"/>
              <w:ind w:left="125" w:right="252" w:firstLine="2"/>
              <w:rPr>
                <w:sz w:val="19"/>
              </w:rPr>
            </w:pPr>
            <w:r>
              <w:rPr>
                <w:rFonts w:ascii="Times New Roman" w:eastAsia="Times New Roman"/>
                <w:sz w:val="19"/>
              </w:rPr>
              <w:t>1.</w:t>
            </w:r>
            <w:r>
              <w:rPr>
                <w:sz w:val="19"/>
              </w:rPr>
              <w:t>是否存在侵占、损坏、遮挡和涂改等影响交通标志（专设标志）</w:t>
            </w:r>
            <w:r>
              <w:rPr>
                <w:spacing w:val="-7"/>
                <w:sz w:val="19"/>
              </w:rPr>
              <w:t>功能正常发挥的行为</w:t>
            </w:r>
          </w:p>
        </w:tc>
        <w:tc>
          <w:tcPr>
            <w:tcW w:w="6428" w:type="dxa"/>
          </w:tcPr>
          <w:p w:rsidR="00447A6E" w:rsidRDefault="00713112">
            <w:pPr>
              <w:pStyle w:val="TableParagraph"/>
              <w:spacing w:before="16" w:line="269" w:lineRule="exact"/>
              <w:ind w:left="94"/>
              <w:rPr>
                <w:sz w:val="19"/>
              </w:rPr>
            </w:pPr>
            <w:r>
              <w:rPr>
                <w:sz w:val="19"/>
              </w:rPr>
              <w:t>《中华人民共和国航道法》第三十四条</w:t>
            </w:r>
          </w:p>
          <w:p w:rsidR="00447A6E" w:rsidRDefault="00713112">
            <w:pPr>
              <w:pStyle w:val="TableParagraph"/>
              <w:spacing w:line="269" w:lineRule="exact"/>
              <w:ind w:left="94"/>
              <w:rPr>
                <w:sz w:val="19"/>
              </w:rPr>
            </w:pPr>
            <w:r>
              <w:rPr>
                <w:sz w:val="19"/>
              </w:rPr>
              <w:t>《中华人民共和国内河交通安全管理条例》第四十一条</w:t>
            </w:r>
          </w:p>
        </w:tc>
        <w:tc>
          <w:tcPr>
            <w:tcW w:w="5761" w:type="dxa"/>
          </w:tcPr>
          <w:p w:rsidR="00447A6E" w:rsidRDefault="00713112">
            <w:pPr>
              <w:pStyle w:val="TableParagraph"/>
              <w:spacing w:before="129"/>
              <w:ind w:left="98"/>
              <w:rPr>
                <w:sz w:val="19"/>
              </w:rPr>
            </w:pPr>
            <w:r>
              <w:rPr>
                <w:sz w:val="19"/>
              </w:rPr>
              <w:t>《中华人民共和国航道法》第四十一条</w:t>
            </w:r>
          </w:p>
        </w:tc>
      </w:tr>
      <w:tr w:rsidR="00447A6E">
        <w:trPr>
          <w:trHeight w:val="581"/>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6" w:lineRule="auto"/>
              <w:ind w:left="115" w:right="334" w:hanging="8"/>
              <w:rPr>
                <w:sz w:val="19"/>
              </w:rPr>
            </w:pPr>
            <w:r>
              <w:rPr>
                <w:rFonts w:ascii="Times New Roman" w:eastAsia="Times New Roman"/>
                <w:sz w:val="19"/>
              </w:rPr>
              <w:t>2.</w:t>
            </w:r>
            <w:r>
              <w:rPr>
                <w:sz w:val="19"/>
              </w:rPr>
              <w:t>权属（管理）</w:t>
            </w:r>
            <w:r>
              <w:rPr>
                <w:spacing w:val="-1"/>
                <w:sz w:val="19"/>
              </w:rPr>
              <w:t>单位管理、维护的桥梁等临跨河构</w:t>
            </w:r>
            <w:r>
              <w:rPr>
                <w:sz w:val="19"/>
              </w:rPr>
              <w:t>建物是否满足航道通航标准的有关规定</w:t>
            </w:r>
          </w:p>
        </w:tc>
        <w:tc>
          <w:tcPr>
            <w:tcW w:w="6428" w:type="dxa"/>
          </w:tcPr>
          <w:p w:rsidR="00447A6E" w:rsidRDefault="00713112">
            <w:pPr>
              <w:pStyle w:val="TableParagraph"/>
              <w:spacing w:before="127"/>
              <w:ind w:left="94"/>
              <w:rPr>
                <w:sz w:val="19"/>
              </w:rPr>
            </w:pPr>
            <w:r>
              <w:rPr>
                <w:sz w:val="19"/>
              </w:rPr>
              <w:t>《中华人民共和国内河交通安全管理条例》第六十条</w:t>
            </w:r>
          </w:p>
        </w:tc>
        <w:tc>
          <w:tcPr>
            <w:tcW w:w="5761" w:type="dxa"/>
          </w:tcPr>
          <w:p w:rsidR="00447A6E" w:rsidRDefault="00713112">
            <w:pPr>
              <w:pStyle w:val="TableParagraph"/>
              <w:spacing w:before="127"/>
              <w:ind w:left="98"/>
              <w:rPr>
                <w:sz w:val="19"/>
              </w:rPr>
            </w:pPr>
            <w:r>
              <w:rPr>
                <w:sz w:val="19"/>
              </w:rPr>
              <w:t>《中华人民共和国航道法》第四十二条</w:t>
            </w:r>
          </w:p>
        </w:tc>
      </w:tr>
      <w:tr w:rsidR="00447A6E">
        <w:trPr>
          <w:trHeight w:val="843"/>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44" w:line="213" w:lineRule="auto"/>
              <w:ind w:left="112" w:right="183"/>
              <w:rPr>
                <w:sz w:val="19"/>
              </w:rPr>
            </w:pPr>
            <w:r>
              <w:rPr>
                <w:rFonts w:ascii="Times New Roman" w:eastAsia="Times New Roman"/>
                <w:sz w:val="19"/>
              </w:rPr>
              <w:t>3.</w:t>
            </w:r>
            <w:r>
              <w:rPr>
                <w:sz w:val="19"/>
              </w:rPr>
              <w:t>是否存在擅自向航道和港口水域倾倒泥土、砂石、垃圾以及其他废弃物的行为</w:t>
            </w:r>
          </w:p>
        </w:tc>
        <w:tc>
          <w:tcPr>
            <w:tcW w:w="6428" w:type="dxa"/>
          </w:tcPr>
          <w:p w:rsidR="00447A6E" w:rsidRDefault="00713112">
            <w:pPr>
              <w:pStyle w:val="TableParagraph"/>
              <w:spacing w:before="10" w:line="288" w:lineRule="exact"/>
              <w:ind w:left="94"/>
              <w:rPr>
                <w:sz w:val="19"/>
              </w:rPr>
            </w:pPr>
            <w:r>
              <w:rPr>
                <w:sz w:val="19"/>
              </w:rPr>
              <w:t>《中华人民共和国航道法》第三十五条第二项</w:t>
            </w:r>
          </w:p>
          <w:p w:rsidR="00447A6E" w:rsidRDefault="00713112">
            <w:pPr>
              <w:pStyle w:val="TableParagraph"/>
              <w:spacing w:line="252" w:lineRule="exact"/>
              <w:ind w:left="94"/>
              <w:rPr>
                <w:sz w:val="19"/>
              </w:rPr>
            </w:pPr>
            <w:r>
              <w:rPr>
                <w:sz w:val="19"/>
              </w:rPr>
              <w:t>《中华人民共和国港口法》第三十七条</w:t>
            </w:r>
          </w:p>
          <w:p w:rsidR="00447A6E" w:rsidRDefault="00713112">
            <w:pPr>
              <w:pStyle w:val="TableParagraph"/>
              <w:spacing w:line="269" w:lineRule="exact"/>
              <w:ind w:left="94"/>
              <w:rPr>
                <w:sz w:val="19"/>
              </w:rPr>
            </w:pPr>
            <w:r>
              <w:rPr>
                <w:sz w:val="19"/>
              </w:rPr>
              <w:t>《中华人民共和国内河交通安全管理条例》第六十条</w:t>
            </w:r>
          </w:p>
        </w:tc>
        <w:tc>
          <w:tcPr>
            <w:tcW w:w="5761" w:type="dxa"/>
          </w:tcPr>
          <w:p w:rsidR="00447A6E" w:rsidRDefault="00713112">
            <w:pPr>
              <w:pStyle w:val="TableParagraph"/>
              <w:spacing w:before="121" w:line="290" w:lineRule="exact"/>
              <w:ind w:left="98"/>
              <w:rPr>
                <w:sz w:val="19"/>
              </w:rPr>
            </w:pPr>
            <w:r>
              <w:rPr>
                <w:sz w:val="19"/>
              </w:rPr>
              <w:t>《中华人民共和国航道法》第四十二条第二项</w:t>
            </w:r>
          </w:p>
          <w:p w:rsidR="00447A6E" w:rsidRDefault="00713112">
            <w:pPr>
              <w:pStyle w:val="TableParagraph"/>
              <w:spacing w:line="290" w:lineRule="exact"/>
              <w:ind w:left="98"/>
              <w:rPr>
                <w:sz w:val="19"/>
              </w:rPr>
            </w:pPr>
            <w:r>
              <w:rPr>
                <w:sz w:val="19"/>
              </w:rPr>
              <w:t>《中华人民共和国港口法》第五十六条</w:t>
            </w:r>
          </w:p>
        </w:tc>
      </w:tr>
      <w:tr w:rsidR="00447A6E">
        <w:trPr>
          <w:trHeight w:val="84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45" w:line="213" w:lineRule="auto"/>
              <w:ind w:left="120" w:right="111" w:hanging="12"/>
              <w:rPr>
                <w:sz w:val="19"/>
              </w:rPr>
            </w:pPr>
            <w:r>
              <w:rPr>
                <w:rFonts w:ascii="Times New Roman" w:eastAsia="Times New Roman"/>
                <w:sz w:val="19"/>
              </w:rPr>
              <w:t>4.</w:t>
            </w:r>
            <w:r>
              <w:rPr>
                <w:sz w:val="19"/>
              </w:rPr>
              <w:t>航道和港口水域是否存在设置渔具、水产养殖设</w:t>
            </w:r>
            <w:r>
              <w:rPr>
                <w:sz w:val="19"/>
              </w:rPr>
              <w:t>施养殖、种植活动、捕捞作业等影响通航安全的行为</w:t>
            </w:r>
          </w:p>
        </w:tc>
        <w:tc>
          <w:tcPr>
            <w:tcW w:w="6428" w:type="dxa"/>
          </w:tcPr>
          <w:p w:rsidR="00447A6E" w:rsidRDefault="00713112">
            <w:pPr>
              <w:pStyle w:val="TableParagraph"/>
              <w:spacing w:before="9" w:line="290" w:lineRule="exact"/>
              <w:ind w:left="94"/>
              <w:rPr>
                <w:sz w:val="19"/>
              </w:rPr>
            </w:pPr>
            <w:r>
              <w:rPr>
                <w:sz w:val="19"/>
              </w:rPr>
              <w:t>《中华人民共和国航道法》第三十五条第一项</w:t>
            </w:r>
          </w:p>
          <w:p w:rsidR="00447A6E" w:rsidRDefault="00713112">
            <w:pPr>
              <w:pStyle w:val="TableParagraph"/>
              <w:spacing w:line="253" w:lineRule="exact"/>
              <w:ind w:left="94"/>
              <w:rPr>
                <w:sz w:val="19"/>
              </w:rPr>
            </w:pPr>
            <w:r>
              <w:rPr>
                <w:sz w:val="19"/>
              </w:rPr>
              <w:t>《中华人民共和国港口法》第三十七条</w:t>
            </w:r>
          </w:p>
          <w:p w:rsidR="00447A6E" w:rsidRDefault="00713112">
            <w:pPr>
              <w:pStyle w:val="TableParagraph"/>
              <w:spacing w:line="269" w:lineRule="exact"/>
              <w:ind w:left="94"/>
              <w:rPr>
                <w:sz w:val="19"/>
              </w:rPr>
            </w:pPr>
            <w:r>
              <w:rPr>
                <w:sz w:val="19"/>
              </w:rPr>
              <w:t>《中华人民共和国内河交通安全管理条例》第六十条</w:t>
            </w:r>
          </w:p>
        </w:tc>
        <w:tc>
          <w:tcPr>
            <w:tcW w:w="5761" w:type="dxa"/>
          </w:tcPr>
          <w:p w:rsidR="00447A6E" w:rsidRDefault="00713112">
            <w:pPr>
              <w:pStyle w:val="TableParagraph"/>
              <w:spacing w:before="122" w:line="288" w:lineRule="exact"/>
              <w:ind w:left="98"/>
              <w:rPr>
                <w:sz w:val="19"/>
              </w:rPr>
            </w:pPr>
            <w:r>
              <w:rPr>
                <w:sz w:val="19"/>
              </w:rPr>
              <w:t>《中华人民共和国航道法》第四十二条第一项</w:t>
            </w:r>
          </w:p>
          <w:p w:rsidR="00447A6E" w:rsidRDefault="00713112">
            <w:pPr>
              <w:pStyle w:val="TableParagraph"/>
              <w:spacing w:line="288" w:lineRule="exact"/>
              <w:ind w:left="98"/>
              <w:rPr>
                <w:sz w:val="19"/>
              </w:rPr>
            </w:pPr>
            <w:r>
              <w:rPr>
                <w:sz w:val="19"/>
              </w:rPr>
              <w:t>《中华人民共和国港口法》第五十五条</w:t>
            </w: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0" w:line="196" w:lineRule="auto"/>
              <w:ind w:left="115" w:right="267" w:hanging="3"/>
              <w:rPr>
                <w:sz w:val="19"/>
              </w:rPr>
            </w:pPr>
            <w:r>
              <w:rPr>
                <w:rFonts w:ascii="Times New Roman" w:eastAsia="Times New Roman"/>
                <w:sz w:val="19"/>
              </w:rPr>
              <w:t>5.</w:t>
            </w:r>
            <w:r>
              <w:rPr>
                <w:sz w:val="19"/>
              </w:rPr>
              <w:t>航道是否存在沉船、沉物等碍航物，碍航物是否采取设置标志、显示信号等措施</w:t>
            </w:r>
          </w:p>
        </w:tc>
        <w:tc>
          <w:tcPr>
            <w:tcW w:w="6428" w:type="dxa"/>
          </w:tcPr>
          <w:p w:rsidR="00447A6E" w:rsidRDefault="00713112">
            <w:pPr>
              <w:pStyle w:val="TableParagraph"/>
              <w:spacing w:before="10" w:line="269" w:lineRule="exact"/>
              <w:ind w:left="94"/>
              <w:rPr>
                <w:sz w:val="19"/>
              </w:rPr>
            </w:pPr>
            <w:r>
              <w:rPr>
                <w:sz w:val="19"/>
              </w:rPr>
              <w:t>《中华人民共和国内河交通安全管理条例》第六十条</w:t>
            </w:r>
          </w:p>
          <w:p w:rsidR="00447A6E" w:rsidRDefault="00713112">
            <w:pPr>
              <w:pStyle w:val="TableParagraph"/>
              <w:spacing w:line="269" w:lineRule="exact"/>
              <w:ind w:left="94"/>
              <w:rPr>
                <w:sz w:val="19"/>
              </w:rPr>
            </w:pPr>
            <w:r>
              <w:rPr>
                <w:sz w:val="19"/>
              </w:rPr>
              <w:t>《中华人民共和国水上水下作业和活动通航安全管理规定》第二十五条</w:t>
            </w:r>
          </w:p>
        </w:tc>
        <w:tc>
          <w:tcPr>
            <w:tcW w:w="5761" w:type="dxa"/>
          </w:tcPr>
          <w:p w:rsidR="00447A6E" w:rsidRDefault="00713112">
            <w:pPr>
              <w:pStyle w:val="TableParagraph"/>
              <w:spacing w:before="30" w:line="196" w:lineRule="auto"/>
              <w:ind w:left="127" w:right="138" w:hanging="29"/>
              <w:rPr>
                <w:sz w:val="19"/>
              </w:rPr>
            </w:pPr>
            <w:r>
              <w:rPr>
                <w:sz w:val="19"/>
              </w:rPr>
              <w:t>《中华人民共和国水上水下作业和活动通航安全管理规定》第三</w:t>
            </w:r>
            <w:r>
              <w:rPr>
                <w:sz w:val="19"/>
              </w:rPr>
              <w:t>十五条第一款</w:t>
            </w:r>
          </w:p>
        </w:tc>
      </w:tr>
      <w:tr w:rsidR="00447A6E">
        <w:trPr>
          <w:trHeight w:val="84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40" w:line="216" w:lineRule="auto"/>
              <w:ind w:left="115" w:right="267" w:hanging="3"/>
              <w:rPr>
                <w:sz w:val="19"/>
              </w:rPr>
            </w:pPr>
            <w:r>
              <w:rPr>
                <w:rFonts w:ascii="Times New Roman" w:eastAsia="Times New Roman"/>
                <w:sz w:val="19"/>
              </w:rPr>
              <w:t>6.</w:t>
            </w:r>
            <w:r>
              <w:rPr>
                <w:sz w:val="19"/>
              </w:rPr>
              <w:t>航道和航道保护范围内、港口水域是否存在采砂行为</w:t>
            </w:r>
          </w:p>
        </w:tc>
        <w:tc>
          <w:tcPr>
            <w:tcW w:w="6428" w:type="dxa"/>
          </w:tcPr>
          <w:p w:rsidR="00447A6E" w:rsidRDefault="00713112">
            <w:pPr>
              <w:pStyle w:val="TableParagraph"/>
              <w:spacing w:before="13" w:line="289" w:lineRule="exact"/>
              <w:ind w:left="94"/>
              <w:rPr>
                <w:sz w:val="19"/>
              </w:rPr>
            </w:pPr>
            <w:r>
              <w:rPr>
                <w:sz w:val="19"/>
              </w:rPr>
              <w:t>《中华人民共和国航道法》第三十六条</w:t>
            </w:r>
          </w:p>
          <w:p w:rsidR="00447A6E" w:rsidRDefault="00713112">
            <w:pPr>
              <w:pStyle w:val="TableParagraph"/>
              <w:spacing w:line="251" w:lineRule="exact"/>
              <w:ind w:left="94"/>
              <w:rPr>
                <w:sz w:val="19"/>
              </w:rPr>
            </w:pPr>
            <w:r>
              <w:rPr>
                <w:sz w:val="19"/>
              </w:rPr>
              <w:t>《中华人民共和国港口法》第三十七条第二款</w:t>
            </w:r>
          </w:p>
          <w:p w:rsidR="00447A6E" w:rsidRDefault="00713112">
            <w:pPr>
              <w:pStyle w:val="TableParagraph"/>
              <w:spacing w:line="268" w:lineRule="exact"/>
              <w:ind w:left="94"/>
              <w:rPr>
                <w:sz w:val="19"/>
              </w:rPr>
            </w:pPr>
            <w:r>
              <w:rPr>
                <w:sz w:val="19"/>
              </w:rPr>
              <w:t>《中华人民共和国内河交通安全管理条例》第六十条</w:t>
            </w:r>
          </w:p>
        </w:tc>
        <w:tc>
          <w:tcPr>
            <w:tcW w:w="5761" w:type="dxa"/>
          </w:tcPr>
          <w:p w:rsidR="00447A6E" w:rsidRDefault="00713112">
            <w:pPr>
              <w:pStyle w:val="TableParagraph"/>
              <w:spacing w:before="121" w:line="290" w:lineRule="exact"/>
              <w:ind w:left="98"/>
              <w:rPr>
                <w:sz w:val="19"/>
              </w:rPr>
            </w:pPr>
            <w:r>
              <w:rPr>
                <w:sz w:val="19"/>
              </w:rPr>
              <w:t>《中华人民共和国航道法》第四十三条</w:t>
            </w:r>
          </w:p>
          <w:p w:rsidR="00447A6E" w:rsidRDefault="00713112">
            <w:pPr>
              <w:pStyle w:val="TableParagraph"/>
              <w:spacing w:line="290" w:lineRule="exact"/>
              <w:ind w:left="98"/>
              <w:rPr>
                <w:sz w:val="19"/>
              </w:rPr>
            </w:pPr>
            <w:r>
              <w:rPr>
                <w:sz w:val="19"/>
              </w:rPr>
              <w:t>《中华人民共和国港口法》第五十六条</w:t>
            </w:r>
          </w:p>
        </w:tc>
      </w:tr>
      <w:tr w:rsidR="00447A6E">
        <w:trPr>
          <w:trHeight w:val="84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50" w:line="211" w:lineRule="auto"/>
              <w:ind w:left="120" w:right="250" w:hanging="8"/>
              <w:rPr>
                <w:sz w:val="19"/>
              </w:rPr>
            </w:pPr>
            <w:r>
              <w:rPr>
                <w:rFonts w:ascii="Times New Roman" w:eastAsia="Times New Roman"/>
                <w:sz w:val="19"/>
              </w:rPr>
              <w:t>7.</w:t>
            </w:r>
            <w:r>
              <w:rPr>
                <w:sz w:val="19"/>
              </w:rPr>
              <w:t>是否存在未经批准或者备案在通航水域或者岸线</w:t>
            </w:r>
            <w:r>
              <w:rPr>
                <w:sz w:val="19"/>
              </w:rPr>
              <w:t>上进行有关作业或者活动的行为</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《中华人民共和国内河交通安全管理条例》第二十五条、第二十八条</w:t>
            </w:r>
          </w:p>
        </w:tc>
        <w:tc>
          <w:tcPr>
            <w:tcW w:w="5761" w:type="dxa"/>
          </w:tcPr>
          <w:p w:rsidR="00447A6E" w:rsidRDefault="00713112">
            <w:pPr>
              <w:pStyle w:val="TableParagraph"/>
              <w:spacing w:before="11" w:line="279" w:lineRule="exact"/>
              <w:ind w:left="98"/>
              <w:rPr>
                <w:sz w:val="19"/>
              </w:rPr>
            </w:pPr>
            <w:r>
              <w:rPr>
                <w:sz w:val="19"/>
              </w:rPr>
              <w:t>《中华人民共和国内河交通安全管理条例》第七十条</w:t>
            </w:r>
          </w:p>
          <w:p w:rsidR="00447A6E" w:rsidRDefault="00713112">
            <w:pPr>
              <w:pStyle w:val="TableParagraph"/>
              <w:spacing w:before="14" w:line="194" w:lineRule="auto"/>
              <w:ind w:left="127" w:right="138" w:hanging="29"/>
              <w:rPr>
                <w:sz w:val="19"/>
              </w:rPr>
            </w:pPr>
            <w:r>
              <w:rPr>
                <w:sz w:val="19"/>
              </w:rPr>
              <w:t>《中华人民共和国水上水下作业和活动通航安全管理规定》第三</w:t>
            </w:r>
            <w:r>
              <w:rPr>
                <w:sz w:val="19"/>
              </w:rPr>
              <w:t>十二条</w:t>
            </w:r>
          </w:p>
        </w:tc>
      </w:tr>
    </w:tbl>
    <w:p w:rsidR="00447A6E" w:rsidRDefault="00447A6E">
      <w:pPr>
        <w:spacing w:line="194" w:lineRule="auto"/>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33" w:line="194" w:lineRule="auto"/>
              <w:ind w:left="115" w:right="264"/>
              <w:rPr>
                <w:sz w:val="19"/>
              </w:rPr>
            </w:pPr>
            <w:r>
              <w:rPr>
                <w:rFonts w:ascii="Times New Roman" w:eastAsia="Times New Roman"/>
                <w:sz w:val="19"/>
              </w:rPr>
              <w:t>8.</w:t>
            </w:r>
            <w:r>
              <w:rPr>
                <w:sz w:val="19"/>
              </w:rPr>
              <w:t>是否存在未经批准建设港口设施使用港口岸线的行为</w:t>
            </w:r>
          </w:p>
        </w:tc>
        <w:tc>
          <w:tcPr>
            <w:tcW w:w="6428" w:type="dxa"/>
          </w:tcPr>
          <w:p w:rsidR="00447A6E" w:rsidRDefault="00713112">
            <w:pPr>
              <w:pStyle w:val="TableParagraph"/>
              <w:spacing w:before="122"/>
              <w:ind w:left="94"/>
              <w:rPr>
                <w:sz w:val="19"/>
              </w:rPr>
            </w:pPr>
            <w:r>
              <w:rPr>
                <w:sz w:val="19"/>
              </w:rPr>
              <w:t>《中华人民共和国港口法》第二十二条、第六十条</w:t>
            </w:r>
          </w:p>
        </w:tc>
        <w:tc>
          <w:tcPr>
            <w:tcW w:w="5761" w:type="dxa"/>
          </w:tcPr>
          <w:p w:rsidR="00447A6E" w:rsidRDefault="00713112">
            <w:pPr>
              <w:pStyle w:val="TableParagraph"/>
              <w:spacing w:before="122"/>
              <w:ind w:left="98"/>
              <w:rPr>
                <w:sz w:val="19"/>
              </w:rPr>
            </w:pPr>
            <w:r>
              <w:rPr>
                <w:sz w:val="19"/>
              </w:rPr>
              <w:t>《中华人民共和国港口法》第四十六条第二项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2" w:lineRule="auto"/>
              <w:ind w:left="115" w:right="269" w:hanging="3"/>
              <w:rPr>
                <w:sz w:val="19"/>
              </w:rPr>
            </w:pPr>
            <w:r>
              <w:rPr>
                <w:rFonts w:ascii="Times New Roman" w:eastAsia="Times New Roman"/>
                <w:sz w:val="19"/>
              </w:rPr>
              <w:t>9.</w:t>
            </w:r>
            <w:r>
              <w:rPr>
                <w:sz w:val="19"/>
              </w:rPr>
              <w:t>是否存在在航道保护范围内违规建设建筑物或者构筑物的行为</w:t>
            </w:r>
          </w:p>
        </w:tc>
        <w:tc>
          <w:tcPr>
            <w:tcW w:w="6428" w:type="dxa"/>
          </w:tcPr>
          <w:p w:rsidR="00447A6E" w:rsidRDefault="00713112">
            <w:pPr>
              <w:pStyle w:val="TableParagraph"/>
              <w:spacing w:before="12" w:line="268" w:lineRule="exact"/>
              <w:ind w:left="94"/>
              <w:rPr>
                <w:sz w:val="19"/>
              </w:rPr>
            </w:pPr>
            <w:r>
              <w:rPr>
                <w:sz w:val="19"/>
              </w:rPr>
              <w:t>《中华人民共和国航道法》第二十六条</w:t>
            </w:r>
          </w:p>
          <w:p w:rsidR="00447A6E" w:rsidRDefault="00713112">
            <w:pPr>
              <w:pStyle w:val="TableParagraph"/>
              <w:spacing w:line="268" w:lineRule="exact"/>
              <w:ind w:left="94"/>
              <w:rPr>
                <w:sz w:val="19"/>
              </w:rPr>
            </w:pPr>
            <w:r>
              <w:rPr>
                <w:sz w:val="19"/>
              </w:rPr>
              <w:t>《中华人民共和国内河交通安全管理条例》第六十条</w:t>
            </w:r>
          </w:p>
        </w:tc>
        <w:tc>
          <w:tcPr>
            <w:tcW w:w="5761" w:type="dxa"/>
          </w:tcPr>
          <w:p w:rsidR="00447A6E" w:rsidRDefault="00713112">
            <w:pPr>
              <w:pStyle w:val="TableParagraph"/>
              <w:spacing w:before="122"/>
              <w:ind w:left="98"/>
              <w:rPr>
                <w:sz w:val="19"/>
              </w:rPr>
            </w:pPr>
            <w:r>
              <w:rPr>
                <w:sz w:val="19"/>
              </w:rPr>
              <w:t>《中华人民共和国航道法》第三十九条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10.</w:t>
            </w:r>
            <w:r>
              <w:rPr>
                <w:sz w:val="19"/>
              </w:rPr>
              <w:t>是否存在擅自从事港口经营的行为</w:t>
            </w:r>
          </w:p>
        </w:tc>
        <w:tc>
          <w:tcPr>
            <w:tcW w:w="6428" w:type="dxa"/>
          </w:tcPr>
          <w:p w:rsidR="00447A6E" w:rsidRDefault="00713112">
            <w:pPr>
              <w:pStyle w:val="TableParagraph"/>
              <w:spacing w:before="13" w:line="267" w:lineRule="exact"/>
              <w:ind w:left="94"/>
              <w:rPr>
                <w:sz w:val="19"/>
              </w:rPr>
            </w:pPr>
            <w:r>
              <w:rPr>
                <w:sz w:val="19"/>
              </w:rPr>
              <w:t>《中华人民共和国港口法》第二十二条</w:t>
            </w:r>
          </w:p>
          <w:p w:rsidR="00447A6E" w:rsidRDefault="00713112">
            <w:pPr>
              <w:pStyle w:val="TableParagraph"/>
              <w:spacing w:line="267" w:lineRule="exact"/>
              <w:ind w:left="94"/>
              <w:rPr>
                <w:sz w:val="19"/>
              </w:rPr>
            </w:pPr>
            <w:r>
              <w:rPr>
                <w:sz w:val="19"/>
              </w:rPr>
              <w:t>《中华人民共和国内河交通安全管理条例》第六十条</w:t>
            </w:r>
          </w:p>
        </w:tc>
        <w:tc>
          <w:tcPr>
            <w:tcW w:w="5761" w:type="dxa"/>
          </w:tcPr>
          <w:p w:rsidR="00447A6E" w:rsidRDefault="00713112">
            <w:pPr>
              <w:pStyle w:val="TableParagraph"/>
              <w:spacing w:before="123"/>
              <w:ind w:left="98"/>
              <w:rPr>
                <w:sz w:val="19"/>
              </w:rPr>
            </w:pPr>
            <w:r>
              <w:rPr>
                <w:sz w:val="19"/>
              </w:rPr>
              <w:t>《中华人民共和国港口法》第四十九条</w:t>
            </w:r>
          </w:p>
        </w:tc>
      </w:tr>
      <w:tr w:rsidR="00447A6E">
        <w:trPr>
          <w:trHeight w:val="112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5"/>
              </w:rPr>
            </w:pPr>
          </w:p>
          <w:p w:rsidR="00447A6E" w:rsidRDefault="00713112">
            <w:pPr>
              <w:pStyle w:val="TableParagraph"/>
              <w:ind w:left="183"/>
              <w:rPr>
                <w:sz w:val="19"/>
              </w:rPr>
            </w:pPr>
            <w:r>
              <w:rPr>
                <w:sz w:val="19"/>
              </w:rPr>
              <w:t>装卸作业秩序</w:t>
            </w:r>
          </w:p>
        </w:tc>
        <w:tc>
          <w:tcPr>
            <w:tcW w:w="4703" w:type="dxa"/>
            <w:tcBorders>
              <w:left w:val="single" w:sz="4" w:space="0" w:color="000000"/>
            </w:tcBorders>
          </w:tcPr>
          <w:p w:rsidR="00447A6E" w:rsidRDefault="00447A6E">
            <w:pPr>
              <w:pStyle w:val="TableParagraph"/>
              <w:spacing w:before="4"/>
              <w:rPr>
                <w:rFonts w:ascii="仿宋_GB2312"/>
              </w:rPr>
            </w:pPr>
          </w:p>
          <w:p w:rsidR="00447A6E" w:rsidRDefault="00713112">
            <w:pPr>
              <w:pStyle w:val="TableParagraph"/>
              <w:spacing w:before="1" w:line="213" w:lineRule="auto"/>
              <w:ind w:left="115" w:right="267" w:firstLine="12"/>
              <w:rPr>
                <w:sz w:val="19"/>
              </w:rPr>
            </w:pPr>
            <w:r>
              <w:rPr>
                <w:rFonts w:ascii="Times New Roman" w:eastAsia="Times New Roman"/>
                <w:sz w:val="19"/>
              </w:rPr>
              <w:t>11.</w:t>
            </w:r>
            <w:r>
              <w:rPr>
                <w:sz w:val="19"/>
              </w:rPr>
              <w:t>需要采取防扬尘、防撒漏、布设围油栏或者其他</w:t>
            </w:r>
            <w:r>
              <w:rPr>
                <w:spacing w:val="-5"/>
                <w:w w:val="95"/>
                <w:sz w:val="19"/>
              </w:rPr>
              <w:t>替代措施的装卸作业，</w:t>
            </w:r>
            <w:r>
              <w:rPr>
                <w:spacing w:val="-5"/>
                <w:w w:val="95"/>
                <w:sz w:val="19"/>
              </w:rPr>
              <w:t>是否符合相关规定</w:t>
            </w:r>
          </w:p>
        </w:tc>
        <w:tc>
          <w:tcPr>
            <w:tcW w:w="6428" w:type="dxa"/>
          </w:tcPr>
          <w:p w:rsidR="00447A6E" w:rsidRDefault="00713112">
            <w:pPr>
              <w:pStyle w:val="TableParagraph"/>
              <w:spacing w:before="129" w:line="287" w:lineRule="exact"/>
              <w:ind w:left="94"/>
              <w:rPr>
                <w:sz w:val="19"/>
              </w:rPr>
            </w:pPr>
            <w:r>
              <w:rPr>
                <w:sz w:val="19"/>
              </w:rPr>
              <w:t>《中华人民共和国大气污染防治法》第七十二条</w:t>
            </w:r>
          </w:p>
          <w:p w:rsidR="00447A6E" w:rsidRDefault="00713112">
            <w:pPr>
              <w:pStyle w:val="TableParagraph"/>
              <w:spacing w:line="270" w:lineRule="exact"/>
              <w:ind w:left="94"/>
              <w:rPr>
                <w:sz w:val="19"/>
              </w:rPr>
            </w:pPr>
            <w:r>
              <w:rPr>
                <w:sz w:val="19"/>
              </w:rPr>
              <w:t>《中华人民共和国内河交通安全管理条例》第六十条</w:t>
            </w:r>
          </w:p>
          <w:p w:rsidR="00447A6E" w:rsidRDefault="00713112">
            <w:pPr>
              <w:pStyle w:val="TableParagraph"/>
              <w:spacing w:line="289" w:lineRule="exact"/>
              <w:ind w:left="94"/>
              <w:rPr>
                <w:sz w:val="19"/>
              </w:rPr>
            </w:pPr>
            <w:r>
              <w:rPr>
                <w:sz w:val="19"/>
              </w:rPr>
              <w:t>《中华人民共和国防治船舶污染内河水域环境管理规定》第八条第一款</w:t>
            </w:r>
          </w:p>
        </w:tc>
        <w:tc>
          <w:tcPr>
            <w:tcW w:w="5761" w:type="dxa"/>
          </w:tcPr>
          <w:p w:rsidR="00447A6E" w:rsidRDefault="00713112">
            <w:pPr>
              <w:pStyle w:val="TableParagraph"/>
              <w:spacing w:before="42" w:line="213" w:lineRule="auto"/>
              <w:ind w:left="129" w:right="110" w:hanging="32"/>
              <w:rPr>
                <w:sz w:val="19"/>
              </w:rPr>
            </w:pPr>
            <w:r>
              <w:rPr>
                <w:sz w:val="19"/>
              </w:rPr>
              <w:t>《中华人民共和国大气污染防治法》第一百一十七条第一项、第</w:t>
            </w:r>
            <w:r>
              <w:rPr>
                <w:sz w:val="19"/>
              </w:rPr>
              <w:t>二项、第三项、第五项、第一百二十三条第四项</w:t>
            </w:r>
          </w:p>
          <w:p w:rsidR="00447A6E" w:rsidRDefault="00713112">
            <w:pPr>
              <w:pStyle w:val="TableParagraph"/>
              <w:spacing w:line="192" w:lineRule="auto"/>
              <w:ind w:left="127" w:right="138" w:hanging="29"/>
              <w:rPr>
                <w:sz w:val="19"/>
              </w:rPr>
            </w:pPr>
            <w:r>
              <w:rPr>
                <w:sz w:val="19"/>
              </w:rPr>
              <w:t>《中华人民共和国防治船舶污染内河水域环境管理规定》第四十</w:t>
            </w:r>
            <w:r>
              <w:rPr>
                <w:sz w:val="19"/>
              </w:rPr>
              <w:t>七条第三项</w:t>
            </w: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spacing w:before="3"/>
              <w:rPr>
                <w:rFonts w:ascii="仿宋_GB2312"/>
              </w:rPr>
            </w:pPr>
          </w:p>
          <w:p w:rsidR="00447A6E" w:rsidRDefault="00713112">
            <w:pPr>
              <w:pStyle w:val="TableParagraph"/>
              <w:spacing w:line="213" w:lineRule="auto"/>
              <w:ind w:left="120" w:right="267" w:firstLine="7"/>
              <w:rPr>
                <w:sz w:val="19"/>
              </w:rPr>
            </w:pPr>
            <w:r>
              <w:rPr>
                <w:rFonts w:ascii="Times New Roman" w:eastAsia="Times New Roman"/>
                <w:sz w:val="19"/>
              </w:rPr>
              <w:t>12.</w:t>
            </w:r>
            <w:r>
              <w:rPr>
                <w:sz w:val="19"/>
              </w:rPr>
              <w:t>是否存在船舶过驳作业行为，船舶过驳作业是否</w:t>
            </w:r>
            <w:r>
              <w:rPr>
                <w:spacing w:val="-8"/>
                <w:w w:val="95"/>
                <w:sz w:val="19"/>
              </w:rPr>
              <w:t>符合相关规定，</w:t>
            </w:r>
            <w:r>
              <w:rPr>
                <w:spacing w:val="-8"/>
                <w:w w:val="95"/>
                <w:sz w:val="19"/>
              </w:rPr>
              <w:t>是否影响航道通航安全</w:t>
            </w:r>
          </w:p>
        </w:tc>
        <w:tc>
          <w:tcPr>
            <w:tcW w:w="6428" w:type="dxa"/>
          </w:tcPr>
          <w:p w:rsidR="00447A6E" w:rsidRDefault="00713112">
            <w:pPr>
              <w:pStyle w:val="TableParagraph"/>
              <w:spacing w:before="17" w:line="288" w:lineRule="exact"/>
              <w:ind w:left="94"/>
              <w:rPr>
                <w:sz w:val="19"/>
              </w:rPr>
            </w:pPr>
            <w:r>
              <w:rPr>
                <w:sz w:val="19"/>
              </w:rPr>
              <w:t>《中华人民共和国内河交通安全管理条例》第六十条</w:t>
            </w:r>
          </w:p>
          <w:p w:rsidR="00447A6E" w:rsidRDefault="00713112">
            <w:pPr>
              <w:pStyle w:val="TableParagraph"/>
              <w:spacing w:line="274" w:lineRule="exact"/>
              <w:ind w:left="94"/>
              <w:rPr>
                <w:sz w:val="19"/>
              </w:rPr>
            </w:pPr>
            <w:r>
              <w:rPr>
                <w:sz w:val="19"/>
              </w:rPr>
              <w:t>《中华人民共和国内河交通安全管理条例》第三十二条</w:t>
            </w:r>
          </w:p>
          <w:p w:rsidR="00447A6E" w:rsidRDefault="00713112">
            <w:pPr>
              <w:pStyle w:val="TableParagraph"/>
              <w:spacing w:line="252" w:lineRule="exact"/>
              <w:ind w:left="94"/>
              <w:rPr>
                <w:sz w:val="19"/>
              </w:rPr>
            </w:pPr>
            <w:r>
              <w:rPr>
                <w:sz w:val="19"/>
              </w:rPr>
              <w:t>《中华人民共和国水污染防治法》第六十二条</w:t>
            </w:r>
          </w:p>
          <w:p w:rsidR="00447A6E" w:rsidRDefault="00713112">
            <w:pPr>
              <w:pStyle w:val="TableParagraph"/>
              <w:spacing w:line="267" w:lineRule="exact"/>
              <w:ind w:left="94"/>
              <w:rPr>
                <w:sz w:val="19"/>
              </w:rPr>
            </w:pPr>
            <w:r>
              <w:rPr>
                <w:sz w:val="19"/>
              </w:rPr>
              <w:t>《中华人民共和国港口法》第三十五条</w:t>
            </w:r>
          </w:p>
        </w:tc>
        <w:tc>
          <w:tcPr>
            <w:tcW w:w="5761" w:type="dxa"/>
          </w:tcPr>
          <w:p w:rsidR="00447A6E" w:rsidRDefault="00713112">
            <w:pPr>
              <w:pStyle w:val="TableParagraph"/>
              <w:spacing w:before="127" w:line="288" w:lineRule="exact"/>
              <w:ind w:left="98"/>
              <w:rPr>
                <w:sz w:val="19"/>
              </w:rPr>
            </w:pPr>
            <w:r>
              <w:rPr>
                <w:sz w:val="19"/>
              </w:rPr>
              <w:t>《中华人民共和国内河交通安全管理条例》第七十一条第二项</w:t>
            </w:r>
          </w:p>
          <w:p w:rsidR="00447A6E" w:rsidRDefault="00713112">
            <w:pPr>
              <w:pStyle w:val="TableParagraph"/>
              <w:spacing w:line="271" w:lineRule="exact"/>
              <w:ind w:left="98"/>
              <w:rPr>
                <w:sz w:val="19"/>
              </w:rPr>
            </w:pPr>
            <w:r>
              <w:rPr>
                <w:sz w:val="19"/>
              </w:rPr>
              <w:t>《中华人民共和国水污染防治法》第九十条第二项</w:t>
            </w:r>
          </w:p>
          <w:p w:rsidR="00447A6E" w:rsidRDefault="00713112">
            <w:pPr>
              <w:pStyle w:val="TableParagraph"/>
              <w:spacing w:line="289" w:lineRule="exact"/>
              <w:ind w:left="98"/>
              <w:rPr>
                <w:sz w:val="19"/>
              </w:rPr>
            </w:pPr>
            <w:r>
              <w:rPr>
                <w:sz w:val="19"/>
              </w:rPr>
              <w:t>《中华人民共和国港口法》第五十四条</w:t>
            </w: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5"/>
              </w:rPr>
            </w:pPr>
          </w:p>
          <w:p w:rsidR="00447A6E" w:rsidRDefault="00713112">
            <w:pPr>
              <w:pStyle w:val="TableParagraph"/>
              <w:spacing w:line="211" w:lineRule="auto"/>
              <w:ind w:left="286" w:right="186" w:hanging="104"/>
              <w:rPr>
                <w:sz w:val="19"/>
              </w:rPr>
            </w:pPr>
            <w:r>
              <w:rPr>
                <w:sz w:val="19"/>
              </w:rPr>
              <w:t>水上水下作业和活动秩序</w:t>
            </w:r>
          </w:p>
        </w:tc>
        <w:tc>
          <w:tcPr>
            <w:tcW w:w="4703" w:type="dxa"/>
          </w:tcPr>
          <w:p w:rsidR="00447A6E" w:rsidRDefault="00713112">
            <w:pPr>
              <w:pStyle w:val="TableParagraph"/>
              <w:spacing w:before="37" w:line="199" w:lineRule="auto"/>
              <w:ind w:left="117" w:right="115" w:firstLine="9"/>
              <w:rPr>
                <w:sz w:val="19"/>
              </w:rPr>
            </w:pPr>
            <w:r>
              <w:rPr>
                <w:rFonts w:ascii="Times New Roman" w:eastAsia="Times New Roman"/>
                <w:sz w:val="19"/>
              </w:rPr>
              <w:t>13.</w:t>
            </w:r>
            <w:r>
              <w:rPr>
                <w:sz w:val="19"/>
              </w:rPr>
              <w:t>在恶劣天气、作业或者活动水域发生水上交通事</w:t>
            </w:r>
            <w:r>
              <w:rPr>
                <w:spacing w:val="10"/>
                <w:sz w:val="19"/>
              </w:rPr>
              <w:t>故等存在严重安全隐患的情况下，是否有单位强行</w:t>
            </w:r>
            <w:r>
              <w:rPr>
                <w:sz w:val="19"/>
              </w:rPr>
              <w:t>施工或者未采取必要安全措施</w:t>
            </w:r>
          </w:p>
        </w:tc>
        <w:tc>
          <w:tcPr>
            <w:tcW w:w="6428" w:type="dxa"/>
          </w:tcPr>
          <w:p w:rsidR="00447A6E" w:rsidRDefault="00713112">
            <w:pPr>
              <w:pStyle w:val="TableParagraph"/>
              <w:spacing w:before="15" w:line="278" w:lineRule="exact"/>
              <w:ind w:left="94"/>
              <w:rPr>
                <w:sz w:val="19"/>
              </w:rPr>
            </w:pPr>
            <w:r>
              <w:rPr>
                <w:sz w:val="19"/>
              </w:rPr>
              <w:t>《中华人民共和国内河交通安全管理条例》第六十条</w:t>
            </w:r>
          </w:p>
          <w:p w:rsidR="00447A6E" w:rsidRDefault="00713112">
            <w:pPr>
              <w:pStyle w:val="TableParagraph"/>
              <w:spacing w:before="17" w:line="189" w:lineRule="auto"/>
              <w:ind w:left="123" w:right="20" w:hanging="29"/>
              <w:rPr>
                <w:sz w:val="19"/>
              </w:rPr>
            </w:pPr>
            <w:r>
              <w:rPr>
                <w:sz w:val="19"/>
              </w:rPr>
              <w:t>《中华人民共和国水上水下作业和活动通航安全管理规定》第二十三条、</w:t>
            </w:r>
            <w:r>
              <w:rPr>
                <w:sz w:val="19"/>
              </w:rPr>
              <w:t>第二十四条</w:t>
            </w:r>
          </w:p>
        </w:tc>
        <w:tc>
          <w:tcPr>
            <w:tcW w:w="5761" w:type="dxa"/>
          </w:tcPr>
          <w:p w:rsidR="00447A6E" w:rsidRDefault="00713112">
            <w:pPr>
              <w:pStyle w:val="TableParagraph"/>
              <w:spacing w:before="147" w:line="213" w:lineRule="auto"/>
              <w:ind w:left="127" w:right="138" w:hanging="29"/>
              <w:rPr>
                <w:sz w:val="19"/>
              </w:rPr>
            </w:pPr>
            <w:r>
              <w:rPr>
                <w:sz w:val="19"/>
              </w:rPr>
              <w:t>《中华人民共和国水上水下作业和活动通航安全管理规定》第二</w:t>
            </w:r>
            <w:r>
              <w:rPr>
                <w:sz w:val="19"/>
              </w:rPr>
              <w:t>十八条</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5" w:line="213" w:lineRule="auto"/>
              <w:ind w:left="120" w:right="264" w:firstLine="7"/>
              <w:rPr>
                <w:sz w:val="19"/>
              </w:rPr>
            </w:pPr>
            <w:r>
              <w:rPr>
                <w:rFonts w:ascii="Times New Roman" w:eastAsia="Times New Roman"/>
                <w:sz w:val="19"/>
              </w:rPr>
              <w:t>14.</w:t>
            </w:r>
            <w:r>
              <w:rPr>
                <w:sz w:val="19"/>
              </w:rPr>
              <w:t>是否按规定设置相关安全警示标志、配备必要的安全措施或者警戒船</w:t>
            </w:r>
          </w:p>
        </w:tc>
        <w:tc>
          <w:tcPr>
            <w:tcW w:w="6428" w:type="dxa"/>
          </w:tcPr>
          <w:p w:rsidR="00447A6E" w:rsidRDefault="00713112">
            <w:pPr>
              <w:pStyle w:val="TableParagraph"/>
              <w:spacing w:before="14" w:line="278" w:lineRule="exact"/>
              <w:ind w:left="94"/>
              <w:rPr>
                <w:sz w:val="19"/>
              </w:rPr>
            </w:pPr>
            <w:r>
              <w:rPr>
                <w:sz w:val="19"/>
              </w:rPr>
              <w:t>《中华人民共和国内河交通安全管理条例》第六十条</w:t>
            </w:r>
          </w:p>
          <w:p w:rsidR="00447A6E" w:rsidRDefault="00713112">
            <w:pPr>
              <w:pStyle w:val="TableParagraph"/>
              <w:spacing w:before="16" w:line="189" w:lineRule="auto"/>
              <w:ind w:left="123" w:right="20" w:hanging="29"/>
              <w:rPr>
                <w:sz w:val="19"/>
              </w:rPr>
            </w:pPr>
            <w:r>
              <w:rPr>
                <w:sz w:val="19"/>
              </w:rPr>
              <w:t>《中华人民共和国水上水下作业和活动通航安全管理规定》第二十三条、</w:t>
            </w:r>
            <w:r>
              <w:rPr>
                <w:sz w:val="19"/>
              </w:rPr>
              <w:t>第二十四条第四项</w:t>
            </w:r>
          </w:p>
        </w:tc>
        <w:tc>
          <w:tcPr>
            <w:tcW w:w="5761" w:type="dxa"/>
          </w:tcPr>
          <w:p w:rsidR="00447A6E" w:rsidRDefault="00713112">
            <w:pPr>
              <w:pStyle w:val="TableParagraph"/>
              <w:spacing w:before="143" w:line="213" w:lineRule="auto"/>
              <w:ind w:left="127" w:right="138" w:hanging="29"/>
              <w:rPr>
                <w:sz w:val="19"/>
              </w:rPr>
            </w:pPr>
            <w:r>
              <w:rPr>
                <w:sz w:val="19"/>
              </w:rPr>
              <w:t>《中华人民共和国水上水下作业和活动通航安全管理规定》第二</w:t>
            </w:r>
            <w:r>
              <w:rPr>
                <w:sz w:val="19"/>
              </w:rPr>
              <w:t>十九条第二项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39" w:line="216" w:lineRule="auto"/>
              <w:ind w:left="117" w:right="257" w:firstLine="9"/>
              <w:rPr>
                <w:sz w:val="19"/>
              </w:rPr>
            </w:pPr>
            <w:r>
              <w:rPr>
                <w:rFonts w:ascii="Times New Roman" w:eastAsia="Times New Roman"/>
                <w:spacing w:val="11"/>
                <w:sz w:val="19"/>
              </w:rPr>
              <w:t>15.</w:t>
            </w:r>
            <w:r>
              <w:rPr>
                <w:spacing w:val="10"/>
                <w:sz w:val="19"/>
              </w:rPr>
              <w:t>是否未经许可擅自更换或者增加作业或者活动</w:t>
            </w:r>
            <w:r>
              <w:rPr>
                <w:sz w:val="19"/>
              </w:rPr>
              <w:t>船舶、浮动设施</w:t>
            </w:r>
          </w:p>
        </w:tc>
        <w:tc>
          <w:tcPr>
            <w:tcW w:w="6428" w:type="dxa"/>
          </w:tcPr>
          <w:p w:rsidR="00447A6E" w:rsidRDefault="00713112">
            <w:pPr>
              <w:pStyle w:val="TableParagraph"/>
              <w:spacing w:before="17" w:line="275" w:lineRule="exact"/>
              <w:ind w:left="94"/>
              <w:rPr>
                <w:sz w:val="19"/>
              </w:rPr>
            </w:pPr>
            <w:r>
              <w:rPr>
                <w:sz w:val="19"/>
              </w:rPr>
              <w:t>《中华人民共和国内河交通安全管理条例》第六十条</w:t>
            </w:r>
          </w:p>
          <w:p w:rsidR="00447A6E" w:rsidRDefault="00713112">
            <w:pPr>
              <w:pStyle w:val="TableParagraph"/>
              <w:spacing w:before="15" w:line="189" w:lineRule="auto"/>
              <w:ind w:left="123" w:right="126" w:hanging="29"/>
              <w:rPr>
                <w:sz w:val="19"/>
              </w:rPr>
            </w:pPr>
            <w:r>
              <w:rPr>
                <w:sz w:val="19"/>
              </w:rPr>
              <w:t>《中华人民共和国水上水下作业和活动通航安全管理规定》第二十四条</w:t>
            </w:r>
            <w:r>
              <w:rPr>
                <w:sz w:val="19"/>
              </w:rPr>
              <w:t>第一项</w:t>
            </w:r>
          </w:p>
        </w:tc>
        <w:tc>
          <w:tcPr>
            <w:tcW w:w="5761" w:type="dxa"/>
          </w:tcPr>
          <w:p w:rsidR="00447A6E" w:rsidRDefault="00713112">
            <w:pPr>
              <w:pStyle w:val="TableParagraph"/>
              <w:spacing w:before="144" w:line="213" w:lineRule="auto"/>
              <w:ind w:left="127" w:right="138" w:hanging="29"/>
              <w:rPr>
                <w:sz w:val="19"/>
              </w:rPr>
            </w:pPr>
            <w:r>
              <w:rPr>
                <w:sz w:val="19"/>
              </w:rPr>
              <w:t>《中华人民共和国水上水下作业和活动通航安全管理规定》第二</w:t>
            </w:r>
            <w:r>
              <w:rPr>
                <w:sz w:val="19"/>
              </w:rPr>
              <w:t>十九条第三项</w:t>
            </w: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447A6E">
            <w:pPr>
              <w:pStyle w:val="TableParagraph"/>
              <w:spacing w:before="2"/>
              <w:rPr>
                <w:rFonts w:ascii="仿宋_GB2312"/>
                <w:sz w:val="20"/>
              </w:rPr>
            </w:pPr>
          </w:p>
          <w:p w:rsidR="00447A6E" w:rsidRDefault="00713112">
            <w:pPr>
              <w:pStyle w:val="TableParagraph"/>
              <w:ind w:left="127"/>
              <w:rPr>
                <w:sz w:val="19"/>
              </w:rPr>
            </w:pPr>
            <w:r>
              <w:rPr>
                <w:rFonts w:ascii="Times New Roman" w:eastAsia="Times New Roman"/>
                <w:sz w:val="19"/>
              </w:rPr>
              <w:t>16.</w:t>
            </w:r>
            <w:r>
              <w:rPr>
                <w:sz w:val="19"/>
              </w:rPr>
              <w:t>是否擅自扩大作业或者活动水域范围</w:t>
            </w:r>
          </w:p>
        </w:tc>
        <w:tc>
          <w:tcPr>
            <w:tcW w:w="6428" w:type="dxa"/>
          </w:tcPr>
          <w:p w:rsidR="00447A6E" w:rsidRDefault="00713112">
            <w:pPr>
              <w:pStyle w:val="TableParagraph"/>
              <w:spacing w:before="16" w:line="276" w:lineRule="exact"/>
              <w:ind w:left="94"/>
              <w:rPr>
                <w:sz w:val="19"/>
              </w:rPr>
            </w:pPr>
            <w:r>
              <w:rPr>
                <w:sz w:val="19"/>
              </w:rPr>
              <w:t>《中华人民共和国内河交通安全管理条例》第六十条</w:t>
            </w:r>
          </w:p>
          <w:p w:rsidR="00447A6E" w:rsidRDefault="00713112">
            <w:pPr>
              <w:pStyle w:val="TableParagraph"/>
              <w:spacing w:before="16" w:line="189" w:lineRule="auto"/>
              <w:ind w:left="123" w:right="126" w:hanging="29"/>
              <w:rPr>
                <w:sz w:val="19"/>
              </w:rPr>
            </w:pPr>
            <w:r>
              <w:rPr>
                <w:sz w:val="19"/>
              </w:rPr>
              <w:t>《中华人民共和国水上水下作业和活动通航安全管理规定》第二十四条</w:t>
            </w:r>
            <w:r>
              <w:rPr>
                <w:sz w:val="19"/>
              </w:rPr>
              <w:t>第一项</w:t>
            </w:r>
          </w:p>
        </w:tc>
        <w:tc>
          <w:tcPr>
            <w:tcW w:w="5761" w:type="dxa"/>
          </w:tcPr>
          <w:p w:rsidR="00447A6E" w:rsidRDefault="00713112">
            <w:pPr>
              <w:pStyle w:val="TableParagraph"/>
              <w:spacing w:before="148" w:line="213" w:lineRule="auto"/>
              <w:ind w:left="127" w:right="138" w:hanging="29"/>
              <w:rPr>
                <w:sz w:val="19"/>
              </w:rPr>
            </w:pPr>
            <w:r>
              <w:rPr>
                <w:sz w:val="19"/>
              </w:rPr>
              <w:t>《中华人民共和国水上水下作业和活动通航安全管理规定》第三</w:t>
            </w:r>
            <w:r>
              <w:rPr>
                <w:sz w:val="19"/>
              </w:rPr>
              <w:t>十二条第四项</w:t>
            </w:r>
          </w:p>
        </w:tc>
      </w:tr>
      <w:tr w:rsidR="00447A6E">
        <w:trPr>
          <w:trHeight w:val="58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4" w:line="196" w:lineRule="auto"/>
              <w:ind w:left="115" w:right="240" w:firstLine="12"/>
              <w:rPr>
                <w:sz w:val="19"/>
              </w:rPr>
            </w:pPr>
            <w:r>
              <w:rPr>
                <w:rFonts w:ascii="Times New Roman" w:eastAsia="Times New Roman"/>
                <w:sz w:val="19"/>
              </w:rPr>
              <w:t>17.</w:t>
            </w:r>
            <w:r>
              <w:rPr>
                <w:sz w:val="19"/>
              </w:rPr>
              <w:t>对于产生的碍航物，相关单位是否按照规定采取设置标志、显示信号等措施</w:t>
            </w:r>
          </w:p>
        </w:tc>
        <w:tc>
          <w:tcPr>
            <w:tcW w:w="6428" w:type="dxa"/>
          </w:tcPr>
          <w:p w:rsidR="00447A6E" w:rsidRDefault="00713112">
            <w:pPr>
              <w:pStyle w:val="TableParagraph"/>
              <w:spacing w:before="14" w:line="269" w:lineRule="exact"/>
              <w:ind w:left="94"/>
              <w:rPr>
                <w:sz w:val="19"/>
              </w:rPr>
            </w:pPr>
            <w:r>
              <w:rPr>
                <w:sz w:val="19"/>
              </w:rPr>
              <w:t>《中华人民共和国内河交通安全管理条例》第六十条</w:t>
            </w:r>
          </w:p>
          <w:p w:rsidR="00447A6E" w:rsidRDefault="00713112">
            <w:pPr>
              <w:pStyle w:val="TableParagraph"/>
              <w:spacing w:line="269" w:lineRule="exact"/>
              <w:ind w:left="94"/>
              <w:rPr>
                <w:sz w:val="19"/>
              </w:rPr>
            </w:pPr>
            <w:r>
              <w:rPr>
                <w:sz w:val="19"/>
              </w:rPr>
              <w:t>《中华人民共和国水上水下作业和活动通航安全管理规定》第二十五条</w:t>
            </w:r>
          </w:p>
        </w:tc>
        <w:tc>
          <w:tcPr>
            <w:tcW w:w="5761" w:type="dxa"/>
          </w:tcPr>
          <w:p w:rsidR="00447A6E" w:rsidRDefault="00713112">
            <w:pPr>
              <w:pStyle w:val="TableParagraph"/>
              <w:spacing w:before="34" w:line="196" w:lineRule="auto"/>
              <w:ind w:left="127" w:right="138" w:hanging="29"/>
              <w:rPr>
                <w:sz w:val="19"/>
              </w:rPr>
            </w:pPr>
            <w:r>
              <w:rPr>
                <w:sz w:val="19"/>
              </w:rPr>
              <w:t>《中华人民共和国水上水下作业和活动通航安全管理规定》第三</w:t>
            </w:r>
            <w:r>
              <w:rPr>
                <w:sz w:val="19"/>
              </w:rPr>
              <w:t>十五条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5"/>
              </w:rPr>
            </w:pPr>
          </w:p>
          <w:p w:rsidR="00447A6E" w:rsidRDefault="00713112">
            <w:pPr>
              <w:pStyle w:val="TableParagraph"/>
              <w:spacing w:line="213" w:lineRule="auto"/>
              <w:ind w:left="195" w:right="179" w:hanging="10"/>
              <w:rPr>
                <w:sz w:val="19"/>
              </w:rPr>
            </w:pPr>
            <w:r>
              <w:rPr>
                <w:sz w:val="19"/>
              </w:rPr>
              <w:t>船舶航行、停泊、作业秩序</w:t>
            </w:r>
          </w:p>
        </w:tc>
        <w:tc>
          <w:tcPr>
            <w:tcW w:w="4703" w:type="dxa"/>
          </w:tcPr>
          <w:p w:rsidR="00447A6E" w:rsidRDefault="00713112">
            <w:pPr>
              <w:pStyle w:val="TableParagraph"/>
              <w:spacing w:before="29" w:line="196" w:lineRule="auto"/>
              <w:ind w:left="120" w:right="163" w:hanging="12"/>
              <w:rPr>
                <w:sz w:val="19"/>
              </w:rPr>
            </w:pPr>
            <w:r>
              <w:rPr>
                <w:rFonts w:ascii="Times New Roman" w:eastAsia="Times New Roman"/>
                <w:spacing w:val="-1"/>
                <w:sz w:val="19"/>
              </w:rPr>
              <w:t>18.</w:t>
            </w:r>
            <w:r>
              <w:rPr>
                <w:spacing w:val="-1"/>
                <w:sz w:val="19"/>
              </w:rPr>
              <w:t>船舶是否按照规定悬挂国旗，标明船名、船籍港、</w:t>
            </w:r>
            <w:r>
              <w:rPr>
                <w:sz w:val="19"/>
              </w:rPr>
              <w:t>载重线</w:t>
            </w:r>
          </w:p>
        </w:tc>
        <w:tc>
          <w:tcPr>
            <w:tcW w:w="6428" w:type="dxa"/>
          </w:tcPr>
          <w:p w:rsidR="00447A6E" w:rsidRDefault="00713112">
            <w:pPr>
              <w:pStyle w:val="TableParagraph"/>
              <w:spacing w:before="123"/>
              <w:ind w:left="94"/>
              <w:rPr>
                <w:sz w:val="19"/>
              </w:rPr>
            </w:pPr>
            <w:r>
              <w:rPr>
                <w:sz w:val="19"/>
              </w:rPr>
              <w:t>《中华人民共和国内河交通安全管理条例》第十四条、第六十条</w:t>
            </w:r>
          </w:p>
        </w:tc>
        <w:tc>
          <w:tcPr>
            <w:tcW w:w="5761" w:type="dxa"/>
          </w:tcPr>
          <w:p w:rsidR="00447A6E" w:rsidRDefault="00713112">
            <w:pPr>
              <w:pStyle w:val="TableParagraph"/>
              <w:spacing w:before="123"/>
              <w:ind w:left="98"/>
              <w:rPr>
                <w:sz w:val="19"/>
              </w:rPr>
            </w:pPr>
            <w:r>
              <w:rPr>
                <w:sz w:val="19"/>
              </w:rPr>
              <w:t>《中华人民共和国内河交通安全管理条例》第六十八条第一项</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201" w:lineRule="auto"/>
              <w:ind w:left="122" w:right="106" w:hanging="15"/>
              <w:rPr>
                <w:sz w:val="19"/>
              </w:rPr>
            </w:pPr>
            <w:r>
              <w:rPr>
                <w:rFonts w:ascii="Times New Roman" w:eastAsia="Times New Roman"/>
                <w:sz w:val="19"/>
              </w:rPr>
              <w:t>19.</w:t>
            </w:r>
            <w:r>
              <w:rPr>
                <w:sz w:val="19"/>
              </w:rPr>
              <w:t>船舶是否存在擅自进出内河港口，强行通过交通</w:t>
            </w:r>
            <w:r>
              <w:rPr>
                <w:sz w:val="19"/>
              </w:rPr>
              <w:t>管制区、通航密集区、航行条件受限制区域或者禁航区等行为</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《中华人民共和国内河交通安全管理条例》第二十条、第六十条</w:t>
            </w:r>
          </w:p>
        </w:tc>
        <w:tc>
          <w:tcPr>
            <w:tcW w:w="5761" w:type="dxa"/>
          </w:tcPr>
          <w:p w:rsidR="00447A6E" w:rsidRDefault="00447A6E">
            <w:pPr>
              <w:pStyle w:val="TableParagraph"/>
              <w:spacing w:before="3"/>
              <w:rPr>
                <w:rFonts w:ascii="仿宋_GB2312"/>
                <w:sz w:val="20"/>
              </w:rPr>
            </w:pPr>
          </w:p>
          <w:p w:rsidR="00447A6E" w:rsidRDefault="00713112">
            <w:pPr>
              <w:pStyle w:val="TableParagraph"/>
              <w:ind w:left="98"/>
              <w:rPr>
                <w:sz w:val="19"/>
              </w:rPr>
            </w:pPr>
            <w:r>
              <w:rPr>
                <w:sz w:val="19"/>
              </w:rPr>
              <w:t>《中华人民共和国内河交通安全管理条例》第六十八条第四项</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4"/>
              <w:ind w:left="108"/>
              <w:rPr>
                <w:sz w:val="19"/>
              </w:rPr>
            </w:pPr>
            <w:r>
              <w:rPr>
                <w:rFonts w:ascii="Times New Roman" w:eastAsia="Times New Roman"/>
                <w:sz w:val="19"/>
              </w:rPr>
              <w:t>20.</w:t>
            </w:r>
            <w:r>
              <w:rPr>
                <w:sz w:val="19"/>
              </w:rPr>
              <w:t>船舶是否存在明显超载或船体明显破损</w:t>
            </w:r>
          </w:p>
        </w:tc>
        <w:tc>
          <w:tcPr>
            <w:tcW w:w="6428" w:type="dxa"/>
          </w:tcPr>
          <w:p w:rsidR="00447A6E" w:rsidRDefault="00713112">
            <w:pPr>
              <w:pStyle w:val="TableParagraph"/>
              <w:spacing w:before="121"/>
              <w:ind w:left="94"/>
              <w:rPr>
                <w:sz w:val="19"/>
              </w:rPr>
            </w:pPr>
            <w:r>
              <w:rPr>
                <w:sz w:val="19"/>
              </w:rPr>
              <w:t>《中华人民共和国内河交通安全管理条例》第二十一条、第六十条</w:t>
            </w:r>
          </w:p>
        </w:tc>
        <w:tc>
          <w:tcPr>
            <w:tcW w:w="5761" w:type="dxa"/>
          </w:tcPr>
          <w:p w:rsidR="00447A6E" w:rsidRDefault="00713112">
            <w:pPr>
              <w:pStyle w:val="TableParagraph"/>
              <w:spacing w:before="121"/>
              <w:ind w:left="98"/>
              <w:rPr>
                <w:sz w:val="19"/>
              </w:rPr>
            </w:pPr>
            <w:r>
              <w:rPr>
                <w:sz w:val="19"/>
              </w:rPr>
              <w:t>《中华人民共和国内河交通安全管理条例》第八十二条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21.</w:t>
            </w:r>
            <w:r>
              <w:rPr>
                <w:sz w:val="19"/>
              </w:rPr>
              <w:t>船舶是否遵守航行、避让和信号显示规则</w:t>
            </w:r>
          </w:p>
        </w:tc>
        <w:tc>
          <w:tcPr>
            <w:tcW w:w="6428" w:type="dxa"/>
          </w:tcPr>
          <w:p w:rsidR="00447A6E" w:rsidRDefault="00713112">
            <w:pPr>
              <w:pStyle w:val="TableParagraph"/>
              <w:spacing w:before="122"/>
              <w:ind w:left="94"/>
              <w:rPr>
                <w:sz w:val="19"/>
              </w:rPr>
            </w:pPr>
            <w:r>
              <w:rPr>
                <w:sz w:val="19"/>
              </w:rPr>
              <w:t>《中华人民共和国内河交通安全管理条例》第十七条、第六十条</w:t>
            </w:r>
          </w:p>
        </w:tc>
        <w:tc>
          <w:tcPr>
            <w:tcW w:w="5761" w:type="dxa"/>
          </w:tcPr>
          <w:p w:rsidR="00447A6E" w:rsidRDefault="00713112">
            <w:pPr>
              <w:pStyle w:val="TableParagraph"/>
              <w:spacing w:before="122"/>
              <w:ind w:left="98"/>
              <w:rPr>
                <w:sz w:val="19"/>
              </w:rPr>
            </w:pPr>
            <w:r>
              <w:rPr>
                <w:sz w:val="19"/>
              </w:rPr>
              <w:t>《中华人民共和国内河交通安全管理条例》第八十一条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27" w:right="257" w:hanging="20"/>
              <w:rPr>
                <w:sz w:val="19"/>
              </w:rPr>
            </w:pPr>
            <w:r>
              <w:rPr>
                <w:rFonts w:ascii="Times New Roman" w:eastAsia="Times New Roman"/>
                <w:sz w:val="19"/>
              </w:rPr>
              <w:t>22.</w:t>
            </w:r>
            <w:r>
              <w:rPr>
                <w:sz w:val="19"/>
              </w:rPr>
              <w:t>船舶是否在码头、泊位或者依法公布的锚地、停泊区、作业区停泊</w:t>
            </w:r>
          </w:p>
        </w:tc>
        <w:tc>
          <w:tcPr>
            <w:tcW w:w="6428" w:type="dxa"/>
          </w:tcPr>
          <w:p w:rsidR="00447A6E" w:rsidRDefault="00713112">
            <w:pPr>
              <w:pStyle w:val="TableParagraph"/>
              <w:spacing w:before="121"/>
              <w:ind w:left="94"/>
              <w:rPr>
                <w:sz w:val="19"/>
              </w:rPr>
            </w:pPr>
            <w:r>
              <w:rPr>
                <w:sz w:val="19"/>
              </w:rPr>
              <w:t>《中华人民共和国内河交通安全管理条例》第二十四条、第六十条</w:t>
            </w:r>
          </w:p>
        </w:tc>
        <w:tc>
          <w:tcPr>
            <w:tcW w:w="5761" w:type="dxa"/>
          </w:tcPr>
          <w:p w:rsidR="00447A6E" w:rsidRDefault="00713112">
            <w:pPr>
              <w:pStyle w:val="TableParagraph"/>
              <w:spacing w:before="121"/>
              <w:ind w:left="98"/>
              <w:rPr>
                <w:sz w:val="19"/>
              </w:rPr>
            </w:pPr>
            <w:r>
              <w:rPr>
                <w:sz w:val="19"/>
              </w:rPr>
              <w:t>《中华人民共和国内河交通安全管理条例》第六十九条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5" w:right="236" w:hanging="8"/>
              <w:rPr>
                <w:sz w:val="19"/>
              </w:rPr>
            </w:pPr>
            <w:r>
              <w:rPr>
                <w:rFonts w:ascii="Times New Roman" w:eastAsia="Times New Roman"/>
                <w:sz w:val="19"/>
              </w:rPr>
              <w:t>23.</w:t>
            </w:r>
            <w:r>
              <w:rPr>
                <w:sz w:val="19"/>
              </w:rPr>
              <w:t>船舶是否违规载运或者拖带超重、超长、超高、超宽、半潜的物体</w:t>
            </w:r>
          </w:p>
        </w:tc>
        <w:tc>
          <w:tcPr>
            <w:tcW w:w="6428" w:type="dxa"/>
          </w:tcPr>
          <w:p w:rsidR="00447A6E" w:rsidRDefault="00713112">
            <w:pPr>
              <w:pStyle w:val="TableParagraph"/>
              <w:spacing w:before="124"/>
              <w:ind w:left="94"/>
              <w:rPr>
                <w:sz w:val="19"/>
              </w:rPr>
            </w:pPr>
            <w:r>
              <w:rPr>
                <w:sz w:val="19"/>
              </w:rPr>
              <w:t>《中华人民共和国内河交通安全管理条例》第二十二条、第六十条</w:t>
            </w:r>
          </w:p>
        </w:tc>
        <w:tc>
          <w:tcPr>
            <w:tcW w:w="5761" w:type="dxa"/>
          </w:tcPr>
          <w:p w:rsidR="00447A6E" w:rsidRDefault="00713112">
            <w:pPr>
              <w:pStyle w:val="TableParagraph"/>
              <w:spacing w:before="124"/>
              <w:ind w:left="98"/>
              <w:rPr>
                <w:sz w:val="19"/>
              </w:rPr>
            </w:pPr>
            <w:r>
              <w:rPr>
                <w:sz w:val="19"/>
              </w:rPr>
              <w:t>《中华人民共和国内河交通安全管理条例》第六十八条第五项</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713112">
            <w:pPr>
              <w:pStyle w:val="TableParagraph"/>
              <w:spacing w:before="158"/>
              <w:ind w:left="153" w:right="151"/>
              <w:jc w:val="center"/>
              <w:rPr>
                <w:sz w:val="19"/>
              </w:rPr>
            </w:pPr>
            <w:r>
              <w:rPr>
                <w:sz w:val="19"/>
              </w:rPr>
              <w:t>其他</w:t>
            </w:r>
          </w:p>
        </w:tc>
        <w:tc>
          <w:tcPr>
            <w:tcW w:w="4703" w:type="dxa"/>
          </w:tcPr>
          <w:p w:rsidR="00447A6E" w:rsidRDefault="00713112">
            <w:pPr>
              <w:pStyle w:val="TableParagraph"/>
              <w:spacing w:before="35" w:line="192" w:lineRule="auto"/>
              <w:ind w:left="122" w:right="257" w:hanging="15"/>
              <w:rPr>
                <w:sz w:val="19"/>
              </w:rPr>
            </w:pPr>
            <w:r>
              <w:rPr>
                <w:rFonts w:ascii="Times New Roman" w:eastAsia="Times New Roman"/>
                <w:sz w:val="19"/>
              </w:rPr>
              <w:t>24.</w:t>
            </w:r>
            <w:r>
              <w:rPr>
                <w:sz w:val="19"/>
              </w:rPr>
              <w:t>存在险情，过往船舶是否配合现场救助和交通疏导</w:t>
            </w:r>
          </w:p>
        </w:tc>
        <w:tc>
          <w:tcPr>
            <w:tcW w:w="6428" w:type="dxa"/>
          </w:tcPr>
          <w:p w:rsidR="00447A6E" w:rsidRDefault="00713112">
            <w:pPr>
              <w:pStyle w:val="TableParagraph"/>
              <w:spacing w:line="267" w:lineRule="exact"/>
              <w:ind w:left="94"/>
              <w:rPr>
                <w:sz w:val="19"/>
              </w:rPr>
            </w:pPr>
            <w:r>
              <w:rPr>
                <w:sz w:val="19"/>
              </w:rPr>
              <w:t>《中华人民共和国内河交通安全管理条例》第六十条</w:t>
            </w:r>
          </w:p>
          <w:p w:rsidR="00447A6E" w:rsidRDefault="00713112">
            <w:pPr>
              <w:pStyle w:val="TableParagraph"/>
              <w:spacing w:line="275" w:lineRule="exact"/>
              <w:ind w:left="94"/>
              <w:rPr>
                <w:sz w:val="19"/>
              </w:rPr>
            </w:pPr>
            <w:r>
              <w:rPr>
                <w:sz w:val="19"/>
              </w:rPr>
              <w:t>《中华人民共和国内河交通安全管理条例》第四十七条</w:t>
            </w:r>
          </w:p>
        </w:tc>
        <w:tc>
          <w:tcPr>
            <w:tcW w:w="5761" w:type="dxa"/>
          </w:tcPr>
          <w:p w:rsidR="00447A6E" w:rsidRDefault="00713112">
            <w:pPr>
              <w:pStyle w:val="TableParagraph"/>
              <w:spacing w:before="121"/>
              <w:ind w:left="98"/>
              <w:rPr>
                <w:sz w:val="19"/>
              </w:rPr>
            </w:pPr>
            <w:r>
              <w:rPr>
                <w:sz w:val="19"/>
              </w:rPr>
              <w:t>《中华人民共和国内河交通安全管理条例》第七十六条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25.</w:t>
            </w:r>
            <w:r>
              <w:rPr>
                <w:sz w:val="19"/>
              </w:rPr>
              <w:t>相关规定要求的其他检查内容</w:t>
            </w:r>
          </w:p>
        </w:tc>
        <w:tc>
          <w:tcPr>
            <w:tcW w:w="6428" w:type="dxa"/>
          </w:tcPr>
          <w:p w:rsidR="00447A6E" w:rsidRDefault="00713112">
            <w:pPr>
              <w:pStyle w:val="TableParagraph"/>
              <w:spacing w:before="122"/>
              <w:ind w:left="94"/>
              <w:rPr>
                <w:sz w:val="19"/>
              </w:rPr>
            </w:pPr>
            <w:r>
              <w:rPr>
                <w:sz w:val="19"/>
              </w:rPr>
              <w:t>《中华人民共和国内河交通安全管理条例》第六十条</w:t>
            </w:r>
          </w:p>
        </w:tc>
        <w:tc>
          <w:tcPr>
            <w:tcW w:w="5761" w:type="dxa"/>
          </w:tcPr>
          <w:p w:rsidR="00447A6E" w:rsidRDefault="00713112">
            <w:pPr>
              <w:pStyle w:val="TableParagraph"/>
              <w:spacing w:before="122"/>
              <w:ind w:left="120"/>
              <w:rPr>
                <w:sz w:val="19"/>
              </w:rPr>
            </w:pPr>
            <w:r>
              <w:rPr>
                <w:sz w:val="19"/>
              </w:rPr>
              <w:t>其他相关法律、法规、规章</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rPr>
            </w:pPr>
          </w:p>
          <w:p w:rsidR="00447A6E" w:rsidRDefault="00713112">
            <w:pPr>
              <w:pStyle w:val="TableParagraph"/>
              <w:ind w:left="550"/>
              <w:rPr>
                <w:sz w:val="19"/>
              </w:rPr>
            </w:pPr>
            <w:r>
              <w:rPr>
                <w:sz w:val="19"/>
              </w:rPr>
              <w:t>水上交通检查</w:t>
            </w: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46"/>
              <w:ind w:left="185"/>
              <w:rPr>
                <w:sz w:val="19"/>
              </w:rPr>
            </w:pPr>
            <w:r>
              <w:rPr>
                <w:sz w:val="19"/>
              </w:rPr>
              <w:t>船舶现场监督</w:t>
            </w:r>
          </w:p>
        </w:tc>
        <w:tc>
          <w:tcPr>
            <w:tcW w:w="4703" w:type="dxa"/>
            <w:tcBorders>
              <w:left w:val="single" w:sz="4" w:space="0" w:color="000000"/>
            </w:tcBorders>
          </w:tcPr>
          <w:p w:rsidR="00447A6E" w:rsidRDefault="00713112">
            <w:pPr>
              <w:pStyle w:val="TableParagraph"/>
              <w:spacing w:before="122"/>
              <w:ind w:left="127"/>
              <w:rPr>
                <w:sz w:val="19"/>
              </w:rPr>
            </w:pPr>
            <w:r>
              <w:rPr>
                <w:rFonts w:ascii="Times New Roman" w:eastAsia="Times New Roman"/>
                <w:sz w:val="19"/>
              </w:rPr>
              <w:t>1.</w:t>
            </w:r>
            <w:r>
              <w:rPr>
                <w:sz w:val="19"/>
              </w:rPr>
              <w:t>船舶自查制度执行情况</w:t>
            </w:r>
          </w:p>
        </w:tc>
        <w:tc>
          <w:tcPr>
            <w:tcW w:w="6428" w:type="dxa"/>
          </w:tcPr>
          <w:p w:rsidR="00447A6E" w:rsidRDefault="00713112">
            <w:pPr>
              <w:pStyle w:val="TableParagraph"/>
              <w:spacing w:before="124"/>
              <w:ind w:left="94"/>
              <w:rPr>
                <w:sz w:val="19"/>
              </w:rPr>
            </w:pPr>
            <w:r>
              <w:rPr>
                <w:sz w:val="19"/>
              </w:rPr>
              <w:t>《中华人民共和国船舶安全监督规则》第二十二条第一项</w:t>
            </w:r>
          </w:p>
        </w:tc>
        <w:tc>
          <w:tcPr>
            <w:tcW w:w="5761" w:type="dxa"/>
          </w:tcPr>
          <w:p w:rsidR="00447A6E" w:rsidRDefault="00713112">
            <w:pPr>
              <w:pStyle w:val="TableParagraph"/>
              <w:spacing w:before="124"/>
              <w:ind w:left="98"/>
              <w:rPr>
                <w:sz w:val="19"/>
              </w:rPr>
            </w:pPr>
            <w:r>
              <w:rPr>
                <w:sz w:val="19"/>
              </w:rPr>
              <w:t>《中华人民共和国船舶安全监督规则》第五十三条</w:t>
            </w: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spacing w:before="1"/>
              <w:rPr>
                <w:rFonts w:ascii="仿宋_GB2312"/>
                <w:sz w:val="20"/>
              </w:rPr>
            </w:pPr>
          </w:p>
          <w:p w:rsidR="00447A6E" w:rsidRDefault="00713112">
            <w:pPr>
              <w:pStyle w:val="TableParagraph"/>
              <w:ind w:left="108"/>
              <w:rPr>
                <w:sz w:val="19"/>
              </w:rPr>
            </w:pPr>
            <w:r>
              <w:rPr>
                <w:rFonts w:ascii="Times New Roman" w:eastAsia="Times New Roman"/>
                <w:sz w:val="19"/>
              </w:rPr>
              <w:t>2.</w:t>
            </w:r>
            <w:r>
              <w:rPr>
                <w:sz w:val="19"/>
              </w:rPr>
              <w:t>法定证书文书配备及记录情况</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《中华人民共和国船舶安全监督规则》第二十二条第二项</w:t>
            </w:r>
          </w:p>
        </w:tc>
        <w:tc>
          <w:tcPr>
            <w:tcW w:w="5761" w:type="dxa"/>
          </w:tcPr>
          <w:p w:rsidR="00447A6E" w:rsidRDefault="00713112">
            <w:pPr>
              <w:pStyle w:val="TableParagraph"/>
              <w:spacing w:before="15" w:line="288" w:lineRule="exact"/>
              <w:ind w:left="98"/>
              <w:rPr>
                <w:sz w:val="19"/>
              </w:rPr>
            </w:pPr>
            <w:r>
              <w:rPr>
                <w:sz w:val="19"/>
              </w:rPr>
              <w:t>《中华人民共和国内河交通安全管理条例》第六十四条</w:t>
            </w:r>
          </w:p>
          <w:p w:rsidR="00447A6E" w:rsidRDefault="00713112">
            <w:pPr>
              <w:pStyle w:val="TableParagraph"/>
              <w:spacing w:line="248" w:lineRule="exact"/>
              <w:ind w:left="98"/>
              <w:rPr>
                <w:sz w:val="19"/>
              </w:rPr>
            </w:pPr>
            <w:r>
              <w:rPr>
                <w:sz w:val="19"/>
              </w:rPr>
              <w:t>《中华人民共和国船舶登记条例》第五十二条</w:t>
            </w:r>
          </w:p>
          <w:p w:rsidR="00447A6E" w:rsidRDefault="00713112">
            <w:pPr>
              <w:pStyle w:val="TableParagraph"/>
              <w:spacing w:line="266" w:lineRule="exact"/>
              <w:ind w:left="98"/>
              <w:rPr>
                <w:sz w:val="19"/>
              </w:rPr>
            </w:pPr>
            <w:r>
              <w:rPr>
                <w:sz w:val="19"/>
              </w:rPr>
              <w:t>《中华人民共和国船员条例》第五十二条、第五十三条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1"/>
              <w:ind w:left="112"/>
              <w:rPr>
                <w:sz w:val="19"/>
              </w:rPr>
            </w:pPr>
            <w:r>
              <w:rPr>
                <w:rFonts w:ascii="Times New Roman" w:eastAsia="Times New Roman"/>
                <w:sz w:val="19"/>
              </w:rPr>
              <w:t>3.</w:t>
            </w:r>
            <w:r>
              <w:rPr>
                <w:sz w:val="19"/>
              </w:rPr>
              <w:t>船员配备情况</w:t>
            </w:r>
          </w:p>
        </w:tc>
        <w:tc>
          <w:tcPr>
            <w:tcW w:w="6428" w:type="dxa"/>
          </w:tcPr>
          <w:p w:rsidR="00447A6E" w:rsidRDefault="00713112">
            <w:pPr>
              <w:pStyle w:val="TableParagraph"/>
              <w:spacing w:before="121"/>
              <w:ind w:left="94"/>
              <w:rPr>
                <w:sz w:val="19"/>
              </w:rPr>
            </w:pPr>
            <w:r>
              <w:rPr>
                <w:sz w:val="19"/>
              </w:rPr>
              <w:t>《中华人民共和国船舶安全监督规则》第二十二条第三项</w:t>
            </w:r>
          </w:p>
        </w:tc>
        <w:tc>
          <w:tcPr>
            <w:tcW w:w="5761" w:type="dxa"/>
          </w:tcPr>
          <w:p w:rsidR="00447A6E" w:rsidRDefault="00713112">
            <w:pPr>
              <w:pStyle w:val="TableParagraph"/>
              <w:spacing w:before="35" w:line="192" w:lineRule="auto"/>
              <w:ind w:left="132" w:right="138" w:hanging="34"/>
              <w:rPr>
                <w:sz w:val="19"/>
              </w:rPr>
            </w:pPr>
            <w:r>
              <w:rPr>
                <w:sz w:val="19"/>
              </w:rPr>
              <w:t>《中华人民共和国内河交通安全管理条例》第六十五条、第六十</w:t>
            </w:r>
            <w:r>
              <w:rPr>
                <w:sz w:val="19"/>
              </w:rPr>
              <w:t>六条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4.</w:t>
            </w:r>
            <w:r>
              <w:rPr>
                <w:sz w:val="19"/>
              </w:rPr>
              <w:t>客货载运及货物系固绑扎情况</w:t>
            </w:r>
          </w:p>
        </w:tc>
        <w:tc>
          <w:tcPr>
            <w:tcW w:w="6428" w:type="dxa"/>
          </w:tcPr>
          <w:p w:rsidR="00447A6E" w:rsidRDefault="00713112">
            <w:pPr>
              <w:pStyle w:val="TableParagraph"/>
              <w:spacing w:before="122"/>
              <w:ind w:left="94"/>
              <w:rPr>
                <w:sz w:val="19"/>
              </w:rPr>
            </w:pPr>
            <w:r>
              <w:rPr>
                <w:sz w:val="19"/>
              </w:rPr>
              <w:t>《中华人民共和国船舶安全监督规则》第二十二条第四项</w:t>
            </w:r>
          </w:p>
        </w:tc>
        <w:tc>
          <w:tcPr>
            <w:tcW w:w="5761" w:type="dxa"/>
          </w:tcPr>
          <w:p w:rsidR="00447A6E" w:rsidRDefault="00713112">
            <w:pPr>
              <w:pStyle w:val="TableParagraph"/>
              <w:spacing w:before="122"/>
              <w:ind w:left="98"/>
              <w:rPr>
                <w:sz w:val="19"/>
              </w:rPr>
            </w:pPr>
            <w:r>
              <w:rPr>
                <w:sz w:val="19"/>
              </w:rPr>
              <w:t>《中华人民共和国内河交通安全管理条例》第八十二条</w:t>
            </w:r>
          </w:p>
        </w:tc>
      </w:tr>
      <w:tr w:rsidR="00447A6E">
        <w:trPr>
          <w:trHeight w:val="84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447A6E">
            <w:pPr>
              <w:pStyle w:val="TableParagraph"/>
              <w:spacing w:before="2"/>
              <w:rPr>
                <w:rFonts w:ascii="仿宋_GB2312"/>
                <w:sz w:val="20"/>
              </w:rPr>
            </w:pPr>
          </w:p>
          <w:p w:rsidR="00447A6E" w:rsidRDefault="00713112">
            <w:pPr>
              <w:pStyle w:val="TableParagraph"/>
              <w:spacing w:before="1"/>
              <w:ind w:left="112"/>
              <w:rPr>
                <w:sz w:val="19"/>
              </w:rPr>
            </w:pPr>
            <w:r>
              <w:rPr>
                <w:rFonts w:ascii="Times New Roman" w:eastAsia="Times New Roman"/>
                <w:sz w:val="19"/>
              </w:rPr>
              <w:t>5.</w:t>
            </w:r>
            <w:r>
              <w:rPr>
                <w:sz w:val="19"/>
              </w:rPr>
              <w:t>船舶防污染措施落实情况</w:t>
            </w:r>
          </w:p>
        </w:tc>
        <w:tc>
          <w:tcPr>
            <w:tcW w:w="6428" w:type="dxa"/>
          </w:tcPr>
          <w:p w:rsidR="00447A6E" w:rsidRDefault="00447A6E">
            <w:pPr>
              <w:pStyle w:val="TableParagraph"/>
              <w:spacing w:before="2"/>
              <w:rPr>
                <w:rFonts w:ascii="仿宋_GB2312"/>
                <w:sz w:val="20"/>
              </w:rPr>
            </w:pPr>
          </w:p>
          <w:p w:rsidR="00447A6E" w:rsidRDefault="00713112">
            <w:pPr>
              <w:pStyle w:val="TableParagraph"/>
              <w:spacing w:before="1"/>
              <w:ind w:left="94"/>
              <w:rPr>
                <w:sz w:val="19"/>
              </w:rPr>
            </w:pPr>
            <w:r>
              <w:rPr>
                <w:sz w:val="19"/>
              </w:rPr>
              <w:t>《中华人民共和国船舶安全监督规则》第二十二条第五项</w:t>
            </w:r>
          </w:p>
        </w:tc>
        <w:tc>
          <w:tcPr>
            <w:tcW w:w="5761" w:type="dxa"/>
          </w:tcPr>
          <w:p w:rsidR="00447A6E" w:rsidRDefault="00713112">
            <w:pPr>
              <w:pStyle w:val="TableParagraph"/>
              <w:spacing w:before="16" w:line="276" w:lineRule="exact"/>
              <w:ind w:left="98"/>
              <w:rPr>
                <w:sz w:val="19"/>
              </w:rPr>
            </w:pPr>
            <w:r>
              <w:rPr>
                <w:sz w:val="19"/>
              </w:rPr>
              <w:t>《中华人民共和国水污染防治法》第八十九条、第九十条</w:t>
            </w:r>
          </w:p>
          <w:p w:rsidR="00447A6E" w:rsidRDefault="00713112">
            <w:pPr>
              <w:pStyle w:val="TableParagraph"/>
              <w:spacing w:before="16" w:line="189" w:lineRule="auto"/>
              <w:ind w:left="127" w:right="138" w:hanging="29"/>
              <w:rPr>
                <w:sz w:val="19"/>
              </w:rPr>
            </w:pPr>
            <w:r>
              <w:rPr>
                <w:sz w:val="19"/>
              </w:rPr>
              <w:t>《中华人民共和国防治船舶污染内河水域环境管理规定》第四十</w:t>
            </w:r>
            <w:r>
              <w:rPr>
                <w:sz w:val="19"/>
              </w:rPr>
              <w:t>五条、第四十六条、第四十七条、第四十八条、第五十条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12"/>
              <w:rPr>
                <w:sz w:val="19"/>
              </w:rPr>
            </w:pPr>
            <w:r>
              <w:rPr>
                <w:rFonts w:ascii="Times New Roman" w:eastAsia="Times New Roman"/>
                <w:sz w:val="19"/>
              </w:rPr>
              <w:t>6.</w:t>
            </w:r>
            <w:r>
              <w:rPr>
                <w:sz w:val="19"/>
              </w:rPr>
              <w:t>船舶航行、停泊、作业情况</w:t>
            </w:r>
          </w:p>
        </w:tc>
        <w:tc>
          <w:tcPr>
            <w:tcW w:w="6428" w:type="dxa"/>
          </w:tcPr>
          <w:p w:rsidR="00447A6E" w:rsidRDefault="00713112">
            <w:pPr>
              <w:pStyle w:val="TableParagraph"/>
              <w:spacing w:before="123"/>
              <w:ind w:left="94"/>
              <w:rPr>
                <w:sz w:val="19"/>
              </w:rPr>
            </w:pPr>
            <w:r>
              <w:rPr>
                <w:sz w:val="19"/>
              </w:rPr>
              <w:t>《中华人民共和国船舶安全监督规则》第二十二条第六项</w:t>
            </w:r>
          </w:p>
        </w:tc>
        <w:tc>
          <w:tcPr>
            <w:tcW w:w="5761" w:type="dxa"/>
          </w:tcPr>
          <w:p w:rsidR="00447A6E" w:rsidRDefault="00713112">
            <w:pPr>
              <w:pStyle w:val="TableParagraph"/>
              <w:spacing w:before="34" w:line="192" w:lineRule="auto"/>
              <w:ind w:left="122" w:right="110" w:hanging="24"/>
              <w:rPr>
                <w:sz w:val="19"/>
              </w:rPr>
            </w:pPr>
            <w:r>
              <w:rPr>
                <w:sz w:val="19"/>
              </w:rPr>
              <w:t>《中华人民共和国内河交通安全管理条例》第七十条、第七十一</w:t>
            </w:r>
            <w:r>
              <w:rPr>
                <w:sz w:val="19"/>
              </w:rPr>
              <w:t>条、第八十一条、第八十二条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4"/>
              <w:ind w:left="112"/>
              <w:rPr>
                <w:sz w:val="19"/>
              </w:rPr>
            </w:pPr>
            <w:r>
              <w:rPr>
                <w:rFonts w:ascii="Times New Roman" w:eastAsia="Times New Roman"/>
                <w:sz w:val="19"/>
              </w:rPr>
              <w:t>7.</w:t>
            </w:r>
            <w:r>
              <w:rPr>
                <w:sz w:val="19"/>
              </w:rPr>
              <w:t>船舶进出港报告或者办理进出港手续情况</w:t>
            </w:r>
          </w:p>
        </w:tc>
        <w:tc>
          <w:tcPr>
            <w:tcW w:w="6428" w:type="dxa"/>
          </w:tcPr>
          <w:p w:rsidR="00447A6E" w:rsidRDefault="00713112">
            <w:pPr>
              <w:pStyle w:val="TableParagraph"/>
              <w:spacing w:before="124"/>
              <w:ind w:left="94"/>
              <w:rPr>
                <w:sz w:val="19"/>
              </w:rPr>
            </w:pPr>
            <w:r>
              <w:rPr>
                <w:sz w:val="19"/>
              </w:rPr>
              <w:t>《中华人民共和国船舶安全监督规则》第二十二条第七项</w:t>
            </w:r>
          </w:p>
        </w:tc>
        <w:tc>
          <w:tcPr>
            <w:tcW w:w="5761" w:type="dxa"/>
          </w:tcPr>
          <w:p w:rsidR="00447A6E" w:rsidRDefault="00713112">
            <w:pPr>
              <w:pStyle w:val="TableParagraph"/>
              <w:spacing w:before="124"/>
              <w:ind w:left="98"/>
              <w:rPr>
                <w:sz w:val="19"/>
              </w:rPr>
            </w:pPr>
            <w:r>
              <w:rPr>
                <w:sz w:val="19"/>
              </w:rPr>
              <w:t>《中华人民共和国船舶安全监督规则》第五十五条</w:t>
            </w:r>
          </w:p>
        </w:tc>
      </w:tr>
      <w:tr w:rsidR="00447A6E">
        <w:trPr>
          <w:trHeight w:val="58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5"/>
              <w:ind w:left="117"/>
              <w:rPr>
                <w:sz w:val="19"/>
              </w:rPr>
            </w:pPr>
            <w:r>
              <w:rPr>
                <w:rFonts w:ascii="Times New Roman" w:eastAsia="Times New Roman"/>
                <w:sz w:val="19"/>
              </w:rPr>
              <w:t>8.</w:t>
            </w:r>
            <w:r>
              <w:rPr>
                <w:sz w:val="19"/>
              </w:rPr>
              <w:t>相关规定要求的其他检查内容</w:t>
            </w:r>
          </w:p>
        </w:tc>
        <w:tc>
          <w:tcPr>
            <w:tcW w:w="6428" w:type="dxa"/>
          </w:tcPr>
          <w:p w:rsidR="00447A6E" w:rsidRDefault="00713112">
            <w:pPr>
              <w:pStyle w:val="TableParagraph"/>
              <w:spacing w:before="128"/>
              <w:ind w:left="94"/>
              <w:rPr>
                <w:sz w:val="19"/>
              </w:rPr>
            </w:pPr>
            <w:r>
              <w:rPr>
                <w:sz w:val="19"/>
              </w:rPr>
              <w:t>《中华人民共和国船舶安全监督规则》第二十二条</w:t>
            </w:r>
          </w:p>
        </w:tc>
        <w:tc>
          <w:tcPr>
            <w:tcW w:w="5761" w:type="dxa"/>
          </w:tcPr>
          <w:p w:rsidR="00447A6E" w:rsidRDefault="00713112">
            <w:pPr>
              <w:pStyle w:val="TableParagraph"/>
              <w:spacing w:before="125"/>
              <w:ind w:left="120"/>
              <w:rPr>
                <w:sz w:val="19"/>
              </w:rPr>
            </w:pPr>
            <w:r>
              <w:rPr>
                <w:sz w:val="19"/>
              </w:rPr>
              <w:t>其他相关法律、法规、规章</w:t>
            </w:r>
          </w:p>
        </w:tc>
      </w:tr>
      <w:tr w:rsidR="00447A6E">
        <w:trPr>
          <w:trHeight w:val="58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ind w:left="387"/>
              <w:rPr>
                <w:sz w:val="19"/>
              </w:rPr>
            </w:pPr>
            <w:r>
              <w:rPr>
                <w:sz w:val="19"/>
              </w:rPr>
              <w:t>船舶安全</w:t>
            </w:r>
          </w:p>
        </w:tc>
        <w:tc>
          <w:tcPr>
            <w:tcW w:w="4703" w:type="dxa"/>
          </w:tcPr>
          <w:p w:rsidR="00447A6E" w:rsidRDefault="00713112">
            <w:pPr>
              <w:pStyle w:val="TableParagraph"/>
              <w:spacing w:before="128"/>
              <w:ind w:left="110"/>
              <w:rPr>
                <w:sz w:val="19"/>
              </w:rPr>
            </w:pPr>
            <w:r>
              <w:rPr>
                <w:rFonts w:ascii="Times New Roman" w:eastAsia="Times New Roman"/>
                <w:sz w:val="19"/>
              </w:rPr>
              <w:t>9.</w:t>
            </w:r>
            <w:r>
              <w:rPr>
                <w:sz w:val="19"/>
              </w:rPr>
              <w:t>船舶配员情况</w:t>
            </w:r>
          </w:p>
        </w:tc>
        <w:tc>
          <w:tcPr>
            <w:tcW w:w="6428" w:type="dxa"/>
          </w:tcPr>
          <w:p w:rsidR="00447A6E" w:rsidRDefault="00713112">
            <w:pPr>
              <w:pStyle w:val="TableParagraph"/>
              <w:spacing w:before="128"/>
              <w:ind w:left="94"/>
              <w:rPr>
                <w:sz w:val="19"/>
              </w:rPr>
            </w:pPr>
            <w:r>
              <w:rPr>
                <w:sz w:val="19"/>
              </w:rPr>
              <w:t>《中华人民共和国船舶安全监督规则》第二十三条第一项</w:t>
            </w:r>
          </w:p>
        </w:tc>
        <w:tc>
          <w:tcPr>
            <w:tcW w:w="5761" w:type="dxa"/>
          </w:tcPr>
          <w:p w:rsidR="00447A6E" w:rsidRDefault="00713112">
            <w:pPr>
              <w:pStyle w:val="TableParagraph"/>
              <w:spacing w:before="34" w:line="196" w:lineRule="auto"/>
              <w:ind w:left="132" w:right="138" w:hanging="34"/>
              <w:rPr>
                <w:sz w:val="19"/>
              </w:rPr>
            </w:pPr>
            <w:r>
              <w:rPr>
                <w:sz w:val="19"/>
              </w:rPr>
              <w:t>《中华人民共和国内河交通安全管理条例》第六十五条、第六十</w:t>
            </w:r>
            <w:r>
              <w:rPr>
                <w:sz w:val="19"/>
              </w:rPr>
              <w:t>六条</w:t>
            </w:r>
          </w:p>
        </w:tc>
      </w:tr>
      <w:tr w:rsidR="00447A6E">
        <w:trPr>
          <w:trHeight w:val="84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9" w:line="211" w:lineRule="auto"/>
              <w:ind w:left="122" w:right="243" w:firstLine="4"/>
              <w:rPr>
                <w:sz w:val="19"/>
              </w:rPr>
            </w:pPr>
            <w:r>
              <w:rPr>
                <w:rFonts w:ascii="Times New Roman" w:eastAsia="Times New Roman"/>
                <w:sz w:val="19"/>
              </w:rPr>
              <w:t>10.</w:t>
            </w:r>
            <w:r>
              <w:rPr>
                <w:sz w:val="19"/>
              </w:rPr>
              <w:t>船舶、船员配备和持有有关法定证书文书及相关资料情况</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《中华人民共和国船舶安全监督规则》第二十三条第二项</w:t>
            </w:r>
          </w:p>
        </w:tc>
        <w:tc>
          <w:tcPr>
            <w:tcW w:w="5761" w:type="dxa"/>
          </w:tcPr>
          <w:p w:rsidR="00447A6E" w:rsidRDefault="00713112">
            <w:pPr>
              <w:pStyle w:val="TableParagraph"/>
              <w:spacing w:before="11" w:line="288" w:lineRule="exact"/>
              <w:ind w:left="98"/>
              <w:rPr>
                <w:sz w:val="19"/>
              </w:rPr>
            </w:pPr>
            <w:r>
              <w:rPr>
                <w:sz w:val="19"/>
              </w:rPr>
              <w:t>《中华人民共和国内河交通安全管理条例》第六十四条</w:t>
            </w:r>
          </w:p>
          <w:p w:rsidR="00447A6E" w:rsidRDefault="00713112">
            <w:pPr>
              <w:pStyle w:val="TableParagraph"/>
              <w:spacing w:line="252" w:lineRule="exact"/>
              <w:ind w:left="98"/>
              <w:rPr>
                <w:sz w:val="19"/>
              </w:rPr>
            </w:pPr>
            <w:r>
              <w:rPr>
                <w:sz w:val="19"/>
              </w:rPr>
              <w:t>《中华人民共和国船舶登记条例》第五十二条</w:t>
            </w:r>
          </w:p>
          <w:p w:rsidR="00447A6E" w:rsidRDefault="00713112">
            <w:pPr>
              <w:pStyle w:val="TableParagraph"/>
              <w:spacing w:line="269" w:lineRule="exact"/>
              <w:ind w:left="98"/>
              <w:rPr>
                <w:sz w:val="19"/>
              </w:rPr>
            </w:pPr>
            <w:r>
              <w:rPr>
                <w:sz w:val="19"/>
              </w:rPr>
              <w:t>《中华人民共和国船员条例》第五十二条、第五十三条</w:t>
            </w: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27"/>
              <w:rPr>
                <w:sz w:val="19"/>
              </w:rPr>
            </w:pPr>
            <w:r>
              <w:rPr>
                <w:rFonts w:ascii="Times New Roman" w:eastAsia="Times New Roman"/>
                <w:sz w:val="19"/>
              </w:rPr>
              <w:t>11.</w:t>
            </w:r>
            <w:r>
              <w:rPr>
                <w:sz w:val="19"/>
              </w:rPr>
              <w:t>船舶结构、设施和设备情况</w:t>
            </w:r>
          </w:p>
        </w:tc>
        <w:tc>
          <w:tcPr>
            <w:tcW w:w="6428" w:type="dxa"/>
          </w:tcPr>
          <w:p w:rsidR="00447A6E" w:rsidRDefault="00713112">
            <w:pPr>
              <w:pStyle w:val="TableParagraph"/>
              <w:spacing w:before="122"/>
              <w:ind w:left="94"/>
              <w:rPr>
                <w:sz w:val="19"/>
              </w:rPr>
            </w:pPr>
            <w:r>
              <w:rPr>
                <w:sz w:val="19"/>
              </w:rPr>
              <w:t>《中华人民共和国船舶安全监督规则》第二十三条第三项</w:t>
            </w:r>
          </w:p>
        </w:tc>
        <w:tc>
          <w:tcPr>
            <w:tcW w:w="5761" w:type="dxa"/>
          </w:tcPr>
          <w:p w:rsidR="00447A6E" w:rsidRDefault="00713112">
            <w:pPr>
              <w:pStyle w:val="TableParagraph"/>
              <w:spacing w:before="122"/>
              <w:ind w:left="98"/>
              <w:rPr>
                <w:sz w:val="19"/>
              </w:rPr>
            </w:pPr>
            <w:r>
              <w:rPr>
                <w:sz w:val="19"/>
              </w:rPr>
              <w:t>《中华人民共和国内河交通安全管理条例》第八十二条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1"/>
              <w:ind w:left="127"/>
              <w:rPr>
                <w:sz w:val="19"/>
              </w:rPr>
            </w:pPr>
            <w:r>
              <w:rPr>
                <w:rFonts w:ascii="Times New Roman" w:eastAsia="Times New Roman"/>
                <w:sz w:val="19"/>
              </w:rPr>
              <w:t>12.</w:t>
            </w:r>
            <w:r>
              <w:rPr>
                <w:sz w:val="19"/>
              </w:rPr>
              <w:t>客货载运及货物系固绑扎情况</w:t>
            </w:r>
          </w:p>
        </w:tc>
        <w:tc>
          <w:tcPr>
            <w:tcW w:w="6428" w:type="dxa"/>
          </w:tcPr>
          <w:p w:rsidR="00447A6E" w:rsidRDefault="00713112">
            <w:pPr>
              <w:pStyle w:val="TableParagraph"/>
              <w:spacing w:before="121"/>
              <w:ind w:left="94"/>
              <w:rPr>
                <w:sz w:val="19"/>
              </w:rPr>
            </w:pPr>
            <w:r>
              <w:rPr>
                <w:sz w:val="19"/>
              </w:rPr>
              <w:t>《中华人民共和国船舶安全监督规则》第二十三条第四项</w:t>
            </w:r>
          </w:p>
        </w:tc>
        <w:tc>
          <w:tcPr>
            <w:tcW w:w="5761" w:type="dxa"/>
          </w:tcPr>
          <w:p w:rsidR="00447A6E" w:rsidRDefault="00713112">
            <w:pPr>
              <w:pStyle w:val="TableParagraph"/>
              <w:spacing w:before="121"/>
              <w:ind w:left="98"/>
              <w:rPr>
                <w:sz w:val="19"/>
              </w:rPr>
            </w:pPr>
            <w:r>
              <w:rPr>
                <w:sz w:val="19"/>
              </w:rPr>
              <w:t>《中华人民共和国内河交通安全管理条例》第八十二条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4"/>
              <w:ind w:left="127"/>
              <w:rPr>
                <w:sz w:val="19"/>
              </w:rPr>
            </w:pPr>
            <w:r>
              <w:rPr>
                <w:rFonts w:ascii="Times New Roman" w:eastAsia="Times New Roman"/>
                <w:sz w:val="19"/>
              </w:rPr>
              <w:t>13.</w:t>
            </w:r>
            <w:r>
              <w:rPr>
                <w:sz w:val="19"/>
              </w:rPr>
              <w:t>船舶安全管理体系运行情况</w:t>
            </w:r>
          </w:p>
        </w:tc>
        <w:tc>
          <w:tcPr>
            <w:tcW w:w="6428" w:type="dxa"/>
          </w:tcPr>
          <w:p w:rsidR="00447A6E" w:rsidRDefault="00713112">
            <w:pPr>
              <w:pStyle w:val="TableParagraph"/>
              <w:spacing w:before="124"/>
              <w:ind w:left="94"/>
              <w:rPr>
                <w:sz w:val="19"/>
              </w:rPr>
            </w:pPr>
            <w:r>
              <w:rPr>
                <w:sz w:val="19"/>
              </w:rPr>
              <w:t>《中华人民共和国船舶安全监督规则》第二十三条第八项</w:t>
            </w:r>
          </w:p>
        </w:tc>
        <w:tc>
          <w:tcPr>
            <w:tcW w:w="5761" w:type="dxa"/>
          </w:tcPr>
          <w:p w:rsidR="00447A6E" w:rsidRDefault="00713112">
            <w:pPr>
              <w:pStyle w:val="TableParagraph"/>
              <w:spacing w:before="31" w:line="196" w:lineRule="auto"/>
              <w:ind w:left="127" w:right="138" w:hanging="29"/>
              <w:rPr>
                <w:sz w:val="19"/>
              </w:rPr>
            </w:pPr>
            <w:r>
              <w:rPr>
                <w:sz w:val="19"/>
              </w:rPr>
              <w:t>《中华人民共和国内河海事行政处罚规定》第五条、第六条、第</w:t>
            </w:r>
            <w:r>
              <w:rPr>
                <w:sz w:val="19"/>
              </w:rPr>
              <w:t>七条</w:t>
            </w: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17" w:right="243" w:firstLine="9"/>
              <w:rPr>
                <w:sz w:val="19"/>
              </w:rPr>
            </w:pPr>
            <w:r>
              <w:rPr>
                <w:rFonts w:ascii="Times New Roman" w:eastAsia="Times New Roman"/>
                <w:sz w:val="19"/>
              </w:rPr>
              <w:t>14.</w:t>
            </w:r>
            <w:r>
              <w:rPr>
                <w:sz w:val="19"/>
              </w:rPr>
              <w:t>船员履行其岗位职责的情况，包括对其岗位职责相关的设施、设备的维护保养和实际操作能力等</w:t>
            </w:r>
          </w:p>
        </w:tc>
        <w:tc>
          <w:tcPr>
            <w:tcW w:w="6428" w:type="dxa"/>
          </w:tcPr>
          <w:p w:rsidR="00447A6E" w:rsidRDefault="00713112">
            <w:pPr>
              <w:pStyle w:val="TableParagraph"/>
              <w:spacing w:before="122"/>
              <w:ind w:left="94"/>
              <w:rPr>
                <w:sz w:val="19"/>
              </w:rPr>
            </w:pPr>
            <w:r>
              <w:rPr>
                <w:sz w:val="19"/>
              </w:rPr>
              <w:t>《中华人民共和国船舶安全监督规则》第二十三条第六项</w:t>
            </w:r>
          </w:p>
        </w:tc>
        <w:tc>
          <w:tcPr>
            <w:tcW w:w="5761" w:type="dxa"/>
          </w:tcPr>
          <w:p w:rsidR="00447A6E" w:rsidRDefault="00713112">
            <w:pPr>
              <w:pStyle w:val="TableParagraph"/>
              <w:spacing w:before="122"/>
              <w:ind w:left="98"/>
              <w:rPr>
                <w:sz w:val="19"/>
              </w:rPr>
            </w:pPr>
            <w:r>
              <w:rPr>
                <w:sz w:val="19"/>
              </w:rPr>
              <w:t>《中华人民共和国船员条例》第五十二条</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27"/>
              <w:rPr>
                <w:sz w:val="19"/>
              </w:rPr>
            </w:pPr>
            <w:r>
              <w:rPr>
                <w:rFonts w:ascii="Times New Roman" w:eastAsia="Times New Roman"/>
                <w:sz w:val="19"/>
              </w:rPr>
              <w:t>15.</w:t>
            </w:r>
            <w:r>
              <w:rPr>
                <w:sz w:val="19"/>
              </w:rPr>
              <w:t>相关规定要求的其他检查内容</w:t>
            </w:r>
          </w:p>
        </w:tc>
        <w:tc>
          <w:tcPr>
            <w:tcW w:w="6428" w:type="dxa"/>
          </w:tcPr>
          <w:p w:rsidR="00447A6E" w:rsidRDefault="00713112">
            <w:pPr>
              <w:pStyle w:val="TableParagraph"/>
              <w:spacing w:before="122"/>
              <w:ind w:left="94"/>
              <w:rPr>
                <w:sz w:val="19"/>
              </w:rPr>
            </w:pPr>
            <w:r>
              <w:rPr>
                <w:sz w:val="19"/>
              </w:rPr>
              <w:t>《中华人民共和国船舶安全监督规则》第二十三条第九项</w:t>
            </w:r>
          </w:p>
        </w:tc>
        <w:tc>
          <w:tcPr>
            <w:tcW w:w="5761" w:type="dxa"/>
          </w:tcPr>
          <w:p w:rsidR="00447A6E" w:rsidRDefault="00713112">
            <w:pPr>
              <w:pStyle w:val="TableParagraph"/>
              <w:spacing w:before="122"/>
              <w:ind w:left="120"/>
              <w:rPr>
                <w:sz w:val="19"/>
              </w:rPr>
            </w:pPr>
            <w:r>
              <w:rPr>
                <w:sz w:val="19"/>
              </w:rPr>
              <w:t>其他相关法律、法规、规章</w:t>
            </w:r>
          </w:p>
        </w:tc>
      </w:tr>
      <w:tr w:rsidR="00447A6E">
        <w:trPr>
          <w:trHeight w:val="571"/>
        </w:trPr>
        <w:tc>
          <w:tcPr>
            <w:tcW w:w="2284" w:type="dxa"/>
            <w:vMerge w:val="restart"/>
            <w:tcBorders>
              <w:top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71" w:line="213" w:lineRule="auto"/>
              <w:ind w:left="948" w:right="147" w:hanging="792"/>
              <w:rPr>
                <w:sz w:val="19"/>
              </w:rPr>
            </w:pPr>
            <w:r>
              <w:rPr>
                <w:sz w:val="19"/>
              </w:rPr>
              <w:t>交通工程质量监督执法检查</w:t>
            </w:r>
          </w:p>
        </w:tc>
        <w:tc>
          <w:tcPr>
            <w:tcW w:w="1561" w:type="dxa"/>
            <w:tcBorders>
              <w:top w:val="single" w:sz="4" w:space="0" w:color="000000"/>
            </w:tcBorders>
          </w:tcPr>
          <w:p w:rsidR="00447A6E" w:rsidRDefault="00713112">
            <w:pPr>
              <w:pStyle w:val="TableParagraph"/>
              <w:spacing w:before="123"/>
              <w:ind w:left="155" w:right="151"/>
              <w:jc w:val="center"/>
              <w:rPr>
                <w:sz w:val="19"/>
              </w:rPr>
            </w:pPr>
            <w:r>
              <w:rPr>
                <w:sz w:val="19"/>
              </w:rPr>
              <w:t>建设单位</w:t>
            </w:r>
          </w:p>
        </w:tc>
        <w:tc>
          <w:tcPr>
            <w:tcW w:w="4703" w:type="dxa"/>
          </w:tcPr>
          <w:p w:rsidR="00447A6E" w:rsidRDefault="00713112">
            <w:pPr>
              <w:pStyle w:val="TableParagraph"/>
              <w:spacing w:before="30" w:line="196" w:lineRule="auto"/>
              <w:ind w:left="117" w:right="250" w:firstLine="9"/>
              <w:rPr>
                <w:sz w:val="19"/>
              </w:rPr>
            </w:pPr>
            <w:r>
              <w:rPr>
                <w:rFonts w:ascii="Times New Roman" w:eastAsia="Times New Roman"/>
                <w:sz w:val="19"/>
              </w:rPr>
              <w:t>1.</w:t>
            </w:r>
            <w:r>
              <w:rPr>
                <w:sz w:val="19"/>
              </w:rPr>
              <w:t>建设单位是否对公路工程质量事故隐瞒不报、谎报或者拖延报告期限</w:t>
            </w:r>
          </w:p>
        </w:tc>
        <w:tc>
          <w:tcPr>
            <w:tcW w:w="6428" w:type="dxa"/>
          </w:tcPr>
          <w:p w:rsidR="00447A6E" w:rsidRDefault="00713112">
            <w:pPr>
              <w:pStyle w:val="TableParagraph"/>
              <w:spacing w:before="123"/>
              <w:ind w:left="94"/>
              <w:rPr>
                <w:sz w:val="19"/>
              </w:rPr>
            </w:pPr>
            <w:r>
              <w:rPr>
                <w:sz w:val="19"/>
              </w:rPr>
              <w:t>《公路建设监督管理办法》第二十六条</w:t>
            </w:r>
          </w:p>
        </w:tc>
        <w:tc>
          <w:tcPr>
            <w:tcW w:w="5761" w:type="dxa"/>
          </w:tcPr>
          <w:p w:rsidR="00447A6E" w:rsidRDefault="00713112">
            <w:pPr>
              <w:pStyle w:val="TableParagraph"/>
              <w:spacing w:before="123"/>
              <w:ind w:left="98"/>
              <w:rPr>
                <w:sz w:val="19"/>
              </w:rPr>
            </w:pPr>
            <w:r>
              <w:rPr>
                <w:sz w:val="19"/>
              </w:rPr>
              <w:t>《公路建设监督管理办法》第四十六条</w:t>
            </w:r>
          </w:p>
        </w:tc>
      </w:tr>
      <w:tr w:rsidR="00447A6E">
        <w:trPr>
          <w:trHeight w:val="843"/>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16"/>
              </w:rPr>
            </w:pPr>
          </w:p>
          <w:p w:rsidR="00447A6E" w:rsidRDefault="00713112">
            <w:pPr>
              <w:pStyle w:val="TableParagraph"/>
              <w:ind w:left="387"/>
              <w:rPr>
                <w:sz w:val="19"/>
              </w:rPr>
            </w:pPr>
            <w:r>
              <w:rPr>
                <w:sz w:val="19"/>
              </w:rPr>
              <w:t>施工单位</w:t>
            </w:r>
          </w:p>
        </w:tc>
        <w:tc>
          <w:tcPr>
            <w:tcW w:w="4703" w:type="dxa"/>
          </w:tcPr>
          <w:p w:rsidR="00447A6E" w:rsidRDefault="00713112">
            <w:pPr>
              <w:pStyle w:val="TableParagraph"/>
              <w:spacing w:before="31" w:line="201" w:lineRule="auto"/>
              <w:ind w:left="115" w:right="113" w:hanging="8"/>
              <w:jc w:val="both"/>
              <w:rPr>
                <w:sz w:val="19"/>
              </w:rPr>
            </w:pPr>
            <w:r>
              <w:rPr>
                <w:rFonts w:ascii="Times New Roman" w:eastAsia="Times New Roman"/>
                <w:sz w:val="19"/>
              </w:rPr>
              <w:t>2.</w:t>
            </w:r>
            <w:r>
              <w:rPr>
                <w:sz w:val="19"/>
              </w:rPr>
              <w:t>施工单位是否偷工减料，使用不合格的建筑材料、建筑构配件和设备，或者不按照工程设计图纸、施工技术标准施工</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《建设工程质量管理条例》第二十八条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《建设工程质量管理条例》第六十四条</w:t>
            </w:r>
          </w:p>
        </w:tc>
      </w:tr>
      <w:tr w:rsidR="00447A6E">
        <w:trPr>
          <w:trHeight w:val="843"/>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9" w:lineRule="auto"/>
              <w:ind w:left="124" w:right="104" w:hanging="12"/>
              <w:rPr>
                <w:sz w:val="19"/>
              </w:rPr>
            </w:pPr>
            <w:r>
              <w:rPr>
                <w:rFonts w:ascii="Times New Roman" w:eastAsia="Times New Roman"/>
                <w:sz w:val="19"/>
              </w:rPr>
              <w:t>3.</w:t>
            </w:r>
            <w:r>
              <w:rPr>
                <w:sz w:val="19"/>
              </w:rPr>
              <w:t>施工单位是否对建筑材料、建筑构配件、设备和</w:t>
            </w:r>
            <w:r>
              <w:rPr>
                <w:sz w:val="19"/>
              </w:rPr>
              <w:t>商品混凝土进行检验，对涉及结构安全的试块、试件以及有关材料进行取样检测</w:t>
            </w:r>
          </w:p>
        </w:tc>
        <w:tc>
          <w:tcPr>
            <w:tcW w:w="6428" w:type="dxa"/>
          </w:tcPr>
          <w:p w:rsidR="00447A6E" w:rsidRDefault="00447A6E">
            <w:pPr>
              <w:pStyle w:val="TableParagraph"/>
              <w:spacing w:before="3"/>
              <w:rPr>
                <w:rFonts w:ascii="仿宋_GB2312"/>
                <w:sz w:val="20"/>
              </w:rPr>
            </w:pPr>
          </w:p>
          <w:p w:rsidR="00447A6E" w:rsidRDefault="00713112">
            <w:pPr>
              <w:pStyle w:val="TableParagraph"/>
              <w:spacing w:before="1"/>
              <w:ind w:left="94"/>
              <w:rPr>
                <w:sz w:val="19"/>
              </w:rPr>
            </w:pPr>
            <w:r>
              <w:rPr>
                <w:sz w:val="19"/>
              </w:rPr>
              <w:t>《建设工程质量管理条例》第二十九条</w:t>
            </w:r>
          </w:p>
        </w:tc>
        <w:tc>
          <w:tcPr>
            <w:tcW w:w="5761" w:type="dxa"/>
          </w:tcPr>
          <w:p w:rsidR="00447A6E" w:rsidRDefault="00447A6E">
            <w:pPr>
              <w:pStyle w:val="TableParagraph"/>
              <w:spacing w:before="3"/>
              <w:rPr>
                <w:rFonts w:ascii="仿宋_GB2312"/>
                <w:sz w:val="20"/>
              </w:rPr>
            </w:pPr>
          </w:p>
          <w:p w:rsidR="00447A6E" w:rsidRDefault="00713112">
            <w:pPr>
              <w:pStyle w:val="TableParagraph"/>
              <w:spacing w:before="1"/>
              <w:ind w:left="98"/>
              <w:rPr>
                <w:sz w:val="19"/>
              </w:rPr>
            </w:pPr>
            <w:r>
              <w:rPr>
                <w:sz w:val="19"/>
              </w:rPr>
              <w:t>《建设工程质量管理条例》第六十五条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194" w:lineRule="auto"/>
              <w:ind w:left="112" w:right="250" w:hanging="5"/>
              <w:rPr>
                <w:sz w:val="19"/>
              </w:rPr>
            </w:pPr>
            <w:r>
              <w:rPr>
                <w:rFonts w:ascii="Times New Roman" w:eastAsia="Times New Roman"/>
                <w:sz w:val="19"/>
              </w:rPr>
              <w:t>4.</w:t>
            </w:r>
            <w:r>
              <w:rPr>
                <w:sz w:val="19"/>
              </w:rPr>
              <w:t>施工单位对施工中出现的质量问题或者验收不合</w:t>
            </w:r>
            <w:r>
              <w:rPr>
                <w:sz w:val="19"/>
              </w:rPr>
              <w:t>格的工程，是否及时进行返工处理</w:t>
            </w:r>
          </w:p>
        </w:tc>
        <w:tc>
          <w:tcPr>
            <w:tcW w:w="6428" w:type="dxa"/>
          </w:tcPr>
          <w:p w:rsidR="00447A6E" w:rsidRDefault="00713112">
            <w:pPr>
              <w:pStyle w:val="TableParagraph"/>
              <w:spacing w:before="123"/>
              <w:ind w:left="94"/>
              <w:rPr>
                <w:sz w:val="19"/>
              </w:rPr>
            </w:pPr>
            <w:r>
              <w:rPr>
                <w:sz w:val="19"/>
              </w:rPr>
              <w:t>《公路水运工程质量监督管理规定》第十五条</w:t>
            </w:r>
          </w:p>
        </w:tc>
        <w:tc>
          <w:tcPr>
            <w:tcW w:w="5761" w:type="dxa"/>
          </w:tcPr>
          <w:p w:rsidR="00447A6E" w:rsidRDefault="00713112">
            <w:pPr>
              <w:pStyle w:val="TableParagraph"/>
              <w:spacing w:before="123"/>
              <w:ind w:left="98"/>
              <w:rPr>
                <w:sz w:val="19"/>
              </w:rPr>
            </w:pPr>
            <w:r>
              <w:rPr>
                <w:sz w:val="19"/>
              </w:rPr>
              <w:t>《公路水运工程质量监督管理规定》第四十二条第一款</w:t>
            </w:r>
          </w:p>
        </w:tc>
      </w:tr>
      <w:tr w:rsidR="00447A6E">
        <w:trPr>
          <w:trHeight w:val="567"/>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27"/>
              <w:ind w:left="157" w:right="151"/>
              <w:jc w:val="center"/>
              <w:rPr>
                <w:sz w:val="19"/>
              </w:rPr>
            </w:pPr>
            <w:r>
              <w:rPr>
                <w:sz w:val="19"/>
              </w:rPr>
              <w:t>工地试验室</w:t>
            </w:r>
          </w:p>
        </w:tc>
        <w:tc>
          <w:tcPr>
            <w:tcW w:w="4703" w:type="dxa"/>
          </w:tcPr>
          <w:p w:rsidR="00447A6E" w:rsidRDefault="00713112">
            <w:pPr>
              <w:pStyle w:val="TableParagraph"/>
              <w:spacing w:before="35" w:line="192" w:lineRule="auto"/>
              <w:ind w:left="117" w:right="264" w:hanging="5"/>
              <w:rPr>
                <w:sz w:val="19"/>
              </w:rPr>
            </w:pPr>
            <w:r>
              <w:rPr>
                <w:rFonts w:ascii="Times New Roman" w:eastAsia="Times New Roman"/>
                <w:sz w:val="19"/>
              </w:rPr>
              <w:t>5.</w:t>
            </w:r>
            <w:r>
              <w:rPr>
                <w:sz w:val="19"/>
              </w:rPr>
              <w:t>设立工地临时实验室的施工单位、监理单位是否弄虚作假、出具虚假数据报告</w:t>
            </w:r>
          </w:p>
        </w:tc>
        <w:tc>
          <w:tcPr>
            <w:tcW w:w="6428" w:type="dxa"/>
          </w:tcPr>
          <w:p w:rsidR="00447A6E" w:rsidRDefault="00713112">
            <w:pPr>
              <w:pStyle w:val="TableParagraph"/>
              <w:spacing w:before="122"/>
              <w:ind w:left="94"/>
              <w:rPr>
                <w:sz w:val="19"/>
              </w:rPr>
            </w:pPr>
            <w:r>
              <w:rPr>
                <w:sz w:val="19"/>
              </w:rPr>
              <w:t>《公路水运工程质量监督管理规定》第十八条</w:t>
            </w:r>
          </w:p>
        </w:tc>
        <w:tc>
          <w:tcPr>
            <w:tcW w:w="5761" w:type="dxa"/>
          </w:tcPr>
          <w:p w:rsidR="00447A6E" w:rsidRDefault="00713112">
            <w:pPr>
              <w:pStyle w:val="TableParagraph"/>
              <w:spacing w:before="122"/>
              <w:ind w:left="98"/>
              <w:rPr>
                <w:sz w:val="19"/>
              </w:rPr>
            </w:pPr>
            <w:r>
              <w:rPr>
                <w:sz w:val="19"/>
              </w:rPr>
              <w:t>《公路水运工程质量监督管理规定》第四十四条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14"/>
              </w:rPr>
            </w:pPr>
          </w:p>
          <w:p w:rsidR="00447A6E" w:rsidRDefault="00713112">
            <w:pPr>
              <w:pStyle w:val="TableParagraph"/>
              <w:spacing w:line="213" w:lineRule="auto"/>
              <w:ind w:left="948" w:right="147" w:hanging="792"/>
              <w:rPr>
                <w:sz w:val="19"/>
              </w:rPr>
            </w:pPr>
            <w:r>
              <w:rPr>
                <w:sz w:val="19"/>
              </w:rPr>
              <w:t>交通工程建设市场执法检查</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1"/>
              </w:rPr>
            </w:pPr>
          </w:p>
          <w:p w:rsidR="00447A6E" w:rsidRDefault="00713112">
            <w:pPr>
              <w:pStyle w:val="TableParagraph"/>
              <w:ind w:left="385"/>
              <w:rPr>
                <w:sz w:val="19"/>
              </w:rPr>
            </w:pPr>
            <w:r>
              <w:rPr>
                <w:sz w:val="19"/>
              </w:rPr>
              <w:t>建设单位</w:t>
            </w:r>
          </w:p>
        </w:tc>
        <w:tc>
          <w:tcPr>
            <w:tcW w:w="4703" w:type="dxa"/>
          </w:tcPr>
          <w:p w:rsidR="00447A6E" w:rsidRDefault="00713112">
            <w:pPr>
              <w:pStyle w:val="TableParagraph"/>
              <w:spacing w:before="35" w:line="192" w:lineRule="auto"/>
              <w:ind w:left="120" w:right="281" w:firstLine="7"/>
              <w:rPr>
                <w:sz w:val="19"/>
              </w:rPr>
            </w:pPr>
            <w:r>
              <w:rPr>
                <w:rFonts w:ascii="Times New Roman" w:eastAsia="Times New Roman"/>
                <w:sz w:val="19"/>
              </w:rPr>
              <w:t>1.</w:t>
            </w:r>
            <w:r>
              <w:rPr>
                <w:spacing w:val="-1"/>
                <w:sz w:val="19"/>
              </w:rPr>
              <w:t>建设单位是否对试运营超过</w:t>
            </w:r>
            <w:r>
              <w:rPr>
                <w:rFonts w:ascii="Times New Roman" w:eastAsia="Times New Roman"/>
                <w:sz w:val="19"/>
              </w:rPr>
              <w:t>3</w:t>
            </w:r>
            <w:r>
              <w:rPr>
                <w:sz w:val="19"/>
              </w:rPr>
              <w:t>年的公路工程申请组织竣工验收</w:t>
            </w:r>
          </w:p>
        </w:tc>
        <w:tc>
          <w:tcPr>
            <w:tcW w:w="6428" w:type="dxa"/>
          </w:tcPr>
          <w:p w:rsidR="00447A6E" w:rsidRDefault="00713112">
            <w:pPr>
              <w:pStyle w:val="TableParagraph"/>
              <w:spacing w:before="124"/>
              <w:ind w:left="94"/>
              <w:rPr>
                <w:sz w:val="19"/>
              </w:rPr>
            </w:pPr>
            <w:r>
              <w:rPr>
                <w:sz w:val="19"/>
              </w:rPr>
              <w:t>《公路工程竣（交）工验收办法》第十七条</w:t>
            </w:r>
          </w:p>
        </w:tc>
        <w:tc>
          <w:tcPr>
            <w:tcW w:w="5761" w:type="dxa"/>
          </w:tcPr>
          <w:p w:rsidR="00447A6E" w:rsidRDefault="00713112">
            <w:pPr>
              <w:pStyle w:val="TableParagraph"/>
              <w:spacing w:before="124"/>
              <w:ind w:left="98"/>
              <w:rPr>
                <w:sz w:val="19"/>
              </w:rPr>
            </w:pPr>
            <w:r>
              <w:rPr>
                <w:sz w:val="19"/>
              </w:rPr>
              <w:t>《公路工程竣（交）工验收办法》第二十七条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6" w:line="192" w:lineRule="auto"/>
              <w:ind w:left="120" w:right="248" w:hanging="12"/>
              <w:rPr>
                <w:sz w:val="19"/>
              </w:rPr>
            </w:pPr>
            <w:r>
              <w:rPr>
                <w:rFonts w:ascii="Times New Roman" w:eastAsia="Times New Roman"/>
                <w:sz w:val="19"/>
              </w:rPr>
              <w:t>2.</w:t>
            </w:r>
            <w:r>
              <w:rPr>
                <w:sz w:val="19"/>
              </w:rPr>
              <w:t>建设单位是否对不具备交工验收条件的公路工程</w:t>
            </w:r>
            <w:r>
              <w:rPr>
                <w:sz w:val="19"/>
              </w:rPr>
              <w:t>组织交工验收</w:t>
            </w:r>
          </w:p>
        </w:tc>
        <w:tc>
          <w:tcPr>
            <w:tcW w:w="6428" w:type="dxa"/>
          </w:tcPr>
          <w:p w:rsidR="00447A6E" w:rsidRDefault="00713112">
            <w:pPr>
              <w:pStyle w:val="TableParagraph"/>
              <w:spacing w:before="123"/>
              <w:ind w:left="94"/>
              <w:rPr>
                <w:sz w:val="19"/>
              </w:rPr>
            </w:pPr>
            <w:r>
              <w:rPr>
                <w:sz w:val="19"/>
              </w:rPr>
              <w:t>《公路工程竣（交）工验收办法》第六条</w:t>
            </w:r>
          </w:p>
        </w:tc>
        <w:tc>
          <w:tcPr>
            <w:tcW w:w="5761" w:type="dxa"/>
          </w:tcPr>
          <w:p w:rsidR="00447A6E" w:rsidRDefault="00713112">
            <w:pPr>
              <w:pStyle w:val="TableParagraph"/>
              <w:spacing w:before="123"/>
              <w:ind w:left="98"/>
              <w:rPr>
                <w:sz w:val="19"/>
              </w:rPr>
            </w:pPr>
            <w:r>
              <w:rPr>
                <w:sz w:val="19"/>
              </w:rPr>
              <w:t>《公路工程竣（交）工验收办法》第二十五条</w:t>
            </w:r>
          </w:p>
        </w:tc>
      </w:tr>
      <w:tr w:rsidR="00447A6E">
        <w:trPr>
          <w:trHeight w:val="57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12" w:right="264"/>
              <w:rPr>
                <w:sz w:val="19"/>
              </w:rPr>
            </w:pPr>
            <w:r>
              <w:rPr>
                <w:rFonts w:ascii="Times New Roman" w:eastAsia="Times New Roman"/>
                <w:sz w:val="19"/>
              </w:rPr>
              <w:t>3.</w:t>
            </w:r>
            <w:r>
              <w:rPr>
                <w:sz w:val="19"/>
              </w:rPr>
              <w:t>建设单位是否对未进行交工验收、交工验收不合格或未备案公路工程开放交通进行试运营</w:t>
            </w:r>
          </w:p>
        </w:tc>
        <w:tc>
          <w:tcPr>
            <w:tcW w:w="6428" w:type="dxa"/>
          </w:tcPr>
          <w:p w:rsidR="00447A6E" w:rsidRDefault="00713112">
            <w:pPr>
              <w:pStyle w:val="TableParagraph"/>
              <w:spacing w:before="121"/>
              <w:ind w:left="94"/>
              <w:rPr>
                <w:sz w:val="19"/>
              </w:rPr>
            </w:pPr>
            <w:r>
              <w:rPr>
                <w:sz w:val="19"/>
              </w:rPr>
              <w:t>《公路工程竣（交）工验收办法》第十三条</w:t>
            </w:r>
          </w:p>
        </w:tc>
        <w:tc>
          <w:tcPr>
            <w:tcW w:w="5761" w:type="dxa"/>
          </w:tcPr>
          <w:p w:rsidR="00447A6E" w:rsidRDefault="00713112">
            <w:pPr>
              <w:pStyle w:val="TableParagraph"/>
              <w:spacing w:before="121"/>
              <w:ind w:left="98"/>
              <w:rPr>
                <w:sz w:val="19"/>
              </w:rPr>
            </w:pPr>
            <w:r>
              <w:rPr>
                <w:sz w:val="19"/>
              </w:rPr>
              <w:t>《公路工程竣（交）工验收办法》第二十六条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08"/>
              <w:rPr>
                <w:sz w:val="19"/>
              </w:rPr>
            </w:pPr>
            <w:r>
              <w:rPr>
                <w:rFonts w:ascii="Times New Roman" w:eastAsia="Times New Roman"/>
                <w:sz w:val="19"/>
              </w:rPr>
              <w:t>4.</w:t>
            </w:r>
            <w:r>
              <w:rPr>
                <w:sz w:val="19"/>
              </w:rPr>
              <w:t>建设单位是否按国家规定办理工程质量监督手续</w:t>
            </w:r>
          </w:p>
        </w:tc>
        <w:tc>
          <w:tcPr>
            <w:tcW w:w="6428" w:type="dxa"/>
          </w:tcPr>
          <w:p w:rsidR="00447A6E" w:rsidRDefault="00713112">
            <w:pPr>
              <w:pStyle w:val="TableParagraph"/>
              <w:spacing w:before="123"/>
              <w:ind w:left="94"/>
              <w:rPr>
                <w:sz w:val="19"/>
              </w:rPr>
            </w:pPr>
            <w:r>
              <w:rPr>
                <w:sz w:val="19"/>
              </w:rPr>
              <w:t>《公路水运工程质量监督管理规定》第二十二条</w:t>
            </w:r>
          </w:p>
        </w:tc>
        <w:tc>
          <w:tcPr>
            <w:tcW w:w="5761" w:type="dxa"/>
          </w:tcPr>
          <w:p w:rsidR="00447A6E" w:rsidRDefault="00713112">
            <w:pPr>
              <w:pStyle w:val="TableParagraph"/>
              <w:spacing w:before="123"/>
              <w:ind w:left="98"/>
              <w:rPr>
                <w:sz w:val="19"/>
              </w:rPr>
            </w:pPr>
            <w:r>
              <w:rPr>
                <w:sz w:val="19"/>
              </w:rPr>
              <w:t>《公路水运工程质量监督管理规定》第四十五条</w:t>
            </w:r>
          </w:p>
        </w:tc>
      </w:tr>
      <w:tr w:rsidR="00447A6E">
        <w:trPr>
          <w:trHeight w:val="84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96" w:lineRule="auto"/>
              <w:ind w:left="122" w:right="106" w:hanging="10"/>
              <w:rPr>
                <w:sz w:val="19"/>
              </w:rPr>
            </w:pPr>
            <w:r>
              <w:rPr>
                <w:rFonts w:ascii="Times New Roman" w:eastAsia="Times New Roman"/>
                <w:sz w:val="19"/>
              </w:rPr>
              <w:t>5.</w:t>
            </w:r>
            <w:r>
              <w:rPr>
                <w:sz w:val="19"/>
              </w:rPr>
              <w:t>建设单位是否将建设工程发包给不具有相应资质</w:t>
            </w:r>
            <w:r>
              <w:rPr>
                <w:sz w:val="19"/>
              </w:rPr>
              <w:t>等级的勘察、设计、施工单位或者委托给不具有相应资质等级的工程监理单位</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《建设工程质量管理条例》第七条、第十二条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《建设工程质量管理条例》第五十四条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6" w:line="192" w:lineRule="auto"/>
              <w:ind w:left="120" w:right="247" w:hanging="8"/>
              <w:rPr>
                <w:sz w:val="19"/>
              </w:rPr>
            </w:pPr>
            <w:r>
              <w:rPr>
                <w:rFonts w:ascii="Times New Roman" w:eastAsia="Times New Roman"/>
                <w:sz w:val="19"/>
              </w:rPr>
              <w:t>6.</w:t>
            </w:r>
            <w:r>
              <w:rPr>
                <w:sz w:val="19"/>
              </w:rPr>
              <w:t>建设单位是否审查施工图设计文件或者审查合格</w:t>
            </w:r>
            <w:r>
              <w:rPr>
                <w:sz w:val="19"/>
              </w:rPr>
              <w:t>后施工</w:t>
            </w:r>
          </w:p>
        </w:tc>
        <w:tc>
          <w:tcPr>
            <w:tcW w:w="6428" w:type="dxa"/>
          </w:tcPr>
          <w:p w:rsidR="00447A6E" w:rsidRDefault="00713112">
            <w:pPr>
              <w:pStyle w:val="TableParagraph"/>
              <w:spacing w:before="123"/>
              <w:ind w:left="94"/>
              <w:rPr>
                <w:sz w:val="19"/>
              </w:rPr>
            </w:pPr>
            <w:r>
              <w:rPr>
                <w:sz w:val="19"/>
              </w:rPr>
              <w:t>《建设工程质量管理条例》第十一条</w:t>
            </w:r>
          </w:p>
        </w:tc>
        <w:tc>
          <w:tcPr>
            <w:tcW w:w="5761" w:type="dxa"/>
          </w:tcPr>
          <w:p w:rsidR="00447A6E" w:rsidRDefault="00713112">
            <w:pPr>
              <w:pStyle w:val="TableParagraph"/>
              <w:spacing w:before="123"/>
              <w:ind w:left="98"/>
              <w:rPr>
                <w:sz w:val="19"/>
              </w:rPr>
            </w:pPr>
            <w:r>
              <w:rPr>
                <w:sz w:val="19"/>
              </w:rPr>
              <w:t>《建设工程质量管理条例》第五十六条</w:t>
            </w:r>
          </w:p>
        </w:tc>
      </w:tr>
      <w:tr w:rsidR="00447A6E">
        <w:trPr>
          <w:trHeight w:val="58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6" w:lineRule="auto"/>
              <w:ind w:left="117" w:right="247" w:hanging="8"/>
              <w:rPr>
                <w:sz w:val="19"/>
              </w:rPr>
            </w:pPr>
            <w:r>
              <w:rPr>
                <w:rFonts w:ascii="Times New Roman" w:eastAsia="Times New Roman"/>
                <w:sz w:val="19"/>
              </w:rPr>
              <w:t>7.</w:t>
            </w:r>
            <w:r>
              <w:rPr>
                <w:sz w:val="19"/>
              </w:rPr>
              <w:t>建设单位是否取得施工许可证或者开工报告经批</w:t>
            </w:r>
            <w:r>
              <w:rPr>
                <w:sz w:val="19"/>
              </w:rPr>
              <w:t>准后施工</w:t>
            </w:r>
          </w:p>
        </w:tc>
        <w:tc>
          <w:tcPr>
            <w:tcW w:w="6428" w:type="dxa"/>
          </w:tcPr>
          <w:p w:rsidR="00447A6E" w:rsidRDefault="00713112">
            <w:pPr>
              <w:pStyle w:val="TableParagraph"/>
              <w:spacing w:before="128"/>
              <w:ind w:left="94"/>
              <w:rPr>
                <w:sz w:val="19"/>
              </w:rPr>
            </w:pPr>
            <w:r>
              <w:rPr>
                <w:sz w:val="19"/>
              </w:rPr>
              <w:t>《建设工程质量管理条例》第十三条</w:t>
            </w:r>
          </w:p>
        </w:tc>
        <w:tc>
          <w:tcPr>
            <w:tcW w:w="5761" w:type="dxa"/>
          </w:tcPr>
          <w:p w:rsidR="00447A6E" w:rsidRDefault="00713112">
            <w:pPr>
              <w:pStyle w:val="TableParagraph"/>
              <w:spacing w:before="128"/>
              <w:ind w:left="98"/>
              <w:rPr>
                <w:sz w:val="19"/>
              </w:rPr>
            </w:pPr>
            <w:r>
              <w:rPr>
                <w:sz w:val="19"/>
              </w:rPr>
              <w:t>《建设工程质量管理条例》第五十七条</w:t>
            </w:r>
          </w:p>
        </w:tc>
      </w:tr>
      <w:tr w:rsidR="00447A6E">
        <w:trPr>
          <w:trHeight w:val="58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8"/>
              <w:ind w:left="117"/>
              <w:rPr>
                <w:sz w:val="19"/>
              </w:rPr>
            </w:pPr>
            <w:r>
              <w:rPr>
                <w:rFonts w:ascii="Times New Roman" w:eastAsia="Times New Roman"/>
                <w:sz w:val="19"/>
              </w:rPr>
              <w:t>8.</w:t>
            </w:r>
            <w:r>
              <w:rPr>
                <w:sz w:val="19"/>
              </w:rPr>
              <w:t>建设单位是否在验收合格后交付使用</w:t>
            </w:r>
          </w:p>
        </w:tc>
        <w:tc>
          <w:tcPr>
            <w:tcW w:w="6428" w:type="dxa"/>
          </w:tcPr>
          <w:p w:rsidR="00447A6E" w:rsidRDefault="00713112">
            <w:pPr>
              <w:pStyle w:val="TableParagraph"/>
              <w:spacing w:before="128"/>
              <w:ind w:left="94"/>
              <w:rPr>
                <w:sz w:val="19"/>
              </w:rPr>
            </w:pPr>
            <w:r>
              <w:rPr>
                <w:sz w:val="19"/>
              </w:rPr>
              <w:t>《建设工程质量管理条例》第十六条</w:t>
            </w:r>
          </w:p>
        </w:tc>
        <w:tc>
          <w:tcPr>
            <w:tcW w:w="5761" w:type="dxa"/>
          </w:tcPr>
          <w:p w:rsidR="00447A6E" w:rsidRDefault="00713112">
            <w:pPr>
              <w:pStyle w:val="TableParagraph"/>
              <w:spacing w:before="128"/>
              <w:ind w:left="98"/>
              <w:rPr>
                <w:sz w:val="19"/>
              </w:rPr>
            </w:pPr>
            <w:r>
              <w:rPr>
                <w:sz w:val="19"/>
              </w:rPr>
              <w:t>《建设工程质量管理条例》第五十八条</w:t>
            </w:r>
          </w:p>
        </w:tc>
      </w:tr>
      <w:tr w:rsidR="00447A6E">
        <w:trPr>
          <w:trHeight w:val="570"/>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713112">
            <w:pPr>
              <w:pStyle w:val="TableParagraph"/>
              <w:spacing w:before="158"/>
              <w:ind w:left="387"/>
              <w:rPr>
                <w:sz w:val="19"/>
              </w:rPr>
            </w:pPr>
            <w:r>
              <w:rPr>
                <w:sz w:val="19"/>
              </w:rPr>
              <w:t>监理单位</w:t>
            </w:r>
          </w:p>
        </w:tc>
        <w:tc>
          <w:tcPr>
            <w:tcW w:w="4703" w:type="dxa"/>
          </w:tcPr>
          <w:p w:rsidR="00447A6E" w:rsidRDefault="00713112">
            <w:pPr>
              <w:pStyle w:val="TableParagraph"/>
              <w:spacing w:before="122"/>
              <w:ind w:left="110"/>
              <w:rPr>
                <w:sz w:val="19"/>
              </w:rPr>
            </w:pPr>
            <w:r>
              <w:rPr>
                <w:rFonts w:ascii="Times New Roman" w:eastAsia="Times New Roman"/>
                <w:sz w:val="19"/>
              </w:rPr>
              <w:t>9.</w:t>
            </w:r>
            <w:r>
              <w:rPr>
                <w:sz w:val="19"/>
              </w:rPr>
              <w:t>监理单位是否未取得资质证书承揽工程</w:t>
            </w:r>
          </w:p>
        </w:tc>
        <w:tc>
          <w:tcPr>
            <w:tcW w:w="6428" w:type="dxa"/>
          </w:tcPr>
          <w:p w:rsidR="00447A6E" w:rsidRDefault="00713112">
            <w:pPr>
              <w:pStyle w:val="TableParagraph"/>
              <w:spacing w:before="122"/>
              <w:ind w:left="94"/>
              <w:rPr>
                <w:sz w:val="19"/>
              </w:rPr>
            </w:pPr>
            <w:r>
              <w:rPr>
                <w:sz w:val="19"/>
              </w:rPr>
              <w:t>《建设工程质量管理条例》第三十四条</w:t>
            </w:r>
          </w:p>
        </w:tc>
        <w:tc>
          <w:tcPr>
            <w:tcW w:w="5761" w:type="dxa"/>
          </w:tcPr>
          <w:p w:rsidR="00447A6E" w:rsidRDefault="00713112">
            <w:pPr>
              <w:pStyle w:val="TableParagraph"/>
              <w:spacing w:before="122"/>
              <w:ind w:left="98"/>
              <w:rPr>
                <w:sz w:val="19"/>
              </w:rPr>
            </w:pPr>
            <w:r>
              <w:rPr>
                <w:sz w:val="19"/>
              </w:rPr>
              <w:t>《建设工程质量管理条例》第六十条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27"/>
              <w:rPr>
                <w:sz w:val="19"/>
              </w:rPr>
            </w:pPr>
            <w:r>
              <w:rPr>
                <w:rFonts w:ascii="Times New Roman" w:eastAsia="Times New Roman"/>
                <w:sz w:val="19"/>
              </w:rPr>
              <w:t>10.</w:t>
            </w:r>
            <w:r>
              <w:rPr>
                <w:sz w:val="19"/>
              </w:rPr>
              <w:t>监理单位是否超越本单位资质等级承揽工程</w:t>
            </w:r>
          </w:p>
        </w:tc>
        <w:tc>
          <w:tcPr>
            <w:tcW w:w="6428" w:type="dxa"/>
          </w:tcPr>
          <w:p w:rsidR="00447A6E" w:rsidRDefault="00713112">
            <w:pPr>
              <w:pStyle w:val="TableParagraph"/>
              <w:spacing w:before="122"/>
              <w:ind w:left="94"/>
              <w:rPr>
                <w:sz w:val="19"/>
              </w:rPr>
            </w:pPr>
            <w:r>
              <w:rPr>
                <w:sz w:val="19"/>
              </w:rPr>
              <w:t>《建设工程质量管理条例》第三十四条</w:t>
            </w:r>
          </w:p>
        </w:tc>
        <w:tc>
          <w:tcPr>
            <w:tcW w:w="5761" w:type="dxa"/>
          </w:tcPr>
          <w:p w:rsidR="00447A6E" w:rsidRDefault="00713112">
            <w:pPr>
              <w:pStyle w:val="TableParagraph"/>
              <w:spacing w:before="122"/>
              <w:ind w:left="98"/>
              <w:rPr>
                <w:sz w:val="19"/>
              </w:rPr>
            </w:pPr>
            <w:r>
              <w:rPr>
                <w:sz w:val="19"/>
              </w:rPr>
              <w:t>《建设工程质量管理条例》第六十条</w:t>
            </w:r>
          </w:p>
        </w:tc>
      </w:tr>
      <w:tr w:rsidR="00447A6E">
        <w:trPr>
          <w:trHeight w:val="572"/>
        </w:trPr>
        <w:tc>
          <w:tcPr>
            <w:tcW w:w="2284" w:type="dxa"/>
            <w:vMerge/>
            <w:tcBorders>
              <w:top w:val="nil"/>
            </w:tcBorders>
          </w:tcPr>
          <w:p w:rsidR="00447A6E" w:rsidRDefault="00447A6E">
            <w:pPr>
              <w:rPr>
                <w:sz w:val="2"/>
                <w:szCs w:val="2"/>
              </w:rPr>
            </w:pPr>
          </w:p>
        </w:tc>
        <w:tc>
          <w:tcPr>
            <w:tcW w:w="1561" w:type="dxa"/>
          </w:tcPr>
          <w:p w:rsidR="00447A6E" w:rsidRDefault="00713112">
            <w:pPr>
              <w:pStyle w:val="TableParagraph"/>
              <w:spacing w:before="123"/>
              <w:ind w:left="157" w:right="151"/>
              <w:jc w:val="center"/>
              <w:rPr>
                <w:sz w:val="19"/>
              </w:rPr>
            </w:pPr>
            <w:r>
              <w:rPr>
                <w:sz w:val="19"/>
              </w:rPr>
              <w:t>承包单位</w:t>
            </w:r>
          </w:p>
        </w:tc>
        <w:tc>
          <w:tcPr>
            <w:tcW w:w="4703" w:type="dxa"/>
          </w:tcPr>
          <w:p w:rsidR="00447A6E" w:rsidRDefault="00713112">
            <w:pPr>
              <w:pStyle w:val="TableParagraph"/>
              <w:spacing w:before="28" w:line="196" w:lineRule="auto"/>
              <w:ind w:left="115" w:right="261" w:firstLine="12"/>
              <w:rPr>
                <w:sz w:val="19"/>
              </w:rPr>
            </w:pPr>
            <w:r>
              <w:rPr>
                <w:rFonts w:ascii="Times New Roman" w:eastAsia="Times New Roman"/>
                <w:spacing w:val="10"/>
                <w:sz w:val="19"/>
              </w:rPr>
              <w:t>11.</w:t>
            </w:r>
            <w:r>
              <w:rPr>
                <w:spacing w:val="10"/>
                <w:sz w:val="19"/>
              </w:rPr>
              <w:t>承包单位是否将承包的工程进行转包或者违法</w:t>
            </w:r>
            <w:r>
              <w:rPr>
                <w:sz w:val="19"/>
              </w:rPr>
              <w:t>分包</w:t>
            </w:r>
          </w:p>
        </w:tc>
        <w:tc>
          <w:tcPr>
            <w:tcW w:w="6428" w:type="dxa"/>
          </w:tcPr>
          <w:p w:rsidR="00447A6E" w:rsidRDefault="00713112">
            <w:pPr>
              <w:pStyle w:val="TableParagraph"/>
              <w:spacing w:before="123"/>
              <w:ind w:left="94"/>
              <w:rPr>
                <w:sz w:val="19"/>
              </w:rPr>
            </w:pPr>
            <w:r>
              <w:rPr>
                <w:sz w:val="19"/>
              </w:rPr>
              <w:t>《建设工程质量管理条例》第十八条、第二十五条、第三十四条</w:t>
            </w:r>
          </w:p>
        </w:tc>
        <w:tc>
          <w:tcPr>
            <w:tcW w:w="5761" w:type="dxa"/>
          </w:tcPr>
          <w:p w:rsidR="00447A6E" w:rsidRDefault="00713112">
            <w:pPr>
              <w:pStyle w:val="TableParagraph"/>
              <w:spacing w:before="123"/>
              <w:ind w:left="98"/>
              <w:rPr>
                <w:sz w:val="19"/>
              </w:rPr>
            </w:pPr>
            <w:r>
              <w:rPr>
                <w:sz w:val="19"/>
              </w:rPr>
              <w:t>《建设工程质量管理条例》第六十二条</w:t>
            </w:r>
          </w:p>
        </w:tc>
      </w:tr>
      <w:tr w:rsidR="00447A6E">
        <w:trPr>
          <w:trHeight w:val="843"/>
        </w:trPr>
        <w:tc>
          <w:tcPr>
            <w:tcW w:w="2284" w:type="dxa"/>
            <w:vMerge/>
            <w:tcBorders>
              <w:top w:val="nil"/>
            </w:tcBorders>
          </w:tcPr>
          <w:p w:rsidR="00447A6E" w:rsidRDefault="00447A6E">
            <w:pPr>
              <w:rPr>
                <w:sz w:val="2"/>
                <w:szCs w:val="2"/>
              </w:rPr>
            </w:pPr>
          </w:p>
        </w:tc>
        <w:tc>
          <w:tcPr>
            <w:tcW w:w="1561" w:type="dxa"/>
          </w:tcPr>
          <w:p w:rsidR="00447A6E" w:rsidRDefault="00447A6E">
            <w:pPr>
              <w:pStyle w:val="TableParagraph"/>
              <w:spacing w:before="2"/>
              <w:rPr>
                <w:rFonts w:ascii="仿宋_GB2312"/>
                <w:sz w:val="20"/>
              </w:rPr>
            </w:pPr>
          </w:p>
          <w:p w:rsidR="00447A6E" w:rsidRDefault="00713112">
            <w:pPr>
              <w:pStyle w:val="TableParagraph"/>
              <w:spacing w:before="1"/>
              <w:ind w:left="151" w:right="151"/>
              <w:jc w:val="center"/>
              <w:rPr>
                <w:sz w:val="19"/>
              </w:rPr>
            </w:pPr>
            <w:r>
              <w:rPr>
                <w:sz w:val="19"/>
              </w:rPr>
              <w:t>试验检测机构</w:t>
            </w:r>
          </w:p>
        </w:tc>
        <w:tc>
          <w:tcPr>
            <w:tcW w:w="4703" w:type="dxa"/>
          </w:tcPr>
          <w:p w:rsidR="00447A6E" w:rsidRDefault="00713112">
            <w:pPr>
              <w:pStyle w:val="TableParagraph"/>
              <w:spacing w:before="31" w:line="201" w:lineRule="auto"/>
              <w:ind w:left="122" w:right="111" w:firstLine="4"/>
              <w:rPr>
                <w:sz w:val="19"/>
              </w:rPr>
            </w:pPr>
            <w:r>
              <w:rPr>
                <w:rFonts w:ascii="Times New Roman" w:eastAsia="Times New Roman"/>
                <w:spacing w:val="10"/>
                <w:sz w:val="19"/>
              </w:rPr>
              <w:t>12.</w:t>
            </w:r>
            <w:r>
              <w:rPr>
                <w:spacing w:val="10"/>
                <w:sz w:val="19"/>
              </w:rPr>
              <w:t>试验检测机构是否在同一工程项目标段同时接受建设和施工，或者施工和监理等多方的试验检测</w:t>
            </w:r>
            <w:r>
              <w:rPr>
                <w:sz w:val="19"/>
              </w:rPr>
              <w:t>委托</w:t>
            </w:r>
          </w:p>
        </w:tc>
        <w:tc>
          <w:tcPr>
            <w:tcW w:w="6428" w:type="dxa"/>
          </w:tcPr>
          <w:p w:rsidR="00447A6E" w:rsidRDefault="00447A6E">
            <w:pPr>
              <w:pStyle w:val="TableParagraph"/>
              <w:spacing w:before="2"/>
              <w:rPr>
                <w:rFonts w:ascii="仿宋_GB2312"/>
                <w:sz w:val="20"/>
              </w:rPr>
            </w:pPr>
          </w:p>
          <w:p w:rsidR="00447A6E" w:rsidRDefault="00713112">
            <w:pPr>
              <w:pStyle w:val="TableParagraph"/>
              <w:spacing w:before="1"/>
              <w:ind w:left="94"/>
              <w:rPr>
                <w:sz w:val="19"/>
              </w:rPr>
            </w:pPr>
            <w:r>
              <w:rPr>
                <w:sz w:val="19"/>
              </w:rPr>
              <w:t>《公路水运工程试验检测管理办法》第三十五条</w:t>
            </w:r>
          </w:p>
        </w:tc>
        <w:tc>
          <w:tcPr>
            <w:tcW w:w="5761" w:type="dxa"/>
          </w:tcPr>
          <w:p w:rsidR="00447A6E" w:rsidRDefault="00447A6E">
            <w:pPr>
              <w:pStyle w:val="TableParagraph"/>
              <w:spacing w:before="2"/>
              <w:rPr>
                <w:rFonts w:ascii="仿宋_GB2312"/>
                <w:sz w:val="20"/>
              </w:rPr>
            </w:pPr>
          </w:p>
          <w:p w:rsidR="00447A6E" w:rsidRDefault="00713112">
            <w:pPr>
              <w:pStyle w:val="TableParagraph"/>
              <w:spacing w:before="1"/>
              <w:ind w:left="98"/>
              <w:rPr>
                <w:sz w:val="19"/>
              </w:rPr>
            </w:pPr>
            <w:r>
              <w:rPr>
                <w:sz w:val="19"/>
              </w:rPr>
              <w:t>《公路水运工程试验检测管理办法》第四十六条</w:t>
            </w:r>
          </w:p>
        </w:tc>
      </w:tr>
      <w:tr w:rsidR="00447A6E">
        <w:trPr>
          <w:trHeight w:val="570"/>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rPr>
            </w:pPr>
          </w:p>
          <w:p w:rsidR="00447A6E" w:rsidRDefault="00713112">
            <w:pPr>
              <w:pStyle w:val="TableParagraph"/>
              <w:spacing w:line="213" w:lineRule="auto"/>
              <w:ind w:left="948" w:right="147" w:hanging="792"/>
              <w:rPr>
                <w:sz w:val="19"/>
              </w:rPr>
            </w:pPr>
            <w:r>
              <w:rPr>
                <w:sz w:val="19"/>
              </w:rPr>
              <w:t>交通工程安全监管执法检查</w:t>
            </w:r>
          </w:p>
        </w:tc>
        <w:tc>
          <w:tcPr>
            <w:tcW w:w="1561" w:type="dxa"/>
          </w:tcPr>
          <w:p w:rsidR="00447A6E" w:rsidRDefault="00713112">
            <w:pPr>
              <w:pStyle w:val="TableParagraph"/>
              <w:spacing w:before="122"/>
              <w:ind w:left="155" w:right="151"/>
              <w:jc w:val="center"/>
              <w:rPr>
                <w:sz w:val="19"/>
              </w:rPr>
            </w:pPr>
            <w:r>
              <w:rPr>
                <w:sz w:val="19"/>
              </w:rPr>
              <w:t>建设单位</w:t>
            </w:r>
          </w:p>
        </w:tc>
        <w:tc>
          <w:tcPr>
            <w:tcW w:w="4703" w:type="dxa"/>
          </w:tcPr>
          <w:p w:rsidR="00447A6E" w:rsidRDefault="00713112">
            <w:pPr>
              <w:pStyle w:val="TableParagraph"/>
              <w:spacing w:before="29" w:line="196" w:lineRule="auto"/>
              <w:ind w:left="120" w:right="250" w:firstLine="7"/>
              <w:rPr>
                <w:sz w:val="19"/>
              </w:rPr>
            </w:pPr>
            <w:r>
              <w:rPr>
                <w:rFonts w:ascii="Times New Roman" w:eastAsia="Times New Roman"/>
                <w:sz w:val="19"/>
              </w:rPr>
              <w:t>1.</w:t>
            </w:r>
            <w:r>
              <w:rPr>
                <w:sz w:val="19"/>
              </w:rPr>
              <w:t>建设单位是否提供建设工程安全生产作业环境及安全施工措施所需费用</w:t>
            </w:r>
          </w:p>
        </w:tc>
        <w:tc>
          <w:tcPr>
            <w:tcW w:w="6428" w:type="dxa"/>
          </w:tcPr>
          <w:p w:rsidR="00447A6E" w:rsidRDefault="00713112">
            <w:pPr>
              <w:pStyle w:val="TableParagraph"/>
              <w:spacing w:before="122"/>
              <w:ind w:left="94"/>
              <w:rPr>
                <w:sz w:val="19"/>
              </w:rPr>
            </w:pPr>
            <w:r>
              <w:rPr>
                <w:sz w:val="19"/>
              </w:rPr>
              <w:t>《建设工程安全生产管理条例》第八条</w:t>
            </w:r>
          </w:p>
        </w:tc>
        <w:tc>
          <w:tcPr>
            <w:tcW w:w="5761" w:type="dxa"/>
          </w:tcPr>
          <w:p w:rsidR="00447A6E" w:rsidRDefault="00713112">
            <w:pPr>
              <w:pStyle w:val="TableParagraph"/>
              <w:spacing w:before="122"/>
              <w:ind w:left="98"/>
              <w:rPr>
                <w:sz w:val="19"/>
              </w:rPr>
            </w:pPr>
            <w:r>
              <w:rPr>
                <w:sz w:val="19"/>
              </w:rPr>
              <w:t>《建设工程安全生产管理条例》第五十四条</w:t>
            </w:r>
          </w:p>
        </w:tc>
      </w:tr>
      <w:tr w:rsidR="00447A6E">
        <w:trPr>
          <w:trHeight w:val="572"/>
        </w:trPr>
        <w:tc>
          <w:tcPr>
            <w:tcW w:w="2284" w:type="dxa"/>
            <w:vMerge/>
            <w:tcBorders>
              <w:top w:val="nil"/>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
              <w:rPr>
                <w:rFonts w:ascii="仿宋_GB2312"/>
                <w:sz w:val="28"/>
              </w:rPr>
            </w:pPr>
          </w:p>
          <w:p w:rsidR="00447A6E" w:rsidRDefault="00713112">
            <w:pPr>
              <w:pStyle w:val="TableParagraph"/>
              <w:ind w:left="387"/>
              <w:rPr>
                <w:sz w:val="19"/>
              </w:rPr>
            </w:pPr>
            <w:r>
              <w:rPr>
                <w:sz w:val="19"/>
              </w:rPr>
              <w:t>施工单位</w:t>
            </w:r>
          </w:p>
        </w:tc>
        <w:tc>
          <w:tcPr>
            <w:tcW w:w="4703" w:type="dxa"/>
          </w:tcPr>
          <w:p w:rsidR="00447A6E" w:rsidRDefault="00713112">
            <w:pPr>
              <w:pStyle w:val="TableParagraph"/>
              <w:spacing w:before="29" w:line="196" w:lineRule="auto"/>
              <w:ind w:left="120" w:right="250" w:hanging="12"/>
              <w:rPr>
                <w:sz w:val="19"/>
              </w:rPr>
            </w:pPr>
            <w:r>
              <w:rPr>
                <w:rFonts w:ascii="Times New Roman" w:eastAsia="Times New Roman"/>
                <w:sz w:val="19"/>
              </w:rPr>
              <w:t>2.</w:t>
            </w:r>
            <w:r>
              <w:rPr>
                <w:sz w:val="19"/>
              </w:rPr>
              <w:t>施工单位是否设立安全生产管理机构、配备专职</w:t>
            </w:r>
            <w:r>
              <w:rPr>
                <w:sz w:val="19"/>
              </w:rPr>
              <w:t>安全生产管理人员</w:t>
            </w:r>
          </w:p>
        </w:tc>
        <w:tc>
          <w:tcPr>
            <w:tcW w:w="6428" w:type="dxa"/>
          </w:tcPr>
          <w:p w:rsidR="00447A6E" w:rsidRDefault="00713112">
            <w:pPr>
              <w:pStyle w:val="TableParagraph"/>
              <w:spacing w:before="123"/>
              <w:ind w:left="94"/>
              <w:rPr>
                <w:sz w:val="19"/>
              </w:rPr>
            </w:pPr>
            <w:r>
              <w:rPr>
                <w:sz w:val="19"/>
              </w:rPr>
              <w:t>《公路水运工程安全生产监督管理办法》第十四条</w:t>
            </w:r>
          </w:p>
        </w:tc>
        <w:tc>
          <w:tcPr>
            <w:tcW w:w="5761" w:type="dxa"/>
          </w:tcPr>
          <w:p w:rsidR="00447A6E" w:rsidRDefault="00713112">
            <w:pPr>
              <w:pStyle w:val="TableParagraph"/>
              <w:spacing w:before="123"/>
              <w:ind w:left="98"/>
              <w:rPr>
                <w:sz w:val="19"/>
              </w:rPr>
            </w:pPr>
            <w:r>
              <w:rPr>
                <w:sz w:val="19"/>
              </w:rPr>
              <w:t>《公路水运工程安全生产监督管理办法》第五十六条</w:t>
            </w:r>
          </w:p>
        </w:tc>
      </w:tr>
      <w:tr w:rsidR="00447A6E">
        <w:trPr>
          <w:trHeight w:val="84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9" w:lineRule="auto"/>
              <w:ind w:left="120" w:right="108" w:hanging="8"/>
              <w:rPr>
                <w:sz w:val="19"/>
              </w:rPr>
            </w:pPr>
            <w:r>
              <w:rPr>
                <w:rFonts w:ascii="Times New Roman" w:eastAsia="Times New Roman"/>
                <w:sz w:val="19"/>
              </w:rPr>
              <w:t>3.</w:t>
            </w:r>
            <w:r>
              <w:rPr>
                <w:sz w:val="19"/>
              </w:rPr>
              <w:t>施工单位的主要负责人、项目负责人、专职安全</w:t>
            </w:r>
            <w:r>
              <w:rPr>
                <w:sz w:val="19"/>
              </w:rPr>
              <w:t>生产管理人员、作业人员或者特种作业人员，是否经安全教育培训或者经考核合格从事相关工作</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《建设工程安全生产管理条例》第二十五条、第三十六条</w:t>
            </w:r>
          </w:p>
        </w:tc>
        <w:tc>
          <w:tcPr>
            <w:tcW w:w="5761" w:type="dxa"/>
          </w:tcPr>
          <w:p w:rsidR="00447A6E" w:rsidRDefault="00447A6E">
            <w:pPr>
              <w:pStyle w:val="TableParagraph"/>
              <w:spacing w:before="2"/>
              <w:rPr>
                <w:rFonts w:ascii="仿宋_GB2312"/>
                <w:sz w:val="20"/>
              </w:rPr>
            </w:pPr>
          </w:p>
          <w:p w:rsidR="00447A6E" w:rsidRDefault="00713112">
            <w:pPr>
              <w:pStyle w:val="TableParagraph"/>
              <w:ind w:left="98"/>
              <w:rPr>
                <w:sz w:val="19"/>
              </w:rPr>
            </w:pPr>
            <w:r>
              <w:rPr>
                <w:sz w:val="19"/>
              </w:rPr>
              <w:t>《建设工程安全生产管理条例》第六十二条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4" w:lineRule="auto"/>
              <w:ind w:left="120" w:right="250" w:hanging="12"/>
              <w:rPr>
                <w:sz w:val="19"/>
              </w:rPr>
            </w:pPr>
            <w:r>
              <w:rPr>
                <w:rFonts w:ascii="Times New Roman" w:eastAsia="Times New Roman"/>
                <w:sz w:val="19"/>
              </w:rPr>
              <w:t>4.</w:t>
            </w:r>
            <w:r>
              <w:rPr>
                <w:sz w:val="19"/>
              </w:rPr>
              <w:t>施工单位是否在施工现场的危险部位设置明显的</w:t>
            </w:r>
            <w:r>
              <w:rPr>
                <w:sz w:val="19"/>
              </w:rPr>
              <w:t>安全警示标志</w:t>
            </w:r>
          </w:p>
        </w:tc>
        <w:tc>
          <w:tcPr>
            <w:tcW w:w="6428" w:type="dxa"/>
          </w:tcPr>
          <w:p w:rsidR="00447A6E" w:rsidRDefault="00713112">
            <w:pPr>
              <w:pStyle w:val="TableParagraph"/>
              <w:spacing w:before="123"/>
              <w:ind w:left="94"/>
              <w:rPr>
                <w:sz w:val="19"/>
              </w:rPr>
            </w:pPr>
            <w:r>
              <w:rPr>
                <w:sz w:val="19"/>
              </w:rPr>
              <w:t>《建设工程安全生产管理条例》第二十八条</w:t>
            </w:r>
          </w:p>
        </w:tc>
        <w:tc>
          <w:tcPr>
            <w:tcW w:w="5761" w:type="dxa"/>
          </w:tcPr>
          <w:p w:rsidR="00447A6E" w:rsidRDefault="00713112">
            <w:pPr>
              <w:pStyle w:val="TableParagraph"/>
              <w:spacing w:before="123"/>
              <w:ind w:left="98"/>
              <w:rPr>
                <w:sz w:val="19"/>
              </w:rPr>
            </w:pPr>
            <w:r>
              <w:rPr>
                <w:sz w:val="19"/>
              </w:rPr>
              <w:t>《建设工程安全生产管理条例》第六十二条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0" w:line="196" w:lineRule="auto"/>
              <w:ind w:left="122" w:right="264" w:hanging="10"/>
              <w:rPr>
                <w:sz w:val="19"/>
              </w:rPr>
            </w:pPr>
            <w:r>
              <w:rPr>
                <w:rFonts w:ascii="Times New Roman" w:eastAsia="Times New Roman"/>
                <w:sz w:val="19"/>
              </w:rPr>
              <w:t>5.</w:t>
            </w:r>
            <w:r>
              <w:rPr>
                <w:sz w:val="19"/>
              </w:rPr>
              <w:t>施工单位是否按照国家有关规定在施工现场设置消防通道、消防水源、配备消防设施和灭火器材</w:t>
            </w:r>
          </w:p>
        </w:tc>
        <w:tc>
          <w:tcPr>
            <w:tcW w:w="6428" w:type="dxa"/>
          </w:tcPr>
          <w:p w:rsidR="00447A6E" w:rsidRDefault="00713112">
            <w:pPr>
              <w:pStyle w:val="TableParagraph"/>
              <w:spacing w:before="124"/>
              <w:ind w:left="94"/>
              <w:rPr>
                <w:sz w:val="19"/>
              </w:rPr>
            </w:pPr>
            <w:r>
              <w:rPr>
                <w:sz w:val="19"/>
              </w:rPr>
              <w:t>《建设工程安全生产管理条例》第三十一条</w:t>
            </w:r>
          </w:p>
        </w:tc>
        <w:tc>
          <w:tcPr>
            <w:tcW w:w="5761" w:type="dxa"/>
          </w:tcPr>
          <w:p w:rsidR="00447A6E" w:rsidRDefault="00713112">
            <w:pPr>
              <w:pStyle w:val="TableParagraph"/>
              <w:spacing w:before="124"/>
              <w:ind w:left="98"/>
              <w:rPr>
                <w:sz w:val="19"/>
              </w:rPr>
            </w:pPr>
            <w:r>
              <w:rPr>
                <w:sz w:val="19"/>
              </w:rPr>
              <w:t>《建设工程安全生产管理条例》第六十二条</w:t>
            </w: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15" w:right="264" w:hanging="3"/>
              <w:rPr>
                <w:sz w:val="19"/>
              </w:rPr>
            </w:pPr>
            <w:r>
              <w:rPr>
                <w:rFonts w:ascii="Times New Roman" w:eastAsia="Times New Roman"/>
                <w:sz w:val="19"/>
              </w:rPr>
              <w:t>6.</w:t>
            </w:r>
            <w:r>
              <w:rPr>
                <w:sz w:val="19"/>
              </w:rPr>
              <w:t>施工单位是否为从业人员提供符合国家标准或者行业标准的劳动防护用品</w:t>
            </w:r>
          </w:p>
        </w:tc>
        <w:tc>
          <w:tcPr>
            <w:tcW w:w="6428" w:type="dxa"/>
          </w:tcPr>
          <w:p w:rsidR="00447A6E" w:rsidRDefault="00713112">
            <w:pPr>
              <w:pStyle w:val="TableParagraph"/>
              <w:spacing w:before="121"/>
              <w:ind w:left="94"/>
              <w:rPr>
                <w:sz w:val="19"/>
              </w:rPr>
            </w:pPr>
            <w:r>
              <w:rPr>
                <w:sz w:val="19"/>
              </w:rPr>
              <w:t>《建设工程安全生产管理条例》第三十二条</w:t>
            </w:r>
          </w:p>
        </w:tc>
        <w:tc>
          <w:tcPr>
            <w:tcW w:w="5761" w:type="dxa"/>
          </w:tcPr>
          <w:p w:rsidR="00447A6E" w:rsidRDefault="00713112">
            <w:pPr>
              <w:pStyle w:val="TableParagraph"/>
              <w:spacing w:before="121"/>
              <w:ind w:left="98"/>
              <w:rPr>
                <w:sz w:val="19"/>
              </w:rPr>
            </w:pPr>
            <w:r>
              <w:rPr>
                <w:sz w:val="19"/>
              </w:rPr>
              <w:t>《建设工程安全生产管理条例》第六十二条</w:t>
            </w: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2" w:lineRule="auto"/>
              <w:ind w:left="115" w:right="245" w:hanging="5"/>
              <w:rPr>
                <w:sz w:val="19"/>
              </w:rPr>
            </w:pPr>
            <w:r>
              <w:rPr>
                <w:rFonts w:ascii="Times New Roman" w:eastAsia="Times New Roman"/>
                <w:sz w:val="19"/>
              </w:rPr>
              <w:t>7.</w:t>
            </w:r>
            <w:r>
              <w:rPr>
                <w:sz w:val="19"/>
              </w:rPr>
              <w:t>施工单位是否按规定在施工起重机械和整体提升</w:t>
            </w:r>
            <w:r>
              <w:rPr>
                <w:sz w:val="19"/>
              </w:rPr>
              <w:t>脚手架、模板等自升式架设设施验收合格后登记</w:t>
            </w:r>
          </w:p>
        </w:tc>
        <w:tc>
          <w:tcPr>
            <w:tcW w:w="6428" w:type="dxa"/>
          </w:tcPr>
          <w:p w:rsidR="00447A6E" w:rsidRDefault="00713112">
            <w:pPr>
              <w:pStyle w:val="TableParagraph"/>
              <w:spacing w:before="124"/>
              <w:ind w:left="94"/>
              <w:rPr>
                <w:sz w:val="19"/>
              </w:rPr>
            </w:pPr>
            <w:r>
              <w:rPr>
                <w:sz w:val="19"/>
              </w:rPr>
              <w:t>《建设工程安全生产管理条例》第三十五条</w:t>
            </w:r>
          </w:p>
        </w:tc>
        <w:tc>
          <w:tcPr>
            <w:tcW w:w="5761" w:type="dxa"/>
          </w:tcPr>
          <w:p w:rsidR="00447A6E" w:rsidRDefault="00713112">
            <w:pPr>
              <w:pStyle w:val="TableParagraph"/>
              <w:spacing w:before="124"/>
              <w:ind w:left="98"/>
              <w:rPr>
                <w:sz w:val="19"/>
              </w:rPr>
            </w:pPr>
            <w:r>
              <w:rPr>
                <w:sz w:val="19"/>
              </w:rPr>
              <w:t>《建设工程安全生产管理条例》第六十五条</w:t>
            </w:r>
          </w:p>
        </w:tc>
      </w:tr>
      <w:tr w:rsidR="00447A6E">
        <w:trPr>
          <w:trHeight w:val="84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9" w:lineRule="auto"/>
              <w:ind w:left="115" w:right="113"/>
              <w:rPr>
                <w:sz w:val="19"/>
              </w:rPr>
            </w:pPr>
            <w:r>
              <w:rPr>
                <w:rFonts w:ascii="Times New Roman" w:eastAsia="Times New Roman"/>
                <w:sz w:val="19"/>
              </w:rPr>
              <w:t>8.</w:t>
            </w:r>
            <w:r>
              <w:rPr>
                <w:sz w:val="19"/>
              </w:rPr>
              <w:t>施工单位是否委托具有相应资质的单位承担施工</w:t>
            </w:r>
            <w:r>
              <w:rPr>
                <w:sz w:val="19"/>
              </w:rPr>
              <w:t>现场安装、拆卸施工起重机械和整体提升脚手架、模板等自升式架设设施</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《建设工程安全生产管理条例》第十七条</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《建设工程安全生产管理条例》第六十五条</w:t>
            </w:r>
          </w:p>
        </w:tc>
      </w:tr>
    </w:tbl>
    <w:p w:rsidR="00447A6E" w:rsidRDefault="00447A6E">
      <w:pPr>
        <w:rPr>
          <w:sz w:val="19"/>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Pr>
          <w:p w:rsidR="00447A6E" w:rsidRDefault="00447A6E">
            <w:pPr>
              <w:pStyle w:val="TableParagraph"/>
              <w:rPr>
                <w:rFonts w:ascii="Times New Roman"/>
                <w:sz w:val="18"/>
              </w:rPr>
            </w:pPr>
          </w:p>
        </w:tc>
        <w:tc>
          <w:tcPr>
            <w:tcW w:w="4703" w:type="dxa"/>
          </w:tcPr>
          <w:p w:rsidR="00447A6E" w:rsidRDefault="00713112">
            <w:pPr>
              <w:pStyle w:val="TableParagraph"/>
              <w:spacing w:before="33" w:line="194" w:lineRule="auto"/>
              <w:ind w:left="117" w:right="274" w:hanging="8"/>
              <w:rPr>
                <w:sz w:val="19"/>
              </w:rPr>
            </w:pPr>
            <w:r>
              <w:rPr>
                <w:rFonts w:ascii="Times New Roman" w:eastAsia="Times New Roman"/>
                <w:sz w:val="19"/>
              </w:rPr>
              <w:t>9</w:t>
            </w:r>
            <w:r>
              <w:rPr>
                <w:rFonts w:ascii="Times New Roman" w:eastAsia="Times New Roman"/>
                <w:spacing w:val="-10"/>
                <w:sz w:val="19"/>
              </w:rPr>
              <w:t>.</w:t>
            </w:r>
            <w:r>
              <w:rPr>
                <w:spacing w:val="15"/>
                <w:sz w:val="19"/>
              </w:rPr>
              <w:t>施工单位施工组织设计中是否编制安全技术措</w:t>
            </w:r>
            <w:r>
              <w:rPr>
                <w:sz w:val="19"/>
              </w:rPr>
              <w:t>施、施工现场临时用电方案或专项施工方案</w:t>
            </w:r>
          </w:p>
        </w:tc>
        <w:tc>
          <w:tcPr>
            <w:tcW w:w="6428" w:type="dxa"/>
          </w:tcPr>
          <w:p w:rsidR="00447A6E" w:rsidRDefault="00713112">
            <w:pPr>
              <w:pStyle w:val="TableParagraph"/>
              <w:spacing w:before="124"/>
              <w:ind w:left="94"/>
              <w:rPr>
                <w:sz w:val="19"/>
              </w:rPr>
            </w:pPr>
            <w:r>
              <w:rPr>
                <w:sz w:val="19"/>
              </w:rPr>
              <w:t>《建设工程安全生产管理条例》第二十六条</w:t>
            </w:r>
          </w:p>
        </w:tc>
        <w:tc>
          <w:tcPr>
            <w:tcW w:w="5761" w:type="dxa"/>
          </w:tcPr>
          <w:p w:rsidR="00447A6E" w:rsidRDefault="00713112">
            <w:pPr>
              <w:pStyle w:val="TableParagraph"/>
              <w:spacing w:before="124"/>
              <w:ind w:left="98"/>
              <w:rPr>
                <w:sz w:val="19"/>
              </w:rPr>
            </w:pPr>
            <w:r>
              <w:rPr>
                <w:sz w:val="19"/>
              </w:rPr>
              <w:t>《建设工程安全生产管理条例》第六十五条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2" w:lineRule="auto"/>
              <w:ind w:left="122" w:right="261" w:firstLine="4"/>
              <w:rPr>
                <w:sz w:val="19"/>
              </w:rPr>
            </w:pPr>
            <w:r>
              <w:rPr>
                <w:rFonts w:ascii="Times New Roman" w:eastAsia="Times New Roman"/>
                <w:spacing w:val="10"/>
                <w:sz w:val="19"/>
              </w:rPr>
              <w:t>10.</w:t>
            </w:r>
            <w:r>
              <w:rPr>
                <w:spacing w:val="10"/>
                <w:sz w:val="19"/>
              </w:rPr>
              <w:t>施工单位项目负责人是否履行安全生产管理职</w:t>
            </w:r>
            <w:r>
              <w:rPr>
                <w:sz w:val="19"/>
              </w:rPr>
              <w:t>责</w:t>
            </w:r>
          </w:p>
        </w:tc>
        <w:tc>
          <w:tcPr>
            <w:tcW w:w="6428" w:type="dxa"/>
          </w:tcPr>
          <w:p w:rsidR="00447A6E" w:rsidRDefault="00713112">
            <w:pPr>
              <w:pStyle w:val="TableParagraph"/>
              <w:spacing w:before="123"/>
              <w:ind w:left="94"/>
              <w:rPr>
                <w:sz w:val="19"/>
              </w:rPr>
            </w:pPr>
            <w:r>
              <w:rPr>
                <w:sz w:val="19"/>
              </w:rPr>
              <w:t>《建设工程安全生产管理条例》第二十一条</w:t>
            </w:r>
          </w:p>
        </w:tc>
        <w:tc>
          <w:tcPr>
            <w:tcW w:w="5761" w:type="dxa"/>
          </w:tcPr>
          <w:p w:rsidR="00447A6E" w:rsidRDefault="00713112">
            <w:pPr>
              <w:pStyle w:val="TableParagraph"/>
              <w:spacing w:before="123"/>
              <w:ind w:left="98"/>
              <w:rPr>
                <w:sz w:val="19"/>
              </w:rPr>
            </w:pPr>
            <w:r>
              <w:rPr>
                <w:sz w:val="19"/>
              </w:rPr>
              <w:t>《建设工程安全生产管理条例》第六十六条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89" w:lineRule="auto"/>
              <w:ind w:left="117" w:right="261" w:firstLine="9"/>
              <w:rPr>
                <w:sz w:val="19"/>
              </w:rPr>
            </w:pPr>
            <w:r>
              <w:rPr>
                <w:rFonts w:ascii="Times New Roman" w:eastAsia="Times New Roman"/>
                <w:spacing w:val="10"/>
                <w:sz w:val="19"/>
              </w:rPr>
              <w:t>11.</w:t>
            </w:r>
            <w:r>
              <w:rPr>
                <w:spacing w:val="10"/>
                <w:sz w:val="19"/>
              </w:rPr>
              <w:t>施工单位是否因未按批准的专项施工方案进行</w:t>
            </w:r>
            <w:r>
              <w:rPr>
                <w:sz w:val="19"/>
              </w:rPr>
              <w:t>施工，导致重大事故隐患</w:t>
            </w:r>
          </w:p>
        </w:tc>
        <w:tc>
          <w:tcPr>
            <w:tcW w:w="6428" w:type="dxa"/>
          </w:tcPr>
          <w:p w:rsidR="00447A6E" w:rsidRDefault="00713112">
            <w:pPr>
              <w:pStyle w:val="TableParagraph"/>
              <w:spacing w:before="122"/>
              <w:ind w:left="94"/>
              <w:rPr>
                <w:sz w:val="19"/>
              </w:rPr>
            </w:pPr>
            <w:r>
              <w:rPr>
                <w:sz w:val="19"/>
              </w:rPr>
              <w:t>《公路水运工程安全生产监督管理办法》第二十四条</w:t>
            </w:r>
          </w:p>
        </w:tc>
        <w:tc>
          <w:tcPr>
            <w:tcW w:w="5761" w:type="dxa"/>
          </w:tcPr>
          <w:p w:rsidR="00447A6E" w:rsidRDefault="00713112">
            <w:pPr>
              <w:pStyle w:val="TableParagraph"/>
              <w:spacing w:before="122"/>
              <w:ind w:left="98"/>
              <w:rPr>
                <w:sz w:val="19"/>
              </w:rPr>
            </w:pPr>
            <w:r>
              <w:rPr>
                <w:sz w:val="19"/>
              </w:rPr>
              <w:t>《公路水运工程安全生产监督管理办法》第五十五条</w:t>
            </w: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27"/>
              <w:rPr>
                <w:sz w:val="19"/>
              </w:rPr>
            </w:pPr>
            <w:r>
              <w:rPr>
                <w:rFonts w:ascii="Times New Roman" w:eastAsia="Times New Roman"/>
                <w:sz w:val="19"/>
              </w:rPr>
              <w:t>12.</w:t>
            </w:r>
            <w:r>
              <w:rPr>
                <w:sz w:val="19"/>
              </w:rPr>
              <w:t>施工单位是否如实记录安全教育和培训情况</w:t>
            </w:r>
          </w:p>
        </w:tc>
        <w:tc>
          <w:tcPr>
            <w:tcW w:w="6428" w:type="dxa"/>
          </w:tcPr>
          <w:p w:rsidR="00447A6E" w:rsidRDefault="00713112">
            <w:pPr>
              <w:pStyle w:val="TableParagraph"/>
              <w:spacing w:before="123"/>
              <w:ind w:left="94"/>
              <w:rPr>
                <w:sz w:val="19"/>
              </w:rPr>
            </w:pPr>
            <w:r>
              <w:rPr>
                <w:sz w:val="19"/>
              </w:rPr>
              <w:t>《中华人民共和国安全生产法》第二十五条</w:t>
            </w:r>
          </w:p>
        </w:tc>
        <w:tc>
          <w:tcPr>
            <w:tcW w:w="5761" w:type="dxa"/>
          </w:tcPr>
          <w:p w:rsidR="00447A6E" w:rsidRDefault="00713112">
            <w:pPr>
              <w:pStyle w:val="TableParagraph"/>
              <w:spacing w:before="123"/>
              <w:ind w:left="98"/>
              <w:rPr>
                <w:sz w:val="19"/>
              </w:rPr>
            </w:pPr>
            <w:r>
              <w:rPr>
                <w:sz w:val="19"/>
              </w:rPr>
              <w:t>《中华人民共和国安全生产法》第九十七条</w:t>
            </w: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2" w:lineRule="auto"/>
              <w:ind w:left="122" w:right="261" w:firstLine="4"/>
              <w:rPr>
                <w:sz w:val="19"/>
              </w:rPr>
            </w:pPr>
            <w:r>
              <w:rPr>
                <w:rFonts w:ascii="Times New Roman" w:eastAsia="Times New Roman"/>
                <w:spacing w:val="10"/>
                <w:sz w:val="19"/>
              </w:rPr>
              <w:t>13.</w:t>
            </w:r>
            <w:r>
              <w:rPr>
                <w:spacing w:val="10"/>
                <w:sz w:val="19"/>
              </w:rPr>
              <w:t>施工单位是否将事故隐患排查治理情况如实记</w:t>
            </w:r>
            <w:r>
              <w:rPr>
                <w:sz w:val="19"/>
              </w:rPr>
              <w:t>录，并向从业人员通报</w:t>
            </w:r>
          </w:p>
        </w:tc>
        <w:tc>
          <w:tcPr>
            <w:tcW w:w="6428" w:type="dxa"/>
          </w:tcPr>
          <w:p w:rsidR="00447A6E" w:rsidRDefault="00713112">
            <w:pPr>
              <w:pStyle w:val="TableParagraph"/>
              <w:spacing w:before="124"/>
              <w:ind w:left="94"/>
              <w:rPr>
                <w:sz w:val="19"/>
              </w:rPr>
            </w:pPr>
            <w:r>
              <w:rPr>
                <w:sz w:val="19"/>
              </w:rPr>
              <w:t>《中华人民共和国安全生产法》第四十一条</w:t>
            </w:r>
          </w:p>
        </w:tc>
        <w:tc>
          <w:tcPr>
            <w:tcW w:w="5761" w:type="dxa"/>
          </w:tcPr>
          <w:p w:rsidR="00447A6E" w:rsidRDefault="00713112">
            <w:pPr>
              <w:pStyle w:val="TableParagraph"/>
              <w:spacing w:before="124"/>
              <w:ind w:left="98"/>
              <w:rPr>
                <w:sz w:val="19"/>
              </w:rPr>
            </w:pPr>
            <w:r>
              <w:rPr>
                <w:sz w:val="19"/>
              </w:rPr>
              <w:t>《中华人民共和国安全生产法》第九十七条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89" w:lineRule="auto"/>
              <w:ind w:left="117" w:right="257" w:firstLine="9"/>
              <w:rPr>
                <w:sz w:val="19"/>
              </w:rPr>
            </w:pPr>
            <w:r>
              <w:rPr>
                <w:rFonts w:ascii="Times New Roman" w:eastAsia="Times New Roman"/>
                <w:spacing w:val="11"/>
                <w:sz w:val="19"/>
              </w:rPr>
              <w:t>14.</w:t>
            </w:r>
            <w:r>
              <w:rPr>
                <w:spacing w:val="10"/>
                <w:sz w:val="19"/>
              </w:rPr>
              <w:t>施工单位是否按照规定制定生产安全事故应急</w:t>
            </w:r>
            <w:r>
              <w:rPr>
                <w:sz w:val="19"/>
              </w:rPr>
              <w:t>救援预案，并定期组织演练</w:t>
            </w:r>
          </w:p>
        </w:tc>
        <w:tc>
          <w:tcPr>
            <w:tcW w:w="6428" w:type="dxa"/>
          </w:tcPr>
          <w:p w:rsidR="00447A6E" w:rsidRDefault="00713112">
            <w:pPr>
              <w:pStyle w:val="TableParagraph"/>
              <w:spacing w:before="122"/>
              <w:ind w:left="94"/>
              <w:rPr>
                <w:sz w:val="19"/>
              </w:rPr>
            </w:pPr>
            <w:r>
              <w:rPr>
                <w:sz w:val="19"/>
              </w:rPr>
              <w:t>《中华人民共和国安全生产法》第八十一条</w:t>
            </w:r>
          </w:p>
        </w:tc>
        <w:tc>
          <w:tcPr>
            <w:tcW w:w="5761" w:type="dxa"/>
          </w:tcPr>
          <w:p w:rsidR="00447A6E" w:rsidRDefault="00713112">
            <w:pPr>
              <w:pStyle w:val="TableParagraph"/>
              <w:spacing w:before="122"/>
              <w:ind w:left="98"/>
              <w:rPr>
                <w:sz w:val="19"/>
              </w:rPr>
            </w:pPr>
            <w:r>
              <w:rPr>
                <w:sz w:val="19"/>
              </w:rPr>
              <w:t>《中华人民共和国安全生产法》第九十七条</w:t>
            </w:r>
          </w:p>
        </w:tc>
      </w:tr>
      <w:tr w:rsidR="00447A6E">
        <w:trPr>
          <w:trHeight w:val="58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194" w:lineRule="auto"/>
              <w:ind w:left="120" w:right="261" w:firstLine="7"/>
              <w:rPr>
                <w:sz w:val="19"/>
              </w:rPr>
            </w:pPr>
            <w:r>
              <w:rPr>
                <w:rFonts w:ascii="Times New Roman" w:eastAsia="Times New Roman"/>
                <w:spacing w:val="10"/>
                <w:sz w:val="19"/>
              </w:rPr>
              <w:t>15.</w:t>
            </w:r>
            <w:r>
              <w:rPr>
                <w:spacing w:val="10"/>
                <w:sz w:val="19"/>
              </w:rPr>
              <w:t>施工单位是否使用应当淘汰的危及生产安全的</w:t>
            </w:r>
            <w:r>
              <w:rPr>
                <w:sz w:val="19"/>
              </w:rPr>
              <w:t>工艺、设备</w:t>
            </w:r>
          </w:p>
        </w:tc>
        <w:tc>
          <w:tcPr>
            <w:tcW w:w="6428" w:type="dxa"/>
          </w:tcPr>
          <w:p w:rsidR="00447A6E" w:rsidRDefault="00713112">
            <w:pPr>
              <w:pStyle w:val="TableParagraph"/>
              <w:spacing w:before="128"/>
              <w:ind w:left="94"/>
              <w:rPr>
                <w:sz w:val="19"/>
              </w:rPr>
            </w:pPr>
            <w:r>
              <w:rPr>
                <w:sz w:val="19"/>
              </w:rPr>
              <w:t>《中华人民共和国安全生产法》第三十八条</w:t>
            </w:r>
          </w:p>
        </w:tc>
        <w:tc>
          <w:tcPr>
            <w:tcW w:w="5761" w:type="dxa"/>
          </w:tcPr>
          <w:p w:rsidR="00447A6E" w:rsidRDefault="00713112">
            <w:pPr>
              <w:pStyle w:val="TableParagraph"/>
              <w:spacing w:before="128"/>
              <w:ind w:left="98"/>
              <w:rPr>
                <w:sz w:val="19"/>
              </w:rPr>
            </w:pPr>
            <w:r>
              <w:rPr>
                <w:sz w:val="19"/>
              </w:rPr>
              <w:t>《中华人民共和国安全生产法》第九十九条</w:t>
            </w:r>
          </w:p>
        </w:tc>
      </w:tr>
      <w:tr w:rsidR="00447A6E">
        <w:trPr>
          <w:trHeight w:val="58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6" w:lineRule="auto"/>
              <w:ind w:left="122" w:right="264" w:firstLine="4"/>
              <w:rPr>
                <w:sz w:val="19"/>
              </w:rPr>
            </w:pPr>
            <w:r>
              <w:rPr>
                <w:rFonts w:ascii="Times New Roman" w:eastAsia="Times New Roman"/>
                <w:sz w:val="19"/>
              </w:rPr>
              <w:t>16.</w:t>
            </w:r>
            <w:r>
              <w:rPr>
                <w:sz w:val="19"/>
              </w:rPr>
              <w:t>施工单位进行爆破、吊装以及其他危险作业，是否安排专门人员进行现场安全管理</w:t>
            </w:r>
          </w:p>
        </w:tc>
        <w:tc>
          <w:tcPr>
            <w:tcW w:w="6428" w:type="dxa"/>
          </w:tcPr>
          <w:p w:rsidR="00447A6E" w:rsidRDefault="00713112">
            <w:pPr>
              <w:pStyle w:val="TableParagraph"/>
              <w:spacing w:before="126"/>
              <w:ind w:left="94"/>
              <w:rPr>
                <w:sz w:val="19"/>
              </w:rPr>
            </w:pPr>
            <w:r>
              <w:rPr>
                <w:sz w:val="19"/>
              </w:rPr>
              <w:t>《中华人民共和国安全生产法》第四十三条</w:t>
            </w:r>
          </w:p>
        </w:tc>
        <w:tc>
          <w:tcPr>
            <w:tcW w:w="5761" w:type="dxa"/>
          </w:tcPr>
          <w:p w:rsidR="00447A6E" w:rsidRDefault="00713112">
            <w:pPr>
              <w:pStyle w:val="TableParagraph"/>
              <w:spacing w:before="126"/>
              <w:ind w:left="98"/>
              <w:rPr>
                <w:sz w:val="19"/>
              </w:rPr>
            </w:pPr>
            <w:r>
              <w:rPr>
                <w:sz w:val="19"/>
              </w:rPr>
              <w:t>《中华人民共和国安全生产法》第一百零一条</w:t>
            </w:r>
          </w:p>
        </w:tc>
      </w:tr>
      <w:tr w:rsidR="00447A6E">
        <w:trPr>
          <w:trHeight w:val="568"/>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28" w:line="196" w:lineRule="auto"/>
              <w:ind w:left="115" w:right="231" w:firstLine="12"/>
              <w:rPr>
                <w:sz w:val="19"/>
              </w:rPr>
            </w:pPr>
            <w:r>
              <w:rPr>
                <w:rFonts w:ascii="Times New Roman" w:eastAsia="Times New Roman"/>
                <w:sz w:val="19"/>
              </w:rPr>
              <w:t>17.</w:t>
            </w:r>
            <w:r>
              <w:rPr>
                <w:sz w:val="19"/>
              </w:rPr>
              <w:t>施工单位是否对重大危险源登记建档，进行定期检测、评估、监控，制定应急预案，</w:t>
            </w:r>
            <w:r>
              <w:rPr>
                <w:sz w:val="19"/>
              </w:rPr>
              <w:t>告知应急措施</w:t>
            </w:r>
          </w:p>
        </w:tc>
        <w:tc>
          <w:tcPr>
            <w:tcW w:w="6428" w:type="dxa"/>
          </w:tcPr>
          <w:p w:rsidR="00447A6E" w:rsidRDefault="00713112">
            <w:pPr>
              <w:pStyle w:val="TableParagraph"/>
              <w:spacing w:before="121"/>
              <w:ind w:left="94"/>
              <w:rPr>
                <w:sz w:val="19"/>
              </w:rPr>
            </w:pPr>
            <w:r>
              <w:rPr>
                <w:sz w:val="19"/>
              </w:rPr>
              <w:t>《中华人民共和国安全生产法》第四十条</w:t>
            </w:r>
          </w:p>
        </w:tc>
        <w:tc>
          <w:tcPr>
            <w:tcW w:w="5761" w:type="dxa"/>
          </w:tcPr>
          <w:p w:rsidR="00447A6E" w:rsidRDefault="00713112">
            <w:pPr>
              <w:pStyle w:val="TableParagraph"/>
              <w:spacing w:before="121"/>
              <w:ind w:left="98"/>
              <w:rPr>
                <w:sz w:val="19"/>
              </w:rPr>
            </w:pPr>
            <w:r>
              <w:rPr>
                <w:sz w:val="19"/>
              </w:rPr>
              <w:t>《中华人民共和国安全生产法》第一百零一条</w:t>
            </w: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194" w:lineRule="auto"/>
              <w:ind w:left="115" w:right="257" w:firstLine="12"/>
              <w:rPr>
                <w:sz w:val="19"/>
              </w:rPr>
            </w:pPr>
            <w:r>
              <w:rPr>
                <w:rFonts w:ascii="Times New Roman" w:eastAsia="Times New Roman"/>
                <w:spacing w:val="11"/>
                <w:sz w:val="19"/>
              </w:rPr>
              <w:t>18.</w:t>
            </w:r>
            <w:r>
              <w:rPr>
                <w:spacing w:val="10"/>
                <w:sz w:val="19"/>
              </w:rPr>
              <w:t>施工单位是否建立安全风险分级管控制度或者</w:t>
            </w:r>
            <w:r>
              <w:rPr>
                <w:sz w:val="19"/>
              </w:rPr>
              <w:t>按照安全风险分级采取相应管控措施</w:t>
            </w:r>
          </w:p>
        </w:tc>
        <w:tc>
          <w:tcPr>
            <w:tcW w:w="6428" w:type="dxa"/>
          </w:tcPr>
          <w:p w:rsidR="00447A6E" w:rsidRDefault="00713112">
            <w:pPr>
              <w:pStyle w:val="TableParagraph"/>
              <w:spacing w:before="123"/>
              <w:ind w:left="94"/>
              <w:rPr>
                <w:sz w:val="19"/>
              </w:rPr>
            </w:pPr>
            <w:r>
              <w:rPr>
                <w:sz w:val="19"/>
              </w:rPr>
              <w:t>《中华人民共和国安全生产法》第四十一条</w:t>
            </w:r>
          </w:p>
        </w:tc>
        <w:tc>
          <w:tcPr>
            <w:tcW w:w="5761" w:type="dxa"/>
          </w:tcPr>
          <w:p w:rsidR="00447A6E" w:rsidRDefault="00713112">
            <w:pPr>
              <w:pStyle w:val="TableParagraph"/>
              <w:spacing w:before="123"/>
              <w:ind w:left="98"/>
              <w:rPr>
                <w:sz w:val="19"/>
              </w:rPr>
            </w:pPr>
            <w:r>
              <w:rPr>
                <w:sz w:val="19"/>
              </w:rPr>
              <w:t>《中华人民共和国安全生产法》第一百零一条</w:t>
            </w:r>
          </w:p>
        </w:tc>
      </w:tr>
      <w:tr w:rsidR="00447A6E">
        <w:trPr>
          <w:trHeight w:val="112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204" w:lineRule="auto"/>
              <w:ind w:left="115" w:right="118" w:firstLine="12"/>
              <w:rPr>
                <w:sz w:val="19"/>
              </w:rPr>
            </w:pPr>
            <w:r>
              <w:rPr>
                <w:rFonts w:ascii="Times New Roman" w:eastAsia="Times New Roman"/>
                <w:spacing w:val="10"/>
                <w:sz w:val="19"/>
              </w:rPr>
              <w:t>19.</w:t>
            </w:r>
            <w:r>
              <w:rPr>
                <w:spacing w:val="10"/>
                <w:sz w:val="19"/>
              </w:rPr>
              <w:t>两个以上施工单位在同一作业区域内进行可能危及对方安全生产的生产经营活动，是否签订安全生产管理协议，指定专职安全生产管理人员进行安</w:t>
            </w:r>
            <w:r>
              <w:rPr>
                <w:sz w:val="19"/>
              </w:rPr>
              <w:t>全检查与协调</w:t>
            </w:r>
          </w:p>
        </w:tc>
        <w:tc>
          <w:tcPr>
            <w:tcW w:w="6428" w:type="dxa"/>
          </w:tcPr>
          <w:p w:rsidR="00447A6E" w:rsidRDefault="00447A6E">
            <w:pPr>
              <w:pStyle w:val="TableParagraph"/>
              <w:rPr>
                <w:rFonts w:ascii="仿宋_GB2312"/>
                <w:sz w:val="20"/>
              </w:rPr>
            </w:pPr>
          </w:p>
          <w:p w:rsidR="00447A6E" w:rsidRDefault="00713112">
            <w:pPr>
              <w:pStyle w:val="TableParagraph"/>
              <w:spacing w:before="142"/>
              <w:ind w:left="94"/>
              <w:rPr>
                <w:sz w:val="19"/>
              </w:rPr>
            </w:pPr>
            <w:r>
              <w:rPr>
                <w:sz w:val="19"/>
              </w:rPr>
              <w:t>《中华人民共和国安全生产法》第四十八条</w:t>
            </w:r>
          </w:p>
        </w:tc>
        <w:tc>
          <w:tcPr>
            <w:tcW w:w="5761" w:type="dxa"/>
          </w:tcPr>
          <w:p w:rsidR="00447A6E" w:rsidRDefault="00447A6E">
            <w:pPr>
              <w:pStyle w:val="TableParagraph"/>
              <w:rPr>
                <w:rFonts w:ascii="仿宋_GB2312"/>
                <w:sz w:val="20"/>
              </w:rPr>
            </w:pPr>
          </w:p>
          <w:p w:rsidR="00447A6E" w:rsidRDefault="00713112">
            <w:pPr>
              <w:pStyle w:val="TableParagraph"/>
              <w:spacing w:before="142"/>
              <w:ind w:left="98"/>
              <w:rPr>
                <w:sz w:val="19"/>
              </w:rPr>
            </w:pPr>
            <w:r>
              <w:rPr>
                <w:sz w:val="19"/>
              </w:rPr>
              <w:t>《中华人民共和国安全生产法》第一百零四条</w:t>
            </w:r>
          </w:p>
        </w:tc>
      </w:tr>
      <w:tr w:rsidR="00447A6E">
        <w:trPr>
          <w:trHeight w:val="841"/>
        </w:trPr>
        <w:tc>
          <w:tcPr>
            <w:tcW w:w="2284" w:type="dxa"/>
            <w:vMerge/>
            <w:tcBorders>
              <w:top w:val="nil"/>
              <w:bottom w:val="single" w:sz="4" w:space="0" w:color="000000"/>
            </w:tcBorders>
          </w:tcPr>
          <w:p w:rsidR="00447A6E" w:rsidRDefault="00447A6E">
            <w:pPr>
              <w:rPr>
                <w:sz w:val="2"/>
                <w:szCs w:val="2"/>
              </w:rPr>
            </w:pPr>
          </w:p>
        </w:tc>
        <w:tc>
          <w:tcPr>
            <w:tcW w:w="1561" w:type="dxa"/>
          </w:tcPr>
          <w:p w:rsidR="00447A6E" w:rsidRDefault="00713112">
            <w:pPr>
              <w:pStyle w:val="TableParagraph"/>
              <w:spacing w:before="142" w:line="213" w:lineRule="auto"/>
              <w:ind w:left="593" w:right="181" w:hanging="406"/>
              <w:rPr>
                <w:sz w:val="19"/>
              </w:rPr>
            </w:pPr>
            <w:r>
              <w:rPr>
                <w:sz w:val="19"/>
              </w:rPr>
              <w:t>事故隐患排查治理</w:t>
            </w:r>
          </w:p>
        </w:tc>
        <w:tc>
          <w:tcPr>
            <w:tcW w:w="4703" w:type="dxa"/>
          </w:tcPr>
          <w:p w:rsidR="00447A6E" w:rsidRDefault="00713112">
            <w:pPr>
              <w:pStyle w:val="TableParagraph"/>
              <w:spacing w:before="35" w:line="199" w:lineRule="auto"/>
              <w:ind w:left="112" w:right="120" w:hanging="5"/>
              <w:rPr>
                <w:sz w:val="19"/>
              </w:rPr>
            </w:pPr>
            <w:r>
              <w:rPr>
                <w:rFonts w:ascii="Times New Roman" w:eastAsia="Times New Roman"/>
                <w:sz w:val="19"/>
              </w:rPr>
              <w:t>20.</w:t>
            </w:r>
            <w:r>
              <w:rPr>
                <w:sz w:val="19"/>
              </w:rPr>
              <w:t>建设、监理、施工单位是否建立事故隐患排查治</w:t>
            </w:r>
            <w:r>
              <w:rPr>
                <w:spacing w:val="10"/>
                <w:sz w:val="19"/>
              </w:rPr>
              <w:t>理制度，是否按照规定报告重大事故隐患排查治理</w:t>
            </w:r>
            <w:r>
              <w:rPr>
                <w:sz w:val="19"/>
              </w:rPr>
              <w:t>情况</w:t>
            </w:r>
          </w:p>
        </w:tc>
        <w:tc>
          <w:tcPr>
            <w:tcW w:w="6428" w:type="dxa"/>
          </w:tcPr>
          <w:p w:rsidR="00447A6E" w:rsidRDefault="00447A6E">
            <w:pPr>
              <w:pStyle w:val="TableParagraph"/>
              <w:spacing w:before="1"/>
              <w:rPr>
                <w:rFonts w:ascii="仿宋_GB2312"/>
                <w:sz w:val="20"/>
              </w:rPr>
            </w:pPr>
          </w:p>
          <w:p w:rsidR="00447A6E" w:rsidRDefault="00713112">
            <w:pPr>
              <w:pStyle w:val="TableParagraph"/>
              <w:ind w:left="94"/>
              <w:rPr>
                <w:sz w:val="19"/>
              </w:rPr>
            </w:pPr>
            <w:r>
              <w:rPr>
                <w:sz w:val="19"/>
              </w:rPr>
              <w:t>《中华人民共和国安全生产法》第四十一条</w:t>
            </w:r>
          </w:p>
        </w:tc>
        <w:tc>
          <w:tcPr>
            <w:tcW w:w="5761" w:type="dxa"/>
          </w:tcPr>
          <w:p w:rsidR="00447A6E" w:rsidRDefault="00447A6E">
            <w:pPr>
              <w:pStyle w:val="TableParagraph"/>
              <w:spacing w:before="1"/>
              <w:rPr>
                <w:rFonts w:ascii="仿宋_GB2312"/>
                <w:sz w:val="20"/>
              </w:rPr>
            </w:pPr>
          </w:p>
          <w:p w:rsidR="00447A6E" w:rsidRDefault="00713112">
            <w:pPr>
              <w:pStyle w:val="TableParagraph"/>
              <w:ind w:left="98"/>
              <w:rPr>
                <w:sz w:val="19"/>
              </w:rPr>
            </w:pPr>
            <w:r>
              <w:rPr>
                <w:sz w:val="19"/>
              </w:rPr>
              <w:t>《中华人民共和国安全生产法》第一百零一条</w:t>
            </w:r>
          </w:p>
        </w:tc>
      </w:tr>
      <w:tr w:rsidR="00447A6E">
        <w:trPr>
          <w:trHeight w:val="580"/>
        </w:trPr>
        <w:tc>
          <w:tcPr>
            <w:tcW w:w="2284" w:type="dxa"/>
            <w:vMerge/>
            <w:tcBorders>
              <w:top w:val="nil"/>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126"/>
              <w:ind w:left="387"/>
              <w:rPr>
                <w:sz w:val="19"/>
              </w:rPr>
            </w:pPr>
            <w:r>
              <w:rPr>
                <w:sz w:val="19"/>
              </w:rPr>
              <w:t>监理单位</w:t>
            </w:r>
          </w:p>
        </w:tc>
        <w:tc>
          <w:tcPr>
            <w:tcW w:w="4703" w:type="dxa"/>
          </w:tcPr>
          <w:p w:rsidR="00447A6E" w:rsidRDefault="00713112">
            <w:pPr>
              <w:pStyle w:val="TableParagraph"/>
              <w:spacing w:before="37" w:line="194" w:lineRule="auto"/>
              <w:ind w:left="117" w:right="255" w:hanging="10"/>
              <w:rPr>
                <w:sz w:val="19"/>
              </w:rPr>
            </w:pPr>
            <w:r>
              <w:rPr>
                <w:rFonts w:ascii="Times New Roman" w:eastAsia="Times New Roman"/>
                <w:spacing w:val="12"/>
                <w:sz w:val="19"/>
              </w:rPr>
              <w:t>21.</w:t>
            </w:r>
            <w:r>
              <w:rPr>
                <w:spacing w:val="10"/>
                <w:sz w:val="19"/>
              </w:rPr>
              <w:t>监理单位是否对施工组织设计中的安全技术措</w:t>
            </w:r>
            <w:r>
              <w:rPr>
                <w:sz w:val="19"/>
              </w:rPr>
              <w:t>施或者专项施工方案进行审查</w:t>
            </w:r>
          </w:p>
        </w:tc>
        <w:tc>
          <w:tcPr>
            <w:tcW w:w="6428" w:type="dxa"/>
          </w:tcPr>
          <w:p w:rsidR="00447A6E" w:rsidRDefault="00713112">
            <w:pPr>
              <w:pStyle w:val="TableParagraph"/>
              <w:spacing w:before="126"/>
              <w:ind w:left="94"/>
              <w:rPr>
                <w:sz w:val="19"/>
              </w:rPr>
            </w:pPr>
            <w:r>
              <w:rPr>
                <w:sz w:val="19"/>
              </w:rPr>
              <w:t>《建设工程安全生产管理条例》第十四条</w:t>
            </w:r>
          </w:p>
        </w:tc>
        <w:tc>
          <w:tcPr>
            <w:tcW w:w="5761" w:type="dxa"/>
          </w:tcPr>
          <w:p w:rsidR="00447A6E" w:rsidRDefault="00713112">
            <w:pPr>
              <w:pStyle w:val="TableParagraph"/>
              <w:spacing w:before="126"/>
              <w:ind w:left="98"/>
              <w:rPr>
                <w:sz w:val="19"/>
              </w:rPr>
            </w:pPr>
            <w:r>
              <w:rPr>
                <w:sz w:val="19"/>
              </w:rPr>
              <w:t>《建设工程安全生产管理条例》第五十七条</w:t>
            </w:r>
          </w:p>
        </w:tc>
      </w:tr>
      <w:tr w:rsidR="00447A6E">
        <w:trPr>
          <w:trHeight w:val="580"/>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17"/>
              </w:rPr>
            </w:pPr>
          </w:p>
          <w:p w:rsidR="00447A6E" w:rsidRDefault="00713112">
            <w:pPr>
              <w:pStyle w:val="TableParagraph"/>
              <w:spacing w:before="1"/>
              <w:ind w:left="250"/>
              <w:rPr>
                <w:sz w:val="19"/>
              </w:rPr>
            </w:pPr>
            <w:r>
              <w:rPr>
                <w:sz w:val="19"/>
              </w:rPr>
              <w:t>道路客运经营者检查</w:t>
            </w:r>
          </w:p>
        </w:tc>
        <w:tc>
          <w:tcPr>
            <w:tcW w:w="1561" w:type="dxa"/>
            <w:vMerge w:val="restart"/>
            <w:tcBorders>
              <w:top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6"/>
              <w:ind w:left="190"/>
              <w:rPr>
                <w:sz w:val="19"/>
              </w:rPr>
            </w:pPr>
            <w:r>
              <w:rPr>
                <w:sz w:val="19"/>
              </w:rPr>
              <w:t>车辆技术管理</w:t>
            </w:r>
          </w:p>
        </w:tc>
        <w:tc>
          <w:tcPr>
            <w:tcW w:w="4703" w:type="dxa"/>
            <w:tcBorders>
              <w:left w:val="single" w:sz="4" w:space="0" w:color="000000"/>
            </w:tcBorders>
          </w:tcPr>
          <w:p w:rsidR="00447A6E" w:rsidRDefault="00713112">
            <w:pPr>
              <w:pStyle w:val="TableParagraph"/>
              <w:spacing w:before="33" w:line="196" w:lineRule="auto"/>
              <w:ind w:left="117" w:right="252" w:firstLine="9"/>
              <w:rPr>
                <w:sz w:val="19"/>
              </w:rPr>
            </w:pPr>
            <w:r>
              <w:rPr>
                <w:rFonts w:ascii="Times New Roman" w:eastAsia="Times New Roman"/>
                <w:sz w:val="19"/>
              </w:rPr>
              <w:t>1.</w:t>
            </w:r>
            <w:r>
              <w:rPr>
                <w:sz w:val="19"/>
              </w:rPr>
              <w:t>是否按规定设置车辆技术管理机构，配备专业车辆技术管理人员</w:t>
            </w:r>
          </w:p>
        </w:tc>
        <w:tc>
          <w:tcPr>
            <w:tcW w:w="6428" w:type="dxa"/>
          </w:tcPr>
          <w:p w:rsidR="00447A6E" w:rsidRDefault="00713112">
            <w:pPr>
              <w:pStyle w:val="TableParagraph"/>
              <w:spacing w:before="127"/>
              <w:ind w:left="94"/>
              <w:rPr>
                <w:sz w:val="19"/>
              </w:rPr>
            </w:pPr>
            <w:r>
              <w:rPr>
                <w:sz w:val="19"/>
              </w:rPr>
              <w:t>《道路旅客运输企业安全管理规范》第二十九条</w:t>
            </w:r>
          </w:p>
        </w:tc>
        <w:tc>
          <w:tcPr>
            <w:tcW w:w="5761" w:type="dxa"/>
          </w:tcPr>
          <w:p w:rsidR="00447A6E" w:rsidRDefault="00713112">
            <w:pPr>
              <w:pStyle w:val="TableParagraph"/>
              <w:spacing w:before="127"/>
              <w:ind w:left="120"/>
              <w:rPr>
                <w:b/>
                <w:sz w:val="19"/>
              </w:rPr>
            </w:pPr>
            <w:r>
              <w:rPr>
                <w:b/>
                <w:sz w:val="19"/>
              </w:rPr>
              <w:t>备注：该检查事项为无处罚依据事项，下同。</w:t>
            </w: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8" w:line="196" w:lineRule="auto"/>
              <w:ind w:left="117" w:right="286" w:hanging="10"/>
              <w:rPr>
                <w:sz w:val="19"/>
              </w:rPr>
            </w:pPr>
            <w:r>
              <w:rPr>
                <w:rFonts w:ascii="Times New Roman" w:eastAsia="Times New Roman" w:hAnsi="Times New Roman"/>
                <w:sz w:val="19"/>
              </w:rPr>
              <w:t>2.</w:t>
            </w:r>
            <w:r>
              <w:rPr>
                <w:sz w:val="19"/>
              </w:rPr>
              <w:t>是否按照</w:t>
            </w:r>
            <w:r>
              <w:rPr>
                <w:rFonts w:ascii="Times New Roman" w:eastAsia="Times New Roman" w:hAnsi="Times New Roman"/>
                <w:spacing w:val="5"/>
                <w:sz w:val="19"/>
              </w:rPr>
              <w:t>“</w:t>
            </w:r>
            <w:r>
              <w:rPr>
                <w:sz w:val="19"/>
              </w:rPr>
              <w:t>一车一档</w:t>
            </w:r>
            <w:r>
              <w:rPr>
                <w:rFonts w:ascii="Times New Roman" w:eastAsia="Times New Roman" w:hAnsi="Times New Roman"/>
                <w:sz w:val="19"/>
              </w:rPr>
              <w:t>”</w:t>
            </w:r>
            <w:r>
              <w:rPr>
                <w:sz w:val="19"/>
              </w:rPr>
              <w:t>建立车辆技术档案，档案内容是否齐全</w:t>
            </w:r>
          </w:p>
        </w:tc>
        <w:tc>
          <w:tcPr>
            <w:tcW w:w="6428" w:type="dxa"/>
          </w:tcPr>
          <w:p w:rsidR="00447A6E" w:rsidRDefault="00713112">
            <w:pPr>
              <w:pStyle w:val="TableParagraph"/>
              <w:spacing w:before="123"/>
              <w:ind w:left="94"/>
              <w:rPr>
                <w:sz w:val="19"/>
              </w:rPr>
            </w:pPr>
            <w:r>
              <w:rPr>
                <w:sz w:val="19"/>
              </w:rPr>
              <w:t>《道路运输车辆技术管理规定》第十五条</w:t>
            </w:r>
          </w:p>
        </w:tc>
        <w:tc>
          <w:tcPr>
            <w:tcW w:w="5761" w:type="dxa"/>
          </w:tcPr>
          <w:p w:rsidR="00447A6E" w:rsidRDefault="00447A6E">
            <w:pPr>
              <w:pStyle w:val="TableParagraph"/>
              <w:rPr>
                <w:rFonts w:ascii="Times New Roman"/>
                <w:sz w:val="18"/>
              </w:rPr>
            </w:pPr>
          </w:p>
        </w:tc>
      </w:tr>
      <w:tr w:rsidR="00447A6E">
        <w:trPr>
          <w:trHeight w:val="568"/>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right w:val="single" w:sz="4" w:space="0" w:color="000000"/>
            </w:tcBorders>
          </w:tcPr>
          <w:p w:rsidR="00447A6E" w:rsidRDefault="00713112">
            <w:pPr>
              <w:pStyle w:val="TableParagraph"/>
              <w:spacing w:before="127"/>
              <w:ind w:left="394"/>
              <w:rPr>
                <w:sz w:val="19"/>
              </w:rPr>
            </w:pPr>
            <w:r>
              <w:rPr>
                <w:sz w:val="19"/>
              </w:rPr>
              <w:t>动态监控</w:t>
            </w:r>
          </w:p>
        </w:tc>
        <w:tc>
          <w:tcPr>
            <w:tcW w:w="4703" w:type="dxa"/>
            <w:tcBorders>
              <w:left w:val="single" w:sz="4" w:space="0" w:color="000000"/>
            </w:tcBorders>
          </w:tcPr>
          <w:p w:rsidR="00447A6E" w:rsidRDefault="00713112">
            <w:pPr>
              <w:pStyle w:val="TableParagraph"/>
              <w:spacing w:before="29" w:line="196" w:lineRule="auto"/>
              <w:ind w:left="120" w:right="200" w:hanging="8"/>
              <w:rPr>
                <w:sz w:val="19"/>
              </w:rPr>
            </w:pPr>
            <w:r>
              <w:rPr>
                <w:rFonts w:ascii="Times New Roman" w:eastAsia="Times New Roman"/>
                <w:sz w:val="19"/>
              </w:rPr>
              <w:t>3.</w:t>
            </w:r>
            <w:r>
              <w:rPr>
                <w:sz w:val="19"/>
              </w:rPr>
              <w:t>是否在监控平台中完整、准确地录入所属道路运</w:t>
            </w:r>
            <w:r>
              <w:rPr>
                <w:sz w:val="19"/>
              </w:rPr>
              <w:t>输车辆和驾驶人员的基础资料等信息，并及时更新</w:t>
            </w:r>
          </w:p>
        </w:tc>
        <w:tc>
          <w:tcPr>
            <w:tcW w:w="6428" w:type="dxa"/>
          </w:tcPr>
          <w:p w:rsidR="00447A6E" w:rsidRDefault="00713112">
            <w:pPr>
              <w:pStyle w:val="TableParagraph"/>
              <w:spacing w:line="268" w:lineRule="exact"/>
              <w:ind w:left="94"/>
              <w:rPr>
                <w:sz w:val="19"/>
              </w:rPr>
            </w:pPr>
            <w:r>
              <w:rPr>
                <w:sz w:val="19"/>
              </w:rPr>
              <w:t>《道路运输车辆动态监督管理办法》第十三条</w:t>
            </w:r>
          </w:p>
          <w:p w:rsidR="00447A6E" w:rsidRDefault="00713112">
            <w:pPr>
              <w:pStyle w:val="TableParagraph"/>
              <w:spacing w:line="278" w:lineRule="exact"/>
              <w:ind w:left="94"/>
              <w:rPr>
                <w:sz w:val="19"/>
              </w:rPr>
            </w:pPr>
            <w:r>
              <w:rPr>
                <w:sz w:val="19"/>
              </w:rPr>
              <w:t>《道路旅客运输企业安全管理规范》第五十条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9"/>
              <w:rPr>
                <w:rFonts w:ascii="仿宋_GB2312"/>
                <w:sz w:val="28"/>
              </w:rPr>
            </w:pPr>
          </w:p>
          <w:p w:rsidR="00447A6E" w:rsidRDefault="00713112">
            <w:pPr>
              <w:pStyle w:val="TableParagraph"/>
              <w:ind w:left="389"/>
              <w:rPr>
                <w:sz w:val="19"/>
              </w:rPr>
            </w:pPr>
            <w:r>
              <w:rPr>
                <w:sz w:val="19"/>
              </w:rPr>
              <w:t>安全生产</w:t>
            </w:r>
          </w:p>
        </w:tc>
        <w:tc>
          <w:tcPr>
            <w:tcW w:w="4703" w:type="dxa"/>
            <w:tcBorders>
              <w:left w:val="single" w:sz="4" w:space="0" w:color="000000"/>
            </w:tcBorders>
          </w:tcPr>
          <w:p w:rsidR="00447A6E" w:rsidRDefault="00713112">
            <w:pPr>
              <w:pStyle w:val="TableParagraph"/>
              <w:spacing w:line="270" w:lineRule="exact"/>
              <w:ind w:left="108"/>
              <w:rPr>
                <w:sz w:val="19"/>
              </w:rPr>
            </w:pPr>
            <w:r>
              <w:rPr>
                <w:rFonts w:ascii="Times New Roman" w:eastAsia="Times New Roman"/>
                <w:sz w:val="19"/>
              </w:rPr>
              <w:t>4.</w:t>
            </w:r>
            <w:r>
              <w:rPr>
                <w:spacing w:val="-1"/>
                <w:sz w:val="19"/>
              </w:rPr>
              <w:t>安全生产工作会议是否至少每季度召开</w:t>
            </w:r>
            <w:r>
              <w:rPr>
                <w:rFonts w:ascii="Times New Roman" w:eastAsia="Times New Roman"/>
                <w:sz w:val="19"/>
              </w:rPr>
              <w:t>1</w:t>
            </w:r>
            <w:r>
              <w:rPr>
                <w:sz w:val="19"/>
              </w:rPr>
              <w:t>次；安</w:t>
            </w:r>
          </w:p>
          <w:p w:rsidR="00447A6E" w:rsidRDefault="00713112">
            <w:pPr>
              <w:pStyle w:val="TableParagraph"/>
              <w:spacing w:line="278" w:lineRule="exact"/>
              <w:ind w:left="115"/>
              <w:rPr>
                <w:sz w:val="19"/>
              </w:rPr>
            </w:pPr>
            <w:r>
              <w:rPr>
                <w:spacing w:val="-1"/>
                <w:sz w:val="19"/>
              </w:rPr>
              <w:t>全例会是否至少每月召开</w:t>
            </w:r>
            <w:r>
              <w:rPr>
                <w:rFonts w:ascii="Times New Roman" w:eastAsia="Times New Roman"/>
                <w:sz w:val="19"/>
              </w:rPr>
              <w:t>1</w:t>
            </w:r>
            <w:r>
              <w:rPr>
                <w:sz w:val="19"/>
              </w:rPr>
              <w:t>次</w:t>
            </w:r>
          </w:p>
        </w:tc>
        <w:tc>
          <w:tcPr>
            <w:tcW w:w="6428" w:type="dxa"/>
          </w:tcPr>
          <w:p w:rsidR="00447A6E" w:rsidRDefault="00713112">
            <w:pPr>
              <w:pStyle w:val="TableParagraph"/>
              <w:spacing w:before="124"/>
              <w:ind w:left="94"/>
              <w:rPr>
                <w:sz w:val="19"/>
              </w:rPr>
            </w:pPr>
            <w:r>
              <w:rPr>
                <w:sz w:val="19"/>
              </w:rPr>
              <w:t>《道路旅客运输企业安全管理规范》第十条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12"/>
              <w:rPr>
                <w:sz w:val="19"/>
              </w:rPr>
            </w:pPr>
            <w:r>
              <w:rPr>
                <w:rFonts w:ascii="Times New Roman" w:eastAsia="Times New Roman"/>
                <w:sz w:val="19"/>
              </w:rPr>
              <w:t>5.</w:t>
            </w:r>
            <w:r>
              <w:rPr>
                <w:spacing w:val="-4"/>
                <w:sz w:val="19"/>
              </w:rPr>
              <w:t>是否层层签订安全生产责任书，</w:t>
            </w:r>
            <w:r>
              <w:rPr>
                <w:spacing w:val="-4"/>
                <w:sz w:val="19"/>
              </w:rPr>
              <w:t>并定期考核</w:t>
            </w:r>
          </w:p>
        </w:tc>
        <w:tc>
          <w:tcPr>
            <w:tcW w:w="6428" w:type="dxa"/>
          </w:tcPr>
          <w:p w:rsidR="00447A6E" w:rsidRDefault="00713112">
            <w:pPr>
              <w:pStyle w:val="TableParagraph"/>
              <w:spacing w:line="267" w:lineRule="exact"/>
              <w:ind w:left="94"/>
              <w:rPr>
                <w:sz w:val="19"/>
              </w:rPr>
            </w:pPr>
            <w:r>
              <w:rPr>
                <w:sz w:val="19"/>
              </w:rPr>
              <w:t>《中华人民共和国安全生产法》第二十二条</w:t>
            </w:r>
          </w:p>
          <w:p w:rsidR="00447A6E" w:rsidRDefault="00713112">
            <w:pPr>
              <w:pStyle w:val="TableParagraph"/>
              <w:spacing w:line="276" w:lineRule="exact"/>
              <w:ind w:left="94"/>
              <w:rPr>
                <w:sz w:val="19"/>
              </w:rPr>
            </w:pPr>
            <w:r>
              <w:rPr>
                <w:sz w:val="19"/>
              </w:rPr>
              <w:t>《道路旅客运输企业安全管理规范》第十五条</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201" w:lineRule="auto"/>
              <w:ind w:left="112" w:right="177"/>
              <w:rPr>
                <w:sz w:val="19"/>
              </w:rPr>
            </w:pPr>
            <w:r>
              <w:rPr>
                <w:rFonts w:ascii="Times New Roman" w:eastAsia="Times New Roman"/>
                <w:sz w:val="19"/>
              </w:rPr>
              <w:t>6.</w:t>
            </w:r>
            <w:r>
              <w:rPr>
                <w:sz w:val="19"/>
              </w:rPr>
              <w:t>企业主要负责人初次培训和每年再培训的档案，</w:t>
            </w:r>
            <w:r>
              <w:rPr>
                <w:spacing w:val="3"/>
                <w:sz w:val="19"/>
              </w:rPr>
              <w:t>初次培训是否不少于</w:t>
            </w:r>
            <w:r>
              <w:rPr>
                <w:rFonts w:ascii="Times New Roman" w:eastAsia="Times New Roman"/>
                <w:sz w:val="19"/>
              </w:rPr>
              <w:t>24</w:t>
            </w:r>
            <w:r>
              <w:rPr>
                <w:sz w:val="19"/>
              </w:rPr>
              <w:t>学时，每年再培训不少于</w:t>
            </w:r>
            <w:r>
              <w:rPr>
                <w:rFonts w:ascii="Times New Roman" w:eastAsia="Times New Roman"/>
                <w:sz w:val="19"/>
              </w:rPr>
              <w:t>12</w:t>
            </w:r>
            <w:r>
              <w:rPr>
                <w:sz w:val="19"/>
              </w:rPr>
              <w:t>学时</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《道路旅客运输企业安全管理规范》第九条</w:t>
            </w:r>
          </w:p>
        </w:tc>
        <w:tc>
          <w:tcPr>
            <w:tcW w:w="5761" w:type="dxa"/>
          </w:tcPr>
          <w:p w:rsidR="00447A6E" w:rsidRDefault="00447A6E">
            <w:pPr>
              <w:pStyle w:val="TableParagraph"/>
              <w:rPr>
                <w:rFonts w:ascii="Times New Roman"/>
                <w:sz w:val="18"/>
              </w:rPr>
            </w:pPr>
          </w:p>
        </w:tc>
      </w:tr>
      <w:tr w:rsidR="00447A6E">
        <w:trPr>
          <w:trHeight w:val="56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12"/>
              <w:rPr>
                <w:sz w:val="19"/>
              </w:rPr>
            </w:pPr>
            <w:r>
              <w:rPr>
                <w:rFonts w:ascii="Times New Roman" w:eastAsia="Times New Roman"/>
                <w:sz w:val="19"/>
              </w:rPr>
              <w:t>7.</w:t>
            </w:r>
            <w:r>
              <w:rPr>
                <w:sz w:val="19"/>
              </w:rPr>
              <w:t>是否至少每三个月开展驾驶员从业行为定期考核</w:t>
            </w:r>
          </w:p>
        </w:tc>
        <w:tc>
          <w:tcPr>
            <w:tcW w:w="6428" w:type="dxa"/>
          </w:tcPr>
          <w:p w:rsidR="00447A6E" w:rsidRDefault="00713112">
            <w:pPr>
              <w:pStyle w:val="TableParagraph"/>
              <w:spacing w:before="122"/>
              <w:ind w:left="94"/>
              <w:rPr>
                <w:sz w:val="19"/>
              </w:rPr>
            </w:pPr>
            <w:r>
              <w:rPr>
                <w:sz w:val="19"/>
              </w:rPr>
              <w:t>《道路旅客运输企业安全管理规范》第二十三条</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122"/>
              <w:ind w:left="117"/>
              <w:rPr>
                <w:sz w:val="19"/>
              </w:rPr>
            </w:pPr>
            <w:r>
              <w:rPr>
                <w:rFonts w:ascii="Times New Roman" w:eastAsia="Times New Roman"/>
                <w:sz w:val="19"/>
              </w:rPr>
              <w:t>8.</w:t>
            </w:r>
            <w:r>
              <w:rPr>
                <w:sz w:val="19"/>
              </w:rPr>
              <w:t>聘用人员签订劳动合同或办理劳动保险的情况</w:t>
            </w:r>
          </w:p>
        </w:tc>
        <w:tc>
          <w:tcPr>
            <w:tcW w:w="6428" w:type="dxa"/>
          </w:tcPr>
          <w:p w:rsidR="00447A6E" w:rsidRDefault="00713112">
            <w:pPr>
              <w:pStyle w:val="TableParagraph"/>
              <w:spacing w:line="268" w:lineRule="exact"/>
              <w:ind w:left="94"/>
              <w:rPr>
                <w:sz w:val="19"/>
              </w:rPr>
            </w:pPr>
            <w:r>
              <w:rPr>
                <w:sz w:val="19"/>
              </w:rPr>
              <w:t>《中华人民共和国安全生产法》第五十一条、第五十二条</w:t>
            </w:r>
          </w:p>
          <w:p w:rsidR="00447A6E" w:rsidRDefault="00713112">
            <w:pPr>
              <w:pStyle w:val="TableParagraph"/>
              <w:spacing w:line="275" w:lineRule="exact"/>
              <w:ind w:left="94"/>
              <w:rPr>
                <w:sz w:val="19"/>
              </w:rPr>
            </w:pPr>
            <w:r>
              <w:rPr>
                <w:sz w:val="19"/>
              </w:rPr>
              <w:t>《道路旅客运输企业安全管理规范》第十二条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2" w:lineRule="auto"/>
              <w:ind w:left="117" w:right="281" w:hanging="5"/>
              <w:rPr>
                <w:sz w:val="19"/>
              </w:rPr>
            </w:pPr>
            <w:r>
              <w:rPr>
                <w:rFonts w:ascii="Times New Roman" w:eastAsia="Times New Roman"/>
                <w:sz w:val="19"/>
              </w:rPr>
              <w:t>9.</w:t>
            </w:r>
            <w:r>
              <w:rPr>
                <w:sz w:val="19"/>
              </w:rPr>
              <w:t>是否储备必要的应急救援物资、装备，</w:t>
            </w:r>
            <w:r>
              <w:rPr>
                <w:sz w:val="19"/>
              </w:rPr>
              <w:t>建立应急救援队伍</w:t>
            </w:r>
          </w:p>
        </w:tc>
        <w:tc>
          <w:tcPr>
            <w:tcW w:w="6428" w:type="dxa"/>
          </w:tcPr>
          <w:p w:rsidR="00447A6E" w:rsidRDefault="00713112">
            <w:pPr>
              <w:pStyle w:val="TableParagraph"/>
              <w:spacing w:before="15" w:line="266" w:lineRule="exact"/>
              <w:ind w:left="94"/>
              <w:rPr>
                <w:sz w:val="19"/>
              </w:rPr>
            </w:pPr>
            <w:r>
              <w:rPr>
                <w:sz w:val="19"/>
              </w:rPr>
              <w:t>《中华人民共和国安全生产法》第七十九条</w:t>
            </w:r>
          </w:p>
          <w:p w:rsidR="00447A6E" w:rsidRDefault="00713112">
            <w:pPr>
              <w:pStyle w:val="TableParagraph"/>
              <w:spacing w:line="266" w:lineRule="exact"/>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0" w:right="257" w:firstLine="7"/>
              <w:rPr>
                <w:sz w:val="19"/>
              </w:rPr>
            </w:pPr>
            <w:r>
              <w:rPr>
                <w:rFonts w:ascii="Times New Roman" w:eastAsia="Times New Roman" w:hAnsi="Times New Roman"/>
                <w:spacing w:val="10"/>
                <w:sz w:val="19"/>
              </w:rPr>
              <w:t>10.</w:t>
            </w:r>
            <w:r>
              <w:rPr>
                <w:spacing w:val="8"/>
                <w:sz w:val="19"/>
              </w:rPr>
              <w:t>是否按照</w:t>
            </w:r>
            <w:r>
              <w:rPr>
                <w:rFonts w:ascii="Times New Roman" w:eastAsia="Times New Roman" w:hAnsi="Times New Roman"/>
                <w:spacing w:val="17"/>
                <w:sz w:val="19"/>
              </w:rPr>
              <w:t>“</w:t>
            </w:r>
            <w:r>
              <w:rPr>
                <w:spacing w:val="8"/>
                <w:sz w:val="19"/>
              </w:rPr>
              <w:t>一人一档</w:t>
            </w:r>
            <w:r>
              <w:rPr>
                <w:rFonts w:ascii="Times New Roman" w:eastAsia="Times New Roman" w:hAnsi="Times New Roman"/>
                <w:spacing w:val="11"/>
                <w:sz w:val="19"/>
              </w:rPr>
              <w:t>”</w:t>
            </w:r>
            <w:r>
              <w:rPr>
                <w:spacing w:val="4"/>
                <w:sz w:val="19"/>
              </w:rPr>
              <w:t>建立了客运驾驶员信息档</w:t>
            </w:r>
            <w:r>
              <w:rPr>
                <w:sz w:val="19"/>
              </w:rPr>
              <w:t>案，档案内容是否齐全</w:t>
            </w:r>
          </w:p>
        </w:tc>
        <w:tc>
          <w:tcPr>
            <w:tcW w:w="6428" w:type="dxa"/>
          </w:tcPr>
          <w:p w:rsidR="00447A6E" w:rsidRDefault="00713112">
            <w:pPr>
              <w:pStyle w:val="TableParagraph"/>
              <w:spacing w:before="123"/>
              <w:ind w:left="94"/>
              <w:rPr>
                <w:sz w:val="19"/>
              </w:rPr>
            </w:pPr>
            <w:r>
              <w:rPr>
                <w:sz w:val="19"/>
              </w:rPr>
              <w:t>《道路旅客运输企业安全管理规范》第二十四条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27"/>
              <w:rPr>
                <w:sz w:val="19"/>
              </w:rPr>
            </w:pPr>
            <w:r>
              <w:rPr>
                <w:rFonts w:ascii="Times New Roman" w:eastAsia="Times New Roman"/>
                <w:sz w:val="19"/>
              </w:rPr>
              <w:t>11.</w:t>
            </w:r>
            <w:r>
              <w:rPr>
                <w:sz w:val="19"/>
              </w:rPr>
              <w:t>是否规范填写行车日志、开展行前测评</w:t>
            </w:r>
          </w:p>
        </w:tc>
        <w:tc>
          <w:tcPr>
            <w:tcW w:w="6428" w:type="dxa"/>
          </w:tcPr>
          <w:p w:rsidR="00447A6E" w:rsidRDefault="00713112">
            <w:pPr>
              <w:pStyle w:val="TableParagraph"/>
              <w:spacing w:before="124"/>
              <w:ind w:left="94"/>
              <w:rPr>
                <w:sz w:val="19"/>
              </w:rPr>
            </w:pPr>
            <w:r>
              <w:rPr>
                <w:sz w:val="19"/>
              </w:rPr>
              <w:t>《道路旅客运输企业安全管理规范》第四十三条</w:t>
            </w:r>
          </w:p>
        </w:tc>
        <w:tc>
          <w:tcPr>
            <w:tcW w:w="5761" w:type="dxa"/>
          </w:tcPr>
          <w:p w:rsidR="00447A6E" w:rsidRDefault="00447A6E">
            <w:pPr>
              <w:pStyle w:val="TableParagraph"/>
              <w:rPr>
                <w:rFonts w:ascii="Times New Roman"/>
                <w:sz w:val="18"/>
              </w:rPr>
            </w:pPr>
          </w:p>
        </w:tc>
      </w:tr>
      <w:tr w:rsidR="00447A6E">
        <w:trPr>
          <w:trHeight w:val="58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6" w:lineRule="auto"/>
              <w:ind w:left="120" w:right="168" w:firstLine="7"/>
              <w:rPr>
                <w:sz w:val="19"/>
              </w:rPr>
            </w:pPr>
            <w:r>
              <w:rPr>
                <w:rFonts w:ascii="Times New Roman" w:eastAsia="Times New Roman"/>
                <w:spacing w:val="-2"/>
                <w:sz w:val="19"/>
              </w:rPr>
              <w:t>12.</w:t>
            </w:r>
            <w:r>
              <w:rPr>
                <w:spacing w:val="-1"/>
                <w:sz w:val="19"/>
              </w:rPr>
              <w:t>车辆安全带、轮胎、安全锤、三角木、反光背心、</w:t>
            </w:r>
            <w:r>
              <w:rPr>
                <w:sz w:val="19"/>
              </w:rPr>
              <w:t>灭火器、三角牌等是否齐全有效</w:t>
            </w:r>
          </w:p>
        </w:tc>
        <w:tc>
          <w:tcPr>
            <w:tcW w:w="6428" w:type="dxa"/>
          </w:tcPr>
          <w:p w:rsidR="00447A6E" w:rsidRDefault="00713112">
            <w:pPr>
              <w:pStyle w:val="TableParagraph"/>
              <w:spacing w:before="128"/>
              <w:ind w:left="94"/>
              <w:rPr>
                <w:sz w:val="19"/>
              </w:rPr>
            </w:pPr>
            <w:r>
              <w:rPr>
                <w:sz w:val="19"/>
              </w:rPr>
              <w:t>《道路旅客运输企业安全管理规范》第三十二条</w:t>
            </w:r>
          </w:p>
        </w:tc>
        <w:tc>
          <w:tcPr>
            <w:tcW w:w="5761" w:type="dxa"/>
          </w:tcPr>
          <w:p w:rsidR="00447A6E" w:rsidRDefault="00447A6E">
            <w:pPr>
              <w:pStyle w:val="TableParagraph"/>
              <w:rPr>
                <w:rFonts w:ascii="Times New Roman"/>
                <w:sz w:val="18"/>
              </w:rPr>
            </w:pPr>
          </w:p>
        </w:tc>
      </w:tr>
      <w:tr w:rsidR="00447A6E">
        <w:trPr>
          <w:trHeight w:val="58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bottom w:val="single" w:sz="4" w:space="0" w:color="000000"/>
            </w:tcBorders>
          </w:tcPr>
          <w:p w:rsidR="00447A6E" w:rsidRDefault="00713112">
            <w:pPr>
              <w:pStyle w:val="TableParagraph"/>
              <w:spacing w:before="127"/>
              <w:ind w:left="389"/>
              <w:rPr>
                <w:sz w:val="19"/>
              </w:rPr>
            </w:pPr>
            <w:r>
              <w:rPr>
                <w:sz w:val="19"/>
              </w:rPr>
              <w:t>经营行为</w:t>
            </w:r>
          </w:p>
        </w:tc>
        <w:tc>
          <w:tcPr>
            <w:tcW w:w="4703" w:type="dxa"/>
          </w:tcPr>
          <w:p w:rsidR="00447A6E" w:rsidRDefault="00713112">
            <w:pPr>
              <w:pStyle w:val="TableParagraph"/>
              <w:spacing w:before="129"/>
              <w:ind w:left="127"/>
              <w:rPr>
                <w:sz w:val="19"/>
              </w:rPr>
            </w:pPr>
            <w:r>
              <w:rPr>
                <w:rFonts w:ascii="Times New Roman" w:eastAsia="Times New Roman"/>
                <w:sz w:val="19"/>
              </w:rPr>
              <w:t>13.</w:t>
            </w:r>
            <w:r>
              <w:rPr>
                <w:sz w:val="19"/>
              </w:rPr>
              <w:t>班车客运是否与客运站签订进站协议</w:t>
            </w:r>
          </w:p>
        </w:tc>
        <w:tc>
          <w:tcPr>
            <w:tcW w:w="6428" w:type="dxa"/>
          </w:tcPr>
          <w:p w:rsidR="00447A6E" w:rsidRDefault="00713112">
            <w:pPr>
              <w:pStyle w:val="TableParagraph"/>
              <w:spacing w:before="129"/>
              <w:ind w:left="94"/>
              <w:rPr>
                <w:sz w:val="19"/>
              </w:rPr>
            </w:pPr>
            <w:r>
              <w:rPr>
                <w:sz w:val="19"/>
              </w:rPr>
              <w:t>《道路旅客运输及客运站管理规定》第十三条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21"/>
              </w:rPr>
            </w:pPr>
          </w:p>
          <w:p w:rsidR="00447A6E" w:rsidRDefault="00713112">
            <w:pPr>
              <w:pStyle w:val="TableParagraph"/>
              <w:ind w:left="350"/>
              <w:rPr>
                <w:sz w:val="19"/>
              </w:rPr>
            </w:pPr>
            <w:r>
              <w:rPr>
                <w:sz w:val="19"/>
              </w:rPr>
              <w:t>客运站经营者检查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0"/>
              <w:rPr>
                <w:rFonts w:ascii="仿宋_GB2312"/>
                <w:sz w:val="28"/>
              </w:rPr>
            </w:pPr>
          </w:p>
          <w:p w:rsidR="00447A6E" w:rsidRDefault="00713112">
            <w:pPr>
              <w:pStyle w:val="TableParagraph"/>
              <w:ind w:left="389"/>
              <w:rPr>
                <w:sz w:val="19"/>
              </w:rPr>
            </w:pPr>
            <w:r>
              <w:rPr>
                <w:sz w:val="19"/>
              </w:rPr>
              <w:t>经营行为</w:t>
            </w:r>
          </w:p>
        </w:tc>
        <w:tc>
          <w:tcPr>
            <w:tcW w:w="4703" w:type="dxa"/>
            <w:tcBorders>
              <w:left w:val="single" w:sz="4" w:space="0" w:color="000000"/>
            </w:tcBorders>
          </w:tcPr>
          <w:p w:rsidR="00447A6E" w:rsidRDefault="00713112">
            <w:pPr>
              <w:pStyle w:val="TableParagraph"/>
              <w:spacing w:before="27" w:line="196" w:lineRule="auto"/>
              <w:ind w:left="134" w:right="252" w:hanging="8"/>
              <w:rPr>
                <w:sz w:val="19"/>
              </w:rPr>
            </w:pPr>
            <w:r>
              <w:rPr>
                <w:rFonts w:ascii="Times New Roman" w:eastAsia="Times New Roman"/>
                <w:sz w:val="19"/>
              </w:rPr>
              <w:t>1.</w:t>
            </w:r>
            <w:r>
              <w:rPr>
                <w:sz w:val="19"/>
              </w:rPr>
              <w:t>需要终止经营的，是否有向原许可机关提出申请的证明</w:t>
            </w:r>
          </w:p>
        </w:tc>
        <w:tc>
          <w:tcPr>
            <w:tcW w:w="6428" w:type="dxa"/>
          </w:tcPr>
          <w:p w:rsidR="00447A6E" w:rsidRDefault="00713112">
            <w:pPr>
              <w:pStyle w:val="TableParagraph"/>
              <w:spacing w:before="123"/>
              <w:ind w:left="94"/>
              <w:rPr>
                <w:sz w:val="19"/>
              </w:rPr>
            </w:pPr>
            <w:r>
              <w:rPr>
                <w:sz w:val="19"/>
              </w:rPr>
              <w:t>《道路旅客运输及客运站管理规定》第三十三条</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201" w:lineRule="auto"/>
              <w:ind w:left="115" w:right="120" w:hanging="8"/>
              <w:rPr>
                <w:sz w:val="19"/>
              </w:rPr>
            </w:pPr>
            <w:r>
              <w:rPr>
                <w:rFonts w:ascii="Times New Roman" w:eastAsia="Times New Roman"/>
                <w:sz w:val="19"/>
              </w:rPr>
              <w:t>2.</w:t>
            </w:r>
            <w:r>
              <w:rPr>
                <w:sz w:val="19"/>
              </w:rPr>
              <w:t>是否建立营运客车安全例行检查制度，对本单位</w:t>
            </w:r>
            <w:r>
              <w:rPr>
                <w:spacing w:val="10"/>
                <w:sz w:val="19"/>
              </w:rPr>
              <w:t>始发的营运客车进行安全例行检查，并采取措施防</w:t>
            </w:r>
            <w:r>
              <w:rPr>
                <w:sz w:val="19"/>
              </w:rPr>
              <w:t>止未检的营运客车</w:t>
            </w:r>
          </w:p>
        </w:tc>
        <w:tc>
          <w:tcPr>
            <w:tcW w:w="6428" w:type="dxa"/>
          </w:tcPr>
          <w:p w:rsidR="00447A6E" w:rsidRDefault="00447A6E">
            <w:pPr>
              <w:pStyle w:val="TableParagraph"/>
              <w:spacing w:before="4"/>
              <w:rPr>
                <w:rFonts w:ascii="仿宋_GB2312"/>
                <w:sz w:val="20"/>
              </w:rPr>
            </w:pPr>
          </w:p>
          <w:p w:rsidR="00447A6E" w:rsidRDefault="00713112">
            <w:pPr>
              <w:pStyle w:val="TableParagraph"/>
              <w:ind w:left="94"/>
              <w:rPr>
                <w:sz w:val="19"/>
              </w:rPr>
            </w:pPr>
            <w:r>
              <w:rPr>
                <w:sz w:val="19"/>
              </w:rPr>
              <w:t>《汽车客运站安全生产规范》第二十七条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29" w:line="196" w:lineRule="auto"/>
              <w:ind w:left="122" w:right="267" w:hanging="10"/>
              <w:rPr>
                <w:sz w:val="19"/>
              </w:rPr>
            </w:pPr>
            <w:r>
              <w:rPr>
                <w:rFonts w:ascii="Times New Roman" w:eastAsia="Times New Roman"/>
                <w:sz w:val="19"/>
              </w:rPr>
              <w:t>3.</w:t>
            </w:r>
            <w:r>
              <w:rPr>
                <w:sz w:val="19"/>
              </w:rPr>
              <w:t>是否按照有关规定在发车前进行旅客系固安全带等安全事项告知</w:t>
            </w:r>
          </w:p>
        </w:tc>
        <w:tc>
          <w:tcPr>
            <w:tcW w:w="6428" w:type="dxa"/>
          </w:tcPr>
          <w:p w:rsidR="00447A6E" w:rsidRDefault="00713112">
            <w:pPr>
              <w:pStyle w:val="TableParagraph"/>
              <w:spacing w:before="122"/>
              <w:ind w:left="94"/>
              <w:rPr>
                <w:sz w:val="19"/>
              </w:rPr>
            </w:pPr>
            <w:r>
              <w:rPr>
                <w:sz w:val="19"/>
              </w:rPr>
              <w:t>《汽车客运站安全生产规范》第八条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0" w:line="196" w:lineRule="auto"/>
              <w:ind w:left="112" w:right="283" w:hanging="5"/>
              <w:rPr>
                <w:sz w:val="19"/>
              </w:rPr>
            </w:pPr>
            <w:r>
              <w:rPr>
                <w:rFonts w:ascii="Times New Roman" w:eastAsia="Times New Roman" w:hAnsi="Times New Roman"/>
                <w:sz w:val="19"/>
              </w:rPr>
              <w:t>4.</w:t>
            </w:r>
            <w:r>
              <w:rPr>
                <w:sz w:val="19"/>
              </w:rPr>
              <w:t>是否按照</w:t>
            </w:r>
            <w:r>
              <w:rPr>
                <w:rFonts w:ascii="Times New Roman" w:eastAsia="Times New Roman" w:hAnsi="Times New Roman"/>
                <w:spacing w:val="17"/>
                <w:sz w:val="19"/>
              </w:rPr>
              <w:t>“</w:t>
            </w:r>
            <w:r>
              <w:rPr>
                <w:sz w:val="19"/>
              </w:rPr>
              <w:t>五证一牌</w:t>
            </w:r>
            <w:r>
              <w:rPr>
                <w:rFonts w:ascii="Times New Roman" w:eastAsia="Times New Roman" w:hAnsi="Times New Roman"/>
                <w:spacing w:val="5"/>
                <w:sz w:val="19"/>
              </w:rPr>
              <w:t>”</w:t>
            </w:r>
            <w:r>
              <w:rPr>
                <w:sz w:val="19"/>
              </w:rPr>
              <w:t>要求报班，是否建立健全营运客车报班记录并妥善保存</w:t>
            </w:r>
          </w:p>
        </w:tc>
        <w:tc>
          <w:tcPr>
            <w:tcW w:w="6428" w:type="dxa"/>
          </w:tcPr>
          <w:p w:rsidR="00447A6E" w:rsidRDefault="00713112">
            <w:pPr>
              <w:pStyle w:val="TableParagraph"/>
              <w:spacing w:before="123"/>
              <w:ind w:left="94"/>
              <w:rPr>
                <w:sz w:val="19"/>
              </w:rPr>
            </w:pPr>
            <w:r>
              <w:rPr>
                <w:sz w:val="19"/>
              </w:rPr>
              <w:t>《汽车客运站安全生产规范》第二十八条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0"/>
              <w:ind w:left="382"/>
              <w:rPr>
                <w:sz w:val="19"/>
              </w:rPr>
            </w:pPr>
            <w:r>
              <w:rPr>
                <w:sz w:val="19"/>
              </w:rPr>
              <w:t>设施设备</w:t>
            </w:r>
          </w:p>
        </w:tc>
        <w:tc>
          <w:tcPr>
            <w:tcW w:w="4703" w:type="dxa"/>
            <w:tcBorders>
              <w:left w:val="single" w:sz="4" w:space="0" w:color="000000"/>
            </w:tcBorders>
          </w:tcPr>
          <w:p w:rsidR="00447A6E" w:rsidRDefault="00713112">
            <w:pPr>
              <w:pStyle w:val="TableParagraph"/>
              <w:spacing w:before="32" w:line="194" w:lineRule="auto"/>
              <w:ind w:left="120" w:right="312" w:hanging="8"/>
              <w:rPr>
                <w:sz w:val="19"/>
              </w:rPr>
            </w:pPr>
            <w:r>
              <w:rPr>
                <w:rFonts w:ascii="Times New Roman" w:eastAsia="Times New Roman"/>
                <w:sz w:val="19"/>
              </w:rPr>
              <w:t>5.</w:t>
            </w:r>
            <w:r>
              <w:rPr>
                <w:sz w:val="19"/>
              </w:rPr>
              <w:t>是否按照站级配备相应的安全检查、安全监管、</w:t>
            </w:r>
            <w:r>
              <w:rPr>
                <w:spacing w:val="-8"/>
                <w:sz w:val="19"/>
              </w:rPr>
              <w:t>安全应急设备，</w:t>
            </w:r>
            <w:r>
              <w:rPr>
                <w:spacing w:val="-8"/>
                <w:sz w:val="19"/>
              </w:rPr>
              <w:t>并保持其正常使用</w:t>
            </w:r>
          </w:p>
        </w:tc>
        <w:tc>
          <w:tcPr>
            <w:tcW w:w="6428" w:type="dxa"/>
          </w:tcPr>
          <w:p w:rsidR="00447A6E" w:rsidRDefault="00713112">
            <w:pPr>
              <w:pStyle w:val="TableParagraph"/>
              <w:spacing w:line="268" w:lineRule="exact"/>
              <w:ind w:left="94"/>
              <w:rPr>
                <w:sz w:val="19"/>
              </w:rPr>
            </w:pPr>
            <w:r>
              <w:rPr>
                <w:sz w:val="19"/>
              </w:rPr>
              <w:t>《汽车客运站级别划分和建设要求》（</w:t>
            </w:r>
            <w:r>
              <w:rPr>
                <w:rFonts w:ascii="Times New Roman" w:eastAsia="Times New Roman"/>
                <w:sz w:val="19"/>
              </w:rPr>
              <w:t>JT/T</w:t>
            </w:r>
            <w:r>
              <w:rPr>
                <w:rFonts w:ascii="Times New Roman" w:eastAsia="Times New Roman"/>
                <w:sz w:val="19"/>
              </w:rPr>
              <w:t>200-2020</w:t>
            </w:r>
            <w:r>
              <w:rPr>
                <w:sz w:val="19"/>
              </w:rPr>
              <w:t>）</w:t>
            </w:r>
          </w:p>
          <w:p w:rsidR="00447A6E" w:rsidRDefault="00713112">
            <w:pPr>
              <w:pStyle w:val="TableParagraph"/>
              <w:spacing w:line="276" w:lineRule="exact"/>
              <w:ind w:left="94"/>
              <w:rPr>
                <w:sz w:val="19"/>
              </w:rPr>
            </w:pPr>
            <w:r>
              <w:rPr>
                <w:sz w:val="19"/>
              </w:rPr>
              <w:t>《道路旅客运输及客运站管理规定》第六十九条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0" w:line="196" w:lineRule="auto"/>
              <w:ind w:left="120" w:right="267" w:hanging="8"/>
              <w:rPr>
                <w:sz w:val="19"/>
              </w:rPr>
            </w:pPr>
            <w:r>
              <w:rPr>
                <w:rFonts w:ascii="Times New Roman" w:eastAsia="Times New Roman"/>
                <w:sz w:val="19"/>
              </w:rPr>
              <w:t>6.</w:t>
            </w:r>
            <w:r>
              <w:rPr>
                <w:sz w:val="19"/>
              </w:rPr>
              <w:t>是否有为客运驾驶员和乘务员提供必要的服务设施和临时休息的场所</w:t>
            </w:r>
          </w:p>
        </w:tc>
        <w:tc>
          <w:tcPr>
            <w:tcW w:w="6428" w:type="dxa"/>
          </w:tcPr>
          <w:p w:rsidR="00447A6E" w:rsidRDefault="00713112">
            <w:pPr>
              <w:pStyle w:val="TableParagraph"/>
              <w:spacing w:before="124"/>
              <w:ind w:left="94"/>
              <w:rPr>
                <w:sz w:val="19"/>
              </w:rPr>
            </w:pPr>
            <w:r>
              <w:rPr>
                <w:sz w:val="19"/>
              </w:rPr>
              <w:t>《汽车客运站安全生产规范》第二十三条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9"/>
              <w:ind w:left="389"/>
              <w:rPr>
                <w:sz w:val="19"/>
              </w:rPr>
            </w:pPr>
            <w:r>
              <w:rPr>
                <w:sz w:val="19"/>
              </w:rPr>
              <w:t>安全生产</w:t>
            </w:r>
          </w:p>
        </w:tc>
        <w:tc>
          <w:tcPr>
            <w:tcW w:w="4703" w:type="dxa"/>
          </w:tcPr>
          <w:p w:rsidR="00447A6E" w:rsidRDefault="00713112">
            <w:pPr>
              <w:pStyle w:val="TableParagraph"/>
              <w:spacing w:before="29" w:line="196" w:lineRule="auto"/>
              <w:ind w:left="120" w:right="310" w:hanging="10"/>
              <w:rPr>
                <w:sz w:val="19"/>
              </w:rPr>
            </w:pPr>
            <w:r>
              <w:rPr>
                <w:rFonts w:ascii="Times New Roman" w:eastAsia="Times New Roman"/>
                <w:sz w:val="19"/>
              </w:rPr>
              <w:t>7.</w:t>
            </w:r>
            <w:r>
              <w:rPr>
                <w:sz w:val="19"/>
              </w:rPr>
              <w:t>主要负责人和安全生产管理人员是否经安全生产知识和管理能力考核合格</w:t>
            </w:r>
          </w:p>
        </w:tc>
        <w:tc>
          <w:tcPr>
            <w:tcW w:w="6428" w:type="dxa"/>
          </w:tcPr>
          <w:p w:rsidR="00447A6E" w:rsidRDefault="00713112">
            <w:pPr>
              <w:pStyle w:val="TableParagraph"/>
              <w:spacing w:before="29" w:line="196" w:lineRule="auto"/>
              <w:ind w:left="125" w:right="126" w:hanging="32"/>
              <w:rPr>
                <w:sz w:val="19"/>
              </w:rPr>
            </w:pPr>
            <w:r>
              <w:rPr>
                <w:sz w:val="19"/>
              </w:rPr>
              <w:t>《道路运输企业主要负责人和安全生产管理人员安全考核管理办法》第</w:t>
            </w:r>
            <w:r>
              <w:rPr>
                <w:sz w:val="19"/>
              </w:rPr>
              <w:t>六条</w:t>
            </w:r>
          </w:p>
        </w:tc>
        <w:tc>
          <w:tcPr>
            <w:tcW w:w="5761" w:type="dxa"/>
          </w:tcPr>
          <w:p w:rsidR="00447A6E" w:rsidRDefault="00447A6E">
            <w:pPr>
              <w:pStyle w:val="TableParagraph"/>
              <w:rPr>
                <w:rFonts w:ascii="Times New Roman"/>
                <w:sz w:val="18"/>
              </w:rPr>
            </w:pPr>
          </w:p>
        </w:tc>
      </w:tr>
      <w:tr w:rsidR="00447A6E">
        <w:trPr>
          <w:trHeight w:val="112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8" w:line="204" w:lineRule="auto"/>
              <w:ind w:left="115" w:right="118"/>
              <w:rPr>
                <w:sz w:val="19"/>
              </w:rPr>
            </w:pPr>
            <w:r>
              <w:rPr>
                <w:rFonts w:ascii="Times New Roman" w:eastAsia="Times New Roman"/>
                <w:sz w:val="19"/>
              </w:rPr>
              <w:t>8.</w:t>
            </w:r>
            <w:r>
              <w:rPr>
                <w:sz w:val="19"/>
              </w:rPr>
              <w:t>主要负责人初次培训和每年再培训的档案，客运</w:t>
            </w:r>
            <w:r>
              <w:rPr>
                <w:spacing w:val="10"/>
                <w:sz w:val="19"/>
              </w:rPr>
              <w:t>站主要负责人和安全生产管理人员是否初次培训不</w:t>
            </w:r>
            <w:r>
              <w:rPr>
                <w:spacing w:val="-6"/>
                <w:sz w:val="19"/>
              </w:rPr>
              <w:t>少于</w:t>
            </w:r>
            <w:r>
              <w:rPr>
                <w:rFonts w:ascii="Times New Roman" w:eastAsia="Times New Roman"/>
                <w:sz w:val="19"/>
              </w:rPr>
              <w:t>24</w:t>
            </w:r>
            <w:r>
              <w:rPr>
                <w:spacing w:val="-2"/>
                <w:sz w:val="19"/>
              </w:rPr>
              <w:t>学时，每年再培训不少于</w:t>
            </w:r>
            <w:r>
              <w:rPr>
                <w:rFonts w:ascii="Times New Roman" w:eastAsia="Times New Roman"/>
                <w:sz w:val="19"/>
              </w:rPr>
              <w:t>12</w:t>
            </w:r>
            <w:r>
              <w:rPr>
                <w:sz w:val="19"/>
              </w:rPr>
              <w:t>学时，且有培训记录</w:t>
            </w:r>
          </w:p>
        </w:tc>
        <w:tc>
          <w:tcPr>
            <w:tcW w:w="6428" w:type="dxa"/>
          </w:tcPr>
          <w:p w:rsidR="00447A6E" w:rsidRDefault="00447A6E">
            <w:pPr>
              <w:pStyle w:val="TableParagraph"/>
              <w:rPr>
                <w:rFonts w:ascii="仿宋_GB2312"/>
                <w:sz w:val="20"/>
              </w:rPr>
            </w:pPr>
          </w:p>
          <w:p w:rsidR="00447A6E" w:rsidRDefault="00713112">
            <w:pPr>
              <w:pStyle w:val="TableParagraph"/>
              <w:spacing w:before="143"/>
              <w:ind w:left="94"/>
              <w:rPr>
                <w:sz w:val="19"/>
              </w:rPr>
            </w:pPr>
            <w:r>
              <w:rPr>
                <w:sz w:val="19"/>
              </w:rPr>
              <w:t>《汽车客运站安全生产规范》第十七条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5" w:line="192" w:lineRule="auto"/>
              <w:ind w:left="117" w:right="267" w:hanging="8"/>
              <w:rPr>
                <w:sz w:val="19"/>
              </w:rPr>
            </w:pPr>
            <w:r>
              <w:rPr>
                <w:rFonts w:ascii="Times New Roman" w:eastAsia="Times New Roman"/>
                <w:sz w:val="19"/>
              </w:rPr>
              <w:t>9.</w:t>
            </w:r>
            <w:r>
              <w:rPr>
                <w:sz w:val="19"/>
              </w:rPr>
              <w:t>客运站是否制定从业人员年度及长期继续教育培训计划</w:t>
            </w:r>
          </w:p>
        </w:tc>
        <w:tc>
          <w:tcPr>
            <w:tcW w:w="6428" w:type="dxa"/>
          </w:tcPr>
          <w:p w:rsidR="00447A6E" w:rsidRDefault="00713112">
            <w:pPr>
              <w:pStyle w:val="TableParagraph"/>
              <w:spacing w:before="122"/>
              <w:ind w:left="94"/>
              <w:rPr>
                <w:sz w:val="19"/>
              </w:rPr>
            </w:pPr>
            <w:r>
              <w:rPr>
                <w:sz w:val="19"/>
              </w:rPr>
              <w:t>《汽车客运站安全生产规范》第十七条</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9" w:lineRule="auto"/>
              <w:ind w:left="115" w:right="113" w:firstLine="12"/>
              <w:rPr>
                <w:sz w:val="19"/>
              </w:rPr>
            </w:pPr>
            <w:r>
              <w:rPr>
                <w:rFonts w:ascii="Times New Roman" w:eastAsia="Times New Roman"/>
                <w:spacing w:val="10"/>
                <w:sz w:val="19"/>
              </w:rPr>
              <w:t>10.</w:t>
            </w:r>
            <w:r>
              <w:rPr>
                <w:spacing w:val="10"/>
                <w:sz w:val="19"/>
              </w:rPr>
              <w:t>是否按规定定期召开安全例会和安全生产工作</w:t>
            </w:r>
            <w:r>
              <w:rPr>
                <w:sz w:val="19"/>
              </w:rPr>
              <w:t>会议；是否有有会议记录并建档保存，保存期限不少</w:t>
            </w:r>
            <w:r>
              <w:rPr>
                <w:spacing w:val="23"/>
                <w:sz w:val="19"/>
              </w:rPr>
              <w:t>于</w:t>
            </w:r>
            <w:r>
              <w:rPr>
                <w:rFonts w:ascii="Times New Roman" w:eastAsia="Times New Roman"/>
                <w:sz w:val="19"/>
              </w:rPr>
              <w:t>36</w:t>
            </w:r>
            <w:r>
              <w:rPr>
                <w:sz w:val="19"/>
              </w:rPr>
              <w:t>个月</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sz w:val="19"/>
              </w:rPr>
            </w:pPr>
            <w:r>
              <w:rPr>
                <w:sz w:val="19"/>
              </w:rPr>
              <w:t>《道路旅客运输企业安全管理规范》第十条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17" w:right="262" w:firstLine="9"/>
              <w:rPr>
                <w:sz w:val="19"/>
              </w:rPr>
            </w:pPr>
            <w:r>
              <w:rPr>
                <w:rFonts w:ascii="Times New Roman" w:eastAsia="Times New Roman"/>
                <w:sz w:val="19"/>
              </w:rPr>
              <w:t>11.</w:t>
            </w:r>
            <w:r>
              <w:rPr>
                <w:sz w:val="19"/>
              </w:rPr>
              <w:t>是否储备必要的应急救援物资、装备，建立应急救援队伍</w:t>
            </w:r>
          </w:p>
        </w:tc>
        <w:tc>
          <w:tcPr>
            <w:tcW w:w="6428" w:type="dxa"/>
          </w:tcPr>
          <w:p w:rsidR="00447A6E" w:rsidRDefault="00713112">
            <w:pPr>
              <w:pStyle w:val="TableParagraph"/>
              <w:spacing w:before="123"/>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842"/>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sz w:val="17"/>
              </w:rPr>
            </w:pPr>
          </w:p>
          <w:p w:rsidR="00447A6E" w:rsidRDefault="00713112">
            <w:pPr>
              <w:pStyle w:val="TableParagraph"/>
              <w:spacing w:line="213" w:lineRule="auto"/>
              <w:ind w:left="547" w:right="142" w:hanging="404"/>
              <w:rPr>
                <w:sz w:val="19"/>
              </w:rPr>
            </w:pPr>
            <w:r>
              <w:rPr>
                <w:sz w:val="19"/>
              </w:rPr>
              <w:t>城市公共汽车和电车客运经营者检查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6"/>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35" w:line="199" w:lineRule="auto"/>
              <w:ind w:left="115" w:right="140" w:firstLine="12"/>
              <w:rPr>
                <w:sz w:val="19"/>
              </w:rPr>
            </w:pPr>
            <w:r>
              <w:rPr>
                <w:rFonts w:ascii="Times New Roman" w:eastAsia="Times New Roman"/>
                <w:sz w:val="19"/>
              </w:rPr>
              <w:t>1.</w:t>
            </w:r>
            <w:r>
              <w:rPr>
                <w:sz w:val="19"/>
              </w:rPr>
              <w:t>是否在车辆规定位置公布运营线路图、价格表、</w:t>
            </w:r>
            <w:r>
              <w:rPr>
                <w:spacing w:val="10"/>
                <w:sz w:val="19"/>
              </w:rPr>
              <w:t>在规定位置张贴统一制作的乘车规则和投诉电话、</w:t>
            </w:r>
            <w:r>
              <w:rPr>
                <w:sz w:val="19"/>
              </w:rPr>
              <w:t>张贴禁止携带违禁物品乘车的提示</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sz w:val="19"/>
              </w:rPr>
            </w:pPr>
            <w:r>
              <w:rPr>
                <w:sz w:val="19"/>
              </w:rPr>
              <w:t>《城市公共汽车和电车客运管理规定》第二十五条</w:t>
            </w:r>
          </w:p>
        </w:tc>
        <w:tc>
          <w:tcPr>
            <w:tcW w:w="5761" w:type="dxa"/>
          </w:tcPr>
          <w:p w:rsidR="00447A6E" w:rsidRDefault="00447A6E">
            <w:pPr>
              <w:pStyle w:val="TableParagraph"/>
              <w:rPr>
                <w:rFonts w:ascii="Times New Roman"/>
                <w:sz w:val="18"/>
              </w:rPr>
            </w:pPr>
          </w:p>
        </w:tc>
      </w:tr>
      <w:tr w:rsidR="00447A6E">
        <w:trPr>
          <w:trHeight w:val="57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08"/>
              <w:rPr>
                <w:sz w:val="19"/>
              </w:rPr>
            </w:pPr>
            <w:r>
              <w:rPr>
                <w:rFonts w:ascii="Times New Roman" w:eastAsia="Times New Roman"/>
                <w:sz w:val="19"/>
              </w:rPr>
              <w:t>2.</w:t>
            </w:r>
            <w:r>
              <w:rPr>
                <w:sz w:val="19"/>
              </w:rPr>
              <w:t>是否建立新能源车充换电管理制度和操作规程</w:t>
            </w:r>
          </w:p>
        </w:tc>
        <w:tc>
          <w:tcPr>
            <w:tcW w:w="6428" w:type="dxa"/>
          </w:tcPr>
          <w:p w:rsidR="00447A6E" w:rsidRDefault="00713112">
            <w:pPr>
              <w:pStyle w:val="TableParagraph"/>
              <w:spacing w:before="122"/>
              <w:ind w:left="94"/>
              <w:rPr>
                <w:sz w:val="19"/>
              </w:rPr>
            </w:pPr>
            <w:r>
              <w:rPr>
                <w:sz w:val="19"/>
              </w:rPr>
              <w:t>《</w:t>
            </w:r>
            <w:r w:rsidR="00483123">
              <w:rPr>
                <w:sz w:val="19"/>
              </w:rPr>
              <w:t>交通运输部</w:t>
            </w:r>
            <w:r>
              <w:rPr>
                <w:sz w:val="19"/>
              </w:rPr>
              <w:t>办公厅关于强化城市公共交通运营安全工作的通知》</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6" w:line="192" w:lineRule="auto"/>
              <w:ind w:left="117" w:right="279" w:hanging="5"/>
              <w:rPr>
                <w:sz w:val="19"/>
              </w:rPr>
            </w:pPr>
            <w:r>
              <w:rPr>
                <w:rFonts w:ascii="Times New Roman" w:eastAsia="Times New Roman"/>
                <w:sz w:val="19"/>
              </w:rPr>
              <w:t>3.</w:t>
            </w:r>
            <w:r>
              <w:rPr>
                <w:sz w:val="19"/>
              </w:rPr>
              <w:t>是否储备必要的应急救援物资、装备，</w:t>
            </w:r>
            <w:r>
              <w:rPr>
                <w:sz w:val="19"/>
              </w:rPr>
              <w:t>建立应急救援队伍</w:t>
            </w:r>
          </w:p>
        </w:tc>
        <w:tc>
          <w:tcPr>
            <w:tcW w:w="6428" w:type="dxa"/>
          </w:tcPr>
          <w:p w:rsidR="00447A6E" w:rsidRDefault="00713112">
            <w:pPr>
              <w:pStyle w:val="TableParagraph"/>
              <w:spacing w:before="122"/>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156" w:right="37"/>
              <w:jc w:val="center"/>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9"/>
              </w:rPr>
            </w:pPr>
          </w:p>
          <w:p w:rsidR="00447A6E" w:rsidRDefault="00713112">
            <w:pPr>
              <w:pStyle w:val="TableParagraph"/>
              <w:spacing w:line="213" w:lineRule="auto"/>
              <w:ind w:left="948" w:right="147" w:hanging="800"/>
              <w:rPr>
                <w:sz w:val="19"/>
              </w:rPr>
            </w:pPr>
            <w:r>
              <w:rPr>
                <w:sz w:val="19"/>
              </w:rPr>
              <w:t>巡游出租车客运经营者检查</w:t>
            </w: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8"/>
              </w:rPr>
            </w:pPr>
          </w:p>
          <w:p w:rsidR="00447A6E" w:rsidRDefault="00713112">
            <w:pPr>
              <w:pStyle w:val="TableParagraph"/>
              <w:spacing w:before="1"/>
              <w:ind w:left="389"/>
              <w:rPr>
                <w:sz w:val="19"/>
              </w:rPr>
            </w:pPr>
            <w:r>
              <w:rPr>
                <w:sz w:val="19"/>
              </w:rPr>
              <w:t>安全生产</w:t>
            </w:r>
          </w:p>
        </w:tc>
        <w:tc>
          <w:tcPr>
            <w:tcW w:w="4703" w:type="dxa"/>
          </w:tcPr>
          <w:p w:rsidR="00447A6E" w:rsidRDefault="00713112">
            <w:pPr>
              <w:pStyle w:val="TableParagraph"/>
              <w:spacing w:before="122"/>
              <w:ind w:left="127"/>
              <w:rPr>
                <w:sz w:val="19"/>
              </w:rPr>
            </w:pPr>
            <w:r>
              <w:rPr>
                <w:rFonts w:ascii="Times New Roman" w:eastAsia="Times New Roman"/>
                <w:sz w:val="19"/>
              </w:rPr>
              <w:t>1.</w:t>
            </w:r>
            <w:r>
              <w:rPr>
                <w:spacing w:val="-5"/>
                <w:sz w:val="19"/>
              </w:rPr>
              <w:t>是否具有最近</w:t>
            </w:r>
            <w:r>
              <w:rPr>
                <w:rFonts w:ascii="Times New Roman" w:eastAsia="Times New Roman"/>
                <w:sz w:val="19"/>
              </w:rPr>
              <w:t>1</w:t>
            </w:r>
            <w:r>
              <w:rPr>
                <w:sz w:val="19"/>
              </w:rPr>
              <w:t>年的车辆维护记录</w:t>
            </w:r>
          </w:p>
        </w:tc>
        <w:tc>
          <w:tcPr>
            <w:tcW w:w="6428" w:type="dxa"/>
          </w:tcPr>
          <w:p w:rsidR="00447A6E" w:rsidRDefault="00713112">
            <w:pPr>
              <w:pStyle w:val="TableParagraph"/>
              <w:spacing w:before="122"/>
              <w:ind w:left="94"/>
              <w:rPr>
                <w:sz w:val="19"/>
              </w:rPr>
            </w:pPr>
            <w:r>
              <w:rPr>
                <w:sz w:val="19"/>
              </w:rPr>
              <w:t>《巡游出租汽车经营服务管理规定》第三十五条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17" w:right="281" w:hanging="10"/>
              <w:rPr>
                <w:sz w:val="19"/>
              </w:rPr>
            </w:pPr>
            <w:r>
              <w:rPr>
                <w:rFonts w:ascii="Times New Roman" w:eastAsia="Times New Roman"/>
                <w:sz w:val="19"/>
              </w:rPr>
              <w:t>2.</w:t>
            </w:r>
            <w:r>
              <w:rPr>
                <w:sz w:val="19"/>
              </w:rPr>
              <w:t>是否储备必要的应急救援物资、装备，</w:t>
            </w:r>
            <w:r>
              <w:rPr>
                <w:sz w:val="19"/>
              </w:rPr>
              <w:t>建立应急救援队伍</w:t>
            </w:r>
          </w:p>
        </w:tc>
        <w:tc>
          <w:tcPr>
            <w:tcW w:w="6428" w:type="dxa"/>
          </w:tcPr>
          <w:p w:rsidR="00447A6E" w:rsidRDefault="00713112">
            <w:pPr>
              <w:pStyle w:val="TableParagraph"/>
              <w:spacing w:before="122"/>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0" w:line="196" w:lineRule="auto"/>
              <w:ind w:left="120" w:right="264" w:hanging="8"/>
              <w:rPr>
                <w:sz w:val="19"/>
              </w:rPr>
            </w:pPr>
            <w:r>
              <w:rPr>
                <w:rFonts w:ascii="Times New Roman" w:eastAsia="Times New Roman"/>
                <w:sz w:val="19"/>
              </w:rPr>
              <w:t>3.</w:t>
            </w:r>
            <w:r>
              <w:rPr>
                <w:sz w:val="19"/>
              </w:rPr>
              <w:t>巡游出租车辆是否安装计程计价设备、行驶记录功能的车辆卫星定位装置和应急报警装置</w:t>
            </w:r>
          </w:p>
        </w:tc>
        <w:tc>
          <w:tcPr>
            <w:tcW w:w="6428" w:type="dxa"/>
          </w:tcPr>
          <w:p w:rsidR="00447A6E" w:rsidRDefault="00713112">
            <w:pPr>
              <w:pStyle w:val="TableParagraph"/>
              <w:spacing w:before="123"/>
              <w:ind w:left="94"/>
              <w:rPr>
                <w:sz w:val="19"/>
              </w:rPr>
            </w:pPr>
            <w:r>
              <w:rPr>
                <w:sz w:val="19"/>
              </w:rPr>
              <w:t>《巡游出租汽车经营服务管理规定》第十五条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8" w:line="196" w:lineRule="auto"/>
              <w:ind w:left="112" w:right="204" w:hanging="5"/>
              <w:rPr>
                <w:sz w:val="19"/>
              </w:rPr>
            </w:pPr>
            <w:r>
              <w:rPr>
                <w:rFonts w:ascii="Times New Roman" w:eastAsia="Times New Roman"/>
                <w:sz w:val="19"/>
              </w:rPr>
              <w:t>4.</w:t>
            </w:r>
            <w:r>
              <w:rPr>
                <w:sz w:val="19"/>
              </w:rPr>
              <w:t>巡游出租车辆是否按照规定在车辆醒目位置标明</w:t>
            </w:r>
            <w:r>
              <w:rPr>
                <w:sz w:val="19"/>
              </w:rPr>
              <w:t>运价标准、乘客须知、经营者名称和服务监督电话</w:t>
            </w:r>
          </w:p>
        </w:tc>
        <w:tc>
          <w:tcPr>
            <w:tcW w:w="6428" w:type="dxa"/>
          </w:tcPr>
          <w:p w:rsidR="00447A6E" w:rsidRDefault="00713112">
            <w:pPr>
              <w:pStyle w:val="TableParagraph"/>
              <w:spacing w:before="122"/>
              <w:ind w:left="94"/>
              <w:rPr>
                <w:sz w:val="19"/>
              </w:rPr>
            </w:pPr>
            <w:r>
              <w:rPr>
                <w:sz w:val="19"/>
              </w:rPr>
              <w:t>《巡游出租汽车经营服务管理规定》第十五条</w:t>
            </w:r>
          </w:p>
        </w:tc>
        <w:tc>
          <w:tcPr>
            <w:tcW w:w="5761" w:type="dxa"/>
          </w:tcPr>
          <w:p w:rsidR="00447A6E" w:rsidRDefault="00447A6E">
            <w:pPr>
              <w:pStyle w:val="TableParagraph"/>
              <w:rPr>
                <w:rFonts w:ascii="Times New Roman"/>
                <w:sz w:val="18"/>
              </w:rPr>
            </w:pPr>
          </w:p>
        </w:tc>
      </w:tr>
      <w:tr w:rsidR="00447A6E">
        <w:trPr>
          <w:trHeight w:val="572"/>
        </w:trPr>
        <w:tc>
          <w:tcPr>
            <w:tcW w:w="2284" w:type="dxa"/>
            <w:tcBorders>
              <w:top w:val="single" w:sz="4" w:space="0" w:color="000000"/>
              <w:bottom w:val="single" w:sz="4" w:space="0" w:color="000000"/>
            </w:tcBorders>
          </w:tcPr>
          <w:p w:rsidR="00447A6E" w:rsidRDefault="00713112">
            <w:pPr>
              <w:pStyle w:val="TableParagraph"/>
              <w:spacing w:before="122"/>
              <w:ind w:left="156" w:right="121"/>
              <w:jc w:val="center"/>
              <w:rPr>
                <w:sz w:val="19"/>
              </w:rPr>
            </w:pPr>
            <w:r>
              <w:rPr>
                <w:sz w:val="19"/>
              </w:rPr>
              <w:t>网约车平台公司检查</w:t>
            </w:r>
          </w:p>
        </w:tc>
        <w:tc>
          <w:tcPr>
            <w:tcW w:w="1561" w:type="dxa"/>
            <w:tcBorders>
              <w:top w:val="single" w:sz="4" w:space="0" w:color="000000"/>
              <w:bottom w:val="single" w:sz="4" w:space="0" w:color="000000"/>
            </w:tcBorders>
          </w:tcPr>
          <w:p w:rsidR="00447A6E" w:rsidRDefault="00713112">
            <w:pPr>
              <w:pStyle w:val="TableParagraph"/>
              <w:spacing w:before="122"/>
              <w:ind w:left="389"/>
              <w:rPr>
                <w:sz w:val="19"/>
              </w:rPr>
            </w:pPr>
            <w:r>
              <w:rPr>
                <w:sz w:val="19"/>
              </w:rPr>
              <w:t>安全生产</w:t>
            </w:r>
          </w:p>
        </w:tc>
        <w:tc>
          <w:tcPr>
            <w:tcW w:w="4703" w:type="dxa"/>
          </w:tcPr>
          <w:p w:rsidR="00447A6E" w:rsidRDefault="00713112">
            <w:pPr>
              <w:pStyle w:val="TableParagraph"/>
              <w:spacing w:before="29" w:line="196" w:lineRule="auto"/>
              <w:ind w:left="117" w:right="279" w:firstLine="9"/>
              <w:rPr>
                <w:sz w:val="19"/>
              </w:rPr>
            </w:pPr>
            <w:r>
              <w:rPr>
                <w:rFonts w:ascii="Times New Roman" w:eastAsia="Times New Roman"/>
                <w:sz w:val="19"/>
              </w:rPr>
              <w:t>1.</w:t>
            </w:r>
            <w:r>
              <w:rPr>
                <w:sz w:val="19"/>
              </w:rPr>
              <w:t>是否储备必要的应急救援物资、装备，</w:t>
            </w:r>
            <w:r>
              <w:rPr>
                <w:sz w:val="19"/>
              </w:rPr>
              <w:t>建立应急救援队伍</w:t>
            </w:r>
          </w:p>
        </w:tc>
        <w:tc>
          <w:tcPr>
            <w:tcW w:w="6428" w:type="dxa"/>
          </w:tcPr>
          <w:p w:rsidR="00447A6E" w:rsidRDefault="00713112">
            <w:pPr>
              <w:pStyle w:val="TableParagraph"/>
              <w:spacing w:before="122"/>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29"/>
              </w:rPr>
            </w:pPr>
          </w:p>
          <w:p w:rsidR="00447A6E" w:rsidRDefault="00713112">
            <w:pPr>
              <w:pStyle w:val="TableParagraph"/>
              <w:spacing w:before="1" w:line="213" w:lineRule="auto"/>
              <w:ind w:left="550" w:right="149" w:hanging="401"/>
              <w:rPr>
                <w:sz w:val="19"/>
              </w:rPr>
            </w:pPr>
            <w:r>
              <w:rPr>
                <w:sz w:val="19"/>
              </w:rPr>
              <w:t>道路普通货物运输及站场经营者检查</w:t>
            </w:r>
          </w:p>
        </w:tc>
        <w:tc>
          <w:tcPr>
            <w:tcW w:w="1561" w:type="dxa"/>
            <w:tcBorders>
              <w:top w:val="single" w:sz="4" w:space="0" w:color="000000"/>
              <w:bottom w:val="single" w:sz="4" w:space="0" w:color="000000"/>
              <w:right w:val="single" w:sz="4" w:space="0" w:color="000000"/>
            </w:tcBorders>
          </w:tcPr>
          <w:p w:rsidR="00447A6E" w:rsidRDefault="00713112">
            <w:pPr>
              <w:pStyle w:val="TableParagraph"/>
              <w:spacing w:before="121"/>
              <w:ind w:left="394"/>
              <w:rPr>
                <w:sz w:val="19"/>
              </w:rPr>
            </w:pPr>
            <w:r>
              <w:rPr>
                <w:sz w:val="19"/>
              </w:rPr>
              <w:t>车辆管理</w:t>
            </w:r>
          </w:p>
        </w:tc>
        <w:tc>
          <w:tcPr>
            <w:tcW w:w="4703" w:type="dxa"/>
            <w:tcBorders>
              <w:left w:val="single" w:sz="4" w:space="0" w:color="000000"/>
            </w:tcBorders>
          </w:tcPr>
          <w:p w:rsidR="00447A6E" w:rsidRDefault="00713112">
            <w:pPr>
              <w:pStyle w:val="TableParagraph"/>
              <w:spacing w:before="116"/>
              <w:ind w:left="127"/>
              <w:rPr>
                <w:sz w:val="19"/>
              </w:rPr>
            </w:pPr>
            <w:r>
              <w:rPr>
                <w:rFonts w:ascii="Times New Roman" w:eastAsia="Times New Roman"/>
                <w:w w:val="95"/>
                <w:sz w:val="19"/>
              </w:rPr>
              <w:t>1.</w:t>
            </w:r>
            <w:r>
              <w:rPr>
                <w:w w:val="95"/>
                <w:sz w:val="19"/>
              </w:rPr>
              <w:t>是否建立车辆技术档案，</w:t>
            </w:r>
            <w:r>
              <w:rPr>
                <w:w w:val="95"/>
                <w:sz w:val="19"/>
              </w:rPr>
              <w:t>且及时更新、记录详实</w:t>
            </w:r>
          </w:p>
        </w:tc>
        <w:tc>
          <w:tcPr>
            <w:tcW w:w="6428" w:type="dxa"/>
          </w:tcPr>
          <w:p w:rsidR="00447A6E" w:rsidRDefault="00713112">
            <w:pPr>
              <w:pStyle w:val="TableParagraph"/>
              <w:spacing w:before="121"/>
              <w:ind w:left="94"/>
              <w:rPr>
                <w:sz w:val="19"/>
              </w:rPr>
            </w:pPr>
            <w:r>
              <w:rPr>
                <w:sz w:val="19"/>
              </w:rPr>
              <w:t>《道路运输车辆技术管理规定》第十五条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tcBorders>
          </w:tcPr>
          <w:p w:rsidR="00447A6E" w:rsidRDefault="00713112">
            <w:pPr>
              <w:pStyle w:val="TableParagraph"/>
              <w:spacing w:before="129"/>
              <w:ind w:left="394"/>
              <w:rPr>
                <w:sz w:val="19"/>
              </w:rPr>
            </w:pPr>
            <w:r>
              <w:rPr>
                <w:sz w:val="19"/>
              </w:rPr>
              <w:t>动态监控</w:t>
            </w:r>
          </w:p>
        </w:tc>
        <w:tc>
          <w:tcPr>
            <w:tcW w:w="4703" w:type="dxa"/>
          </w:tcPr>
          <w:p w:rsidR="00447A6E" w:rsidRDefault="00713112">
            <w:pPr>
              <w:pStyle w:val="TableParagraph"/>
              <w:spacing w:before="33" w:line="194" w:lineRule="auto"/>
              <w:ind w:left="117" w:right="200" w:hanging="10"/>
              <w:rPr>
                <w:sz w:val="19"/>
              </w:rPr>
            </w:pPr>
            <w:r>
              <w:rPr>
                <w:rFonts w:ascii="Times New Roman" w:eastAsia="Times New Roman"/>
                <w:sz w:val="19"/>
              </w:rPr>
              <w:t>2.</w:t>
            </w:r>
            <w:r>
              <w:rPr>
                <w:sz w:val="19"/>
              </w:rPr>
              <w:t>是否在监控平台中完整、准确地录入所属道路运</w:t>
            </w:r>
            <w:r>
              <w:rPr>
                <w:sz w:val="19"/>
              </w:rPr>
              <w:t>输车辆和驾驶人员的基础资料等信息，并及时更新</w:t>
            </w:r>
          </w:p>
        </w:tc>
        <w:tc>
          <w:tcPr>
            <w:tcW w:w="6428" w:type="dxa"/>
          </w:tcPr>
          <w:p w:rsidR="00447A6E" w:rsidRDefault="00713112">
            <w:pPr>
              <w:pStyle w:val="TableParagraph"/>
              <w:spacing w:before="124"/>
              <w:ind w:left="94"/>
              <w:rPr>
                <w:sz w:val="19"/>
              </w:rPr>
            </w:pPr>
            <w:r>
              <w:rPr>
                <w:sz w:val="19"/>
              </w:rPr>
              <w:t>《道路运输车辆动态监督管理办法》第十三条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Pr>
          <w:p w:rsidR="00447A6E" w:rsidRDefault="00713112">
            <w:pPr>
              <w:pStyle w:val="TableParagraph"/>
              <w:spacing w:before="120"/>
              <w:ind w:left="389"/>
              <w:rPr>
                <w:sz w:val="19"/>
              </w:rPr>
            </w:pPr>
            <w:r>
              <w:rPr>
                <w:sz w:val="19"/>
              </w:rPr>
              <w:t>安全生产</w:t>
            </w:r>
          </w:p>
        </w:tc>
        <w:tc>
          <w:tcPr>
            <w:tcW w:w="4703" w:type="dxa"/>
          </w:tcPr>
          <w:p w:rsidR="00447A6E" w:rsidRDefault="00713112">
            <w:pPr>
              <w:pStyle w:val="TableParagraph"/>
              <w:spacing w:before="31" w:line="194" w:lineRule="auto"/>
              <w:ind w:left="117" w:right="281" w:hanging="5"/>
              <w:rPr>
                <w:sz w:val="19"/>
              </w:rPr>
            </w:pPr>
            <w:r>
              <w:rPr>
                <w:rFonts w:ascii="Times New Roman" w:eastAsia="Times New Roman"/>
                <w:sz w:val="19"/>
              </w:rPr>
              <w:t>3.</w:t>
            </w:r>
            <w:r>
              <w:rPr>
                <w:sz w:val="19"/>
              </w:rPr>
              <w:t>是否储备必要的应急救援物资、装备，</w:t>
            </w:r>
            <w:r>
              <w:rPr>
                <w:sz w:val="19"/>
              </w:rPr>
              <w:t>建立应急救援队伍</w:t>
            </w:r>
          </w:p>
        </w:tc>
        <w:tc>
          <w:tcPr>
            <w:tcW w:w="6428" w:type="dxa"/>
          </w:tcPr>
          <w:p w:rsidR="00447A6E" w:rsidRDefault="00713112">
            <w:pPr>
              <w:pStyle w:val="TableParagraph"/>
              <w:spacing w:before="123"/>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66" w:line="180" w:lineRule="auto"/>
              <w:ind w:left="589" w:right="198" w:hanging="399"/>
              <w:rPr>
                <w:sz w:val="19"/>
              </w:rPr>
            </w:pPr>
            <w:r>
              <w:rPr>
                <w:sz w:val="19"/>
              </w:rPr>
              <w:t>大件运输（如有）</w:t>
            </w:r>
          </w:p>
        </w:tc>
        <w:tc>
          <w:tcPr>
            <w:tcW w:w="4703" w:type="dxa"/>
          </w:tcPr>
          <w:p w:rsidR="00447A6E" w:rsidRDefault="00713112">
            <w:pPr>
              <w:pStyle w:val="TableParagraph"/>
              <w:spacing w:before="123"/>
              <w:ind w:left="108"/>
              <w:rPr>
                <w:sz w:val="19"/>
              </w:rPr>
            </w:pPr>
            <w:r>
              <w:rPr>
                <w:rFonts w:ascii="Times New Roman" w:eastAsia="Times New Roman"/>
                <w:sz w:val="19"/>
              </w:rPr>
              <w:t>4.</w:t>
            </w:r>
            <w:r>
              <w:rPr>
                <w:sz w:val="19"/>
              </w:rPr>
              <w:t>是否按照许可的时间、路线、速度行驶</w:t>
            </w:r>
          </w:p>
        </w:tc>
        <w:tc>
          <w:tcPr>
            <w:tcW w:w="6428" w:type="dxa"/>
          </w:tcPr>
          <w:p w:rsidR="00447A6E" w:rsidRDefault="00713112">
            <w:pPr>
              <w:pStyle w:val="TableParagraph"/>
              <w:spacing w:before="32" w:line="194" w:lineRule="auto"/>
              <w:ind w:left="121" w:right="102" w:hanging="27"/>
              <w:rPr>
                <w:sz w:val="19"/>
              </w:rPr>
            </w:pPr>
            <w:r>
              <w:rPr>
                <w:sz w:val="19"/>
              </w:rPr>
              <w:t>《交通运输部办公厅关于进一步加强和规范大件运输管理服务工作的通知》（交办公路函〔</w:t>
            </w:r>
            <w:r>
              <w:rPr>
                <w:rFonts w:ascii="Times New Roman" w:eastAsia="Times New Roman"/>
                <w:sz w:val="19"/>
              </w:rPr>
              <w:t>2022</w:t>
            </w:r>
            <w:r>
              <w:rPr>
                <w:sz w:val="19"/>
              </w:rPr>
              <w:t>〕</w:t>
            </w:r>
            <w:r>
              <w:rPr>
                <w:rFonts w:ascii="Times New Roman" w:eastAsia="Times New Roman"/>
                <w:sz w:val="19"/>
              </w:rPr>
              <w:t>160</w:t>
            </w:r>
            <w:r>
              <w:rPr>
                <w:sz w:val="19"/>
              </w:rPr>
              <w:t>号）</w:t>
            </w:r>
          </w:p>
        </w:tc>
        <w:tc>
          <w:tcPr>
            <w:tcW w:w="5761" w:type="dxa"/>
          </w:tcPr>
          <w:p w:rsidR="00447A6E" w:rsidRDefault="00447A6E">
            <w:pPr>
              <w:pStyle w:val="TableParagraph"/>
              <w:rPr>
                <w:rFonts w:ascii="Times New Roman"/>
                <w:sz w:val="18"/>
              </w:rPr>
            </w:pPr>
          </w:p>
        </w:tc>
      </w:tr>
      <w:tr w:rsidR="00447A6E">
        <w:trPr>
          <w:trHeight w:val="572"/>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27"/>
              </w:rPr>
            </w:pPr>
          </w:p>
          <w:p w:rsidR="00447A6E" w:rsidRDefault="00713112">
            <w:pPr>
              <w:pStyle w:val="TableParagraph"/>
              <w:spacing w:before="1" w:line="213" w:lineRule="auto"/>
              <w:ind w:left="257" w:right="151" w:hanging="108"/>
              <w:rPr>
                <w:sz w:val="19"/>
              </w:rPr>
            </w:pPr>
            <w:r>
              <w:rPr>
                <w:sz w:val="19"/>
              </w:rPr>
              <w:t>道路危险货物运输经营者检查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58"/>
              <w:ind w:left="389"/>
              <w:rPr>
                <w:sz w:val="19"/>
              </w:rPr>
            </w:pPr>
            <w:r>
              <w:rPr>
                <w:sz w:val="19"/>
              </w:rPr>
              <w:t>经营资质</w:t>
            </w:r>
          </w:p>
        </w:tc>
        <w:tc>
          <w:tcPr>
            <w:tcW w:w="4703" w:type="dxa"/>
            <w:tcBorders>
              <w:left w:val="single" w:sz="4" w:space="0" w:color="000000"/>
            </w:tcBorders>
          </w:tcPr>
          <w:p w:rsidR="00447A6E" w:rsidRDefault="00713112">
            <w:pPr>
              <w:pStyle w:val="TableParagraph"/>
              <w:spacing w:before="33" w:line="194" w:lineRule="auto"/>
              <w:ind w:left="125" w:right="300" w:firstLine="2"/>
              <w:rPr>
                <w:sz w:val="19"/>
              </w:rPr>
            </w:pPr>
            <w:r>
              <w:rPr>
                <w:rFonts w:ascii="Times New Roman" w:eastAsia="Times New Roman"/>
                <w:sz w:val="19"/>
              </w:rPr>
              <w:t>1.</w:t>
            </w:r>
            <w:r>
              <w:rPr>
                <w:sz w:val="19"/>
              </w:rPr>
              <w:t>实际车辆数量是否仍然具备开业许可要求的最低车辆数</w:t>
            </w:r>
          </w:p>
        </w:tc>
        <w:tc>
          <w:tcPr>
            <w:tcW w:w="6428" w:type="dxa"/>
          </w:tcPr>
          <w:p w:rsidR="00447A6E" w:rsidRDefault="00713112">
            <w:pPr>
              <w:pStyle w:val="TableParagraph"/>
              <w:spacing w:line="269" w:lineRule="exact"/>
              <w:ind w:left="94"/>
              <w:rPr>
                <w:sz w:val="19"/>
              </w:rPr>
            </w:pPr>
            <w:r>
              <w:rPr>
                <w:sz w:val="19"/>
              </w:rPr>
              <w:t>《中华人民共和国道路运输条例》第二十三条</w:t>
            </w:r>
          </w:p>
          <w:p w:rsidR="00447A6E" w:rsidRDefault="00713112">
            <w:pPr>
              <w:pStyle w:val="TableParagraph"/>
              <w:spacing w:line="276" w:lineRule="exact"/>
              <w:ind w:left="94"/>
              <w:rPr>
                <w:sz w:val="19"/>
              </w:rPr>
            </w:pPr>
            <w:r>
              <w:rPr>
                <w:sz w:val="19"/>
              </w:rPr>
              <w:t>《道路危险货物运输管理规定》第八条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2.</w:t>
            </w:r>
            <w:r>
              <w:rPr>
                <w:spacing w:val="-4"/>
                <w:sz w:val="19"/>
              </w:rPr>
              <w:t>是否具有符合要求的停车场地，</w:t>
            </w:r>
            <w:r>
              <w:rPr>
                <w:spacing w:val="-4"/>
                <w:sz w:val="19"/>
              </w:rPr>
              <w:t>并封闭管理</w:t>
            </w:r>
          </w:p>
        </w:tc>
        <w:tc>
          <w:tcPr>
            <w:tcW w:w="6428" w:type="dxa"/>
          </w:tcPr>
          <w:p w:rsidR="00447A6E" w:rsidRDefault="00713112">
            <w:pPr>
              <w:pStyle w:val="TableParagraph"/>
              <w:spacing w:before="122"/>
              <w:ind w:left="94"/>
              <w:rPr>
                <w:sz w:val="19"/>
              </w:rPr>
            </w:pPr>
            <w:r>
              <w:rPr>
                <w:sz w:val="19"/>
              </w:rPr>
              <w:t>《道路危险货物运输管理规定》第八条</w:t>
            </w:r>
          </w:p>
        </w:tc>
        <w:tc>
          <w:tcPr>
            <w:tcW w:w="5761" w:type="dxa"/>
          </w:tcPr>
          <w:p w:rsidR="00447A6E" w:rsidRDefault="00447A6E">
            <w:pPr>
              <w:pStyle w:val="TableParagraph"/>
              <w:rPr>
                <w:rFonts w:ascii="Times New Roman"/>
                <w:sz w:val="18"/>
              </w:rPr>
            </w:pPr>
          </w:p>
        </w:tc>
      </w:tr>
      <w:tr w:rsidR="00447A6E">
        <w:trPr>
          <w:trHeight w:val="62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spacing w:before="6"/>
              <w:rPr>
                <w:rFonts w:ascii="仿宋_GB2312"/>
                <w:sz w:val="14"/>
              </w:rPr>
            </w:pPr>
          </w:p>
          <w:p w:rsidR="00447A6E" w:rsidRDefault="00713112">
            <w:pPr>
              <w:pStyle w:val="TableParagraph"/>
              <w:ind w:left="394"/>
              <w:rPr>
                <w:sz w:val="19"/>
              </w:rPr>
            </w:pPr>
            <w:r>
              <w:rPr>
                <w:sz w:val="19"/>
              </w:rPr>
              <w:t>车辆管理</w:t>
            </w:r>
          </w:p>
        </w:tc>
        <w:tc>
          <w:tcPr>
            <w:tcW w:w="4703" w:type="dxa"/>
            <w:tcBorders>
              <w:left w:val="single" w:sz="4" w:space="0" w:color="000000"/>
            </w:tcBorders>
          </w:tcPr>
          <w:p w:rsidR="00447A6E" w:rsidRDefault="00713112">
            <w:pPr>
              <w:pStyle w:val="TableParagraph"/>
              <w:spacing w:before="62" w:line="192" w:lineRule="auto"/>
              <w:ind w:left="117" w:right="267" w:hanging="5"/>
              <w:rPr>
                <w:sz w:val="19"/>
              </w:rPr>
            </w:pPr>
            <w:r>
              <w:rPr>
                <w:rFonts w:ascii="Times New Roman" w:eastAsia="Times New Roman"/>
                <w:sz w:val="19"/>
              </w:rPr>
              <w:t>3.</w:t>
            </w:r>
            <w:r>
              <w:rPr>
                <w:sz w:val="19"/>
              </w:rPr>
              <w:t>是否设置车辆技术管理机构，配备技术负责任人和专业车辆技术管理人员</w:t>
            </w:r>
          </w:p>
        </w:tc>
        <w:tc>
          <w:tcPr>
            <w:tcW w:w="6428" w:type="dxa"/>
          </w:tcPr>
          <w:p w:rsidR="00447A6E" w:rsidRDefault="00713112">
            <w:pPr>
              <w:pStyle w:val="TableParagraph"/>
              <w:spacing w:before="19" w:line="275" w:lineRule="exact"/>
              <w:ind w:left="94"/>
              <w:rPr>
                <w:sz w:val="19"/>
              </w:rPr>
            </w:pPr>
            <w:r>
              <w:rPr>
                <w:sz w:val="19"/>
              </w:rPr>
              <w:t>《道路危险货物运输管理规定》第二十一条</w:t>
            </w:r>
          </w:p>
          <w:p w:rsidR="00447A6E" w:rsidRDefault="00713112">
            <w:pPr>
              <w:pStyle w:val="TableParagraph"/>
              <w:spacing w:line="275" w:lineRule="exact"/>
              <w:ind w:left="94"/>
              <w:rPr>
                <w:sz w:val="19"/>
              </w:rPr>
            </w:pPr>
            <w:r>
              <w:rPr>
                <w:sz w:val="19"/>
              </w:rPr>
              <w:t>《道路货物运输及站场管理规定》第五十条</w:t>
            </w:r>
          </w:p>
        </w:tc>
        <w:tc>
          <w:tcPr>
            <w:tcW w:w="5761" w:type="dxa"/>
          </w:tcPr>
          <w:p w:rsidR="00447A6E" w:rsidRDefault="00447A6E">
            <w:pPr>
              <w:pStyle w:val="TableParagraph"/>
              <w:rPr>
                <w:rFonts w:ascii="Times New Roman"/>
                <w:sz w:val="18"/>
              </w:rPr>
            </w:pPr>
          </w:p>
        </w:tc>
      </w:tr>
      <w:tr w:rsidR="00447A6E">
        <w:trPr>
          <w:trHeight w:val="569"/>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2" w:lineRule="auto"/>
              <w:ind w:left="117" w:right="286" w:hanging="10"/>
              <w:rPr>
                <w:sz w:val="19"/>
              </w:rPr>
            </w:pPr>
            <w:r>
              <w:rPr>
                <w:rFonts w:ascii="Times New Roman" w:eastAsia="Times New Roman" w:hAnsi="Times New Roman"/>
                <w:sz w:val="19"/>
              </w:rPr>
              <w:t>4.</w:t>
            </w:r>
            <w:r>
              <w:rPr>
                <w:sz w:val="19"/>
              </w:rPr>
              <w:t>是否按照</w:t>
            </w:r>
            <w:r>
              <w:rPr>
                <w:rFonts w:ascii="Times New Roman" w:eastAsia="Times New Roman" w:hAnsi="Times New Roman"/>
                <w:spacing w:val="6"/>
                <w:sz w:val="19"/>
              </w:rPr>
              <w:t>“</w:t>
            </w:r>
            <w:r>
              <w:rPr>
                <w:sz w:val="19"/>
              </w:rPr>
              <w:t>一车一档</w:t>
            </w:r>
            <w:r>
              <w:rPr>
                <w:rFonts w:ascii="Times New Roman" w:eastAsia="Times New Roman" w:hAnsi="Times New Roman"/>
                <w:sz w:val="19"/>
              </w:rPr>
              <w:t>”</w:t>
            </w:r>
            <w:r>
              <w:rPr>
                <w:sz w:val="19"/>
              </w:rPr>
              <w:t>建立车辆技术档案，档案内容是否齐全</w:t>
            </w:r>
          </w:p>
        </w:tc>
        <w:tc>
          <w:tcPr>
            <w:tcW w:w="6428" w:type="dxa"/>
          </w:tcPr>
          <w:p w:rsidR="00447A6E" w:rsidRDefault="00713112">
            <w:pPr>
              <w:pStyle w:val="TableParagraph"/>
              <w:spacing w:before="122"/>
              <w:ind w:left="94"/>
              <w:rPr>
                <w:sz w:val="19"/>
              </w:rPr>
            </w:pPr>
            <w:r>
              <w:rPr>
                <w:sz w:val="19"/>
              </w:rPr>
              <w:t>《道路运输车辆技术管理规定》第十五条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tcBorders>
          </w:tcPr>
          <w:p w:rsidR="00447A6E" w:rsidRDefault="00713112">
            <w:pPr>
              <w:pStyle w:val="TableParagraph"/>
              <w:spacing w:before="128"/>
              <w:ind w:left="394"/>
              <w:rPr>
                <w:sz w:val="19"/>
              </w:rPr>
            </w:pPr>
            <w:r>
              <w:rPr>
                <w:sz w:val="19"/>
              </w:rPr>
              <w:t>动态监控</w:t>
            </w:r>
          </w:p>
        </w:tc>
        <w:tc>
          <w:tcPr>
            <w:tcW w:w="4703" w:type="dxa"/>
          </w:tcPr>
          <w:p w:rsidR="00447A6E" w:rsidRDefault="00713112">
            <w:pPr>
              <w:pStyle w:val="TableParagraph"/>
              <w:spacing w:before="36" w:line="192" w:lineRule="auto"/>
              <w:ind w:left="117" w:right="200" w:hanging="5"/>
              <w:rPr>
                <w:sz w:val="19"/>
              </w:rPr>
            </w:pPr>
            <w:r>
              <w:rPr>
                <w:rFonts w:ascii="Times New Roman" w:eastAsia="Times New Roman"/>
                <w:sz w:val="19"/>
              </w:rPr>
              <w:t>5.</w:t>
            </w:r>
            <w:r>
              <w:rPr>
                <w:sz w:val="19"/>
              </w:rPr>
              <w:t>是否在监控平台中完整、准确地录入所属道路运</w:t>
            </w:r>
            <w:r>
              <w:rPr>
                <w:sz w:val="19"/>
              </w:rPr>
              <w:t>输车辆和驾驶人员的基础资料等信息，并及时更新</w:t>
            </w:r>
          </w:p>
        </w:tc>
        <w:tc>
          <w:tcPr>
            <w:tcW w:w="6428" w:type="dxa"/>
          </w:tcPr>
          <w:p w:rsidR="00447A6E" w:rsidRDefault="00713112">
            <w:pPr>
              <w:pStyle w:val="TableParagraph"/>
              <w:spacing w:before="123"/>
              <w:ind w:left="94"/>
              <w:rPr>
                <w:sz w:val="19"/>
              </w:rPr>
            </w:pPr>
            <w:r>
              <w:rPr>
                <w:sz w:val="19"/>
              </w:rPr>
              <w:t>《道路运输车辆动态监督管理办法》第十三条</w:t>
            </w:r>
          </w:p>
        </w:tc>
        <w:tc>
          <w:tcPr>
            <w:tcW w:w="5761" w:type="dxa"/>
          </w:tcPr>
          <w:p w:rsidR="00447A6E" w:rsidRDefault="00447A6E">
            <w:pPr>
              <w:pStyle w:val="TableParagraph"/>
              <w:rPr>
                <w:rFonts w:ascii="Times New Roman"/>
                <w:sz w:val="18"/>
              </w:rPr>
            </w:pPr>
          </w:p>
        </w:tc>
      </w:tr>
      <w:tr w:rsidR="00447A6E">
        <w:trPr>
          <w:trHeight w:val="844"/>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19"/>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35" w:line="199" w:lineRule="auto"/>
              <w:ind w:left="115" w:right="118" w:hanging="3"/>
              <w:rPr>
                <w:sz w:val="19"/>
              </w:rPr>
            </w:pPr>
            <w:r>
              <w:rPr>
                <w:rFonts w:ascii="Times New Roman" w:eastAsia="Times New Roman"/>
                <w:sz w:val="19"/>
              </w:rPr>
              <w:t>6.</w:t>
            </w:r>
            <w:r>
              <w:rPr>
                <w:sz w:val="19"/>
              </w:rPr>
              <w:t>是否根据危险化学品的危险特性采取相应的安全</w:t>
            </w:r>
            <w:r>
              <w:rPr>
                <w:spacing w:val="10"/>
                <w:sz w:val="19"/>
              </w:rPr>
              <w:t>防护措施，或者配备必要的防护用品和应急救援器</w:t>
            </w:r>
            <w:r>
              <w:rPr>
                <w:sz w:val="19"/>
              </w:rPr>
              <w:t>材，建立应急救援队伍</w:t>
            </w:r>
          </w:p>
        </w:tc>
        <w:tc>
          <w:tcPr>
            <w:tcW w:w="6428" w:type="dxa"/>
          </w:tcPr>
          <w:p w:rsidR="00447A6E" w:rsidRDefault="00713112">
            <w:pPr>
              <w:pStyle w:val="TableParagraph"/>
              <w:spacing w:before="124" w:line="288" w:lineRule="exact"/>
              <w:ind w:left="94"/>
              <w:rPr>
                <w:sz w:val="19"/>
              </w:rPr>
            </w:pPr>
            <w:r>
              <w:rPr>
                <w:sz w:val="19"/>
              </w:rPr>
              <w:t>《中华人民共和国安全生产法》第八十二条</w:t>
            </w:r>
          </w:p>
          <w:p w:rsidR="00447A6E" w:rsidRDefault="00713112">
            <w:pPr>
              <w:pStyle w:val="TableParagraph"/>
              <w:spacing w:line="288" w:lineRule="exact"/>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2"/>
              <w:ind w:left="110"/>
              <w:rPr>
                <w:sz w:val="19"/>
              </w:rPr>
            </w:pPr>
            <w:r>
              <w:rPr>
                <w:rFonts w:ascii="Times New Roman" w:eastAsia="Times New Roman"/>
                <w:sz w:val="19"/>
              </w:rPr>
              <w:t>7.</w:t>
            </w:r>
            <w:r>
              <w:rPr>
                <w:sz w:val="19"/>
              </w:rPr>
              <w:t>是否规范填写行车日志、开展行前测评</w:t>
            </w:r>
          </w:p>
        </w:tc>
        <w:tc>
          <w:tcPr>
            <w:tcW w:w="6428" w:type="dxa"/>
          </w:tcPr>
          <w:p w:rsidR="00447A6E" w:rsidRDefault="00713112">
            <w:pPr>
              <w:pStyle w:val="TableParagraph"/>
              <w:spacing w:before="124"/>
              <w:ind w:left="94"/>
              <w:rPr>
                <w:sz w:val="19"/>
              </w:rPr>
            </w:pPr>
            <w:r>
              <w:rPr>
                <w:sz w:val="19"/>
              </w:rPr>
              <w:t>《道路运输从业人员管理规定》第三十九条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2" w:lineRule="auto"/>
              <w:ind w:left="127" w:right="178" w:hanging="10"/>
              <w:rPr>
                <w:sz w:val="19"/>
              </w:rPr>
            </w:pPr>
            <w:r>
              <w:rPr>
                <w:rFonts w:ascii="Times New Roman" w:eastAsia="Times New Roman"/>
                <w:sz w:val="19"/>
              </w:rPr>
              <w:t>8.</w:t>
            </w:r>
            <w:r>
              <w:rPr>
                <w:sz w:val="19"/>
              </w:rPr>
              <w:t>车辆安全带、轮胎、三角木、反光背心、灭火器、三角牌、个人防护装备等是否齐全有效</w:t>
            </w:r>
          </w:p>
        </w:tc>
        <w:tc>
          <w:tcPr>
            <w:tcW w:w="6428" w:type="dxa"/>
          </w:tcPr>
          <w:p w:rsidR="00447A6E" w:rsidRDefault="00713112">
            <w:pPr>
              <w:pStyle w:val="TableParagraph"/>
              <w:spacing w:before="123"/>
              <w:ind w:left="94"/>
              <w:rPr>
                <w:rFonts w:ascii="Times New Roman" w:eastAsia="Times New Roman"/>
                <w:sz w:val="19"/>
              </w:rPr>
            </w:pPr>
            <w:r>
              <w:rPr>
                <w:sz w:val="19"/>
              </w:rPr>
              <w:t>《危险货物道路运输规则》（</w:t>
            </w:r>
            <w:r>
              <w:rPr>
                <w:rFonts w:ascii="Times New Roman" w:eastAsia="Times New Roman"/>
                <w:sz w:val="19"/>
              </w:rPr>
              <w:t>JT/T617.7-2018</w:t>
            </w:r>
            <w:r>
              <w:rPr>
                <w:sz w:val="19"/>
              </w:rPr>
              <w:t>）</w:t>
            </w:r>
            <w:r>
              <w:rPr>
                <w:rFonts w:ascii="Times New Roman" w:eastAsia="Times New Roman"/>
                <w:sz w:val="19"/>
              </w:rPr>
              <w:t>4.3.1</w:t>
            </w:r>
            <w:r>
              <w:rPr>
                <w:sz w:val="19"/>
              </w:rPr>
              <w:t>、</w:t>
            </w:r>
            <w:r>
              <w:rPr>
                <w:rFonts w:ascii="Times New Roman" w:eastAsia="Times New Roman"/>
                <w:sz w:val="19"/>
              </w:rPr>
              <w:t>4.4.2</w:t>
            </w:r>
            <w:r>
              <w:rPr>
                <w:sz w:val="19"/>
              </w:rPr>
              <w:t>、</w:t>
            </w:r>
            <w:r>
              <w:rPr>
                <w:rFonts w:ascii="Times New Roman" w:eastAsia="Times New Roman"/>
                <w:sz w:val="19"/>
              </w:rPr>
              <w:t>4.4.3</w:t>
            </w:r>
            <w:r>
              <w:rPr>
                <w:sz w:val="19"/>
              </w:rPr>
              <w:t>、</w:t>
            </w:r>
            <w:r>
              <w:rPr>
                <w:rFonts w:ascii="Times New Roman" w:eastAsia="Times New Roman"/>
                <w:sz w:val="19"/>
              </w:rPr>
              <w:t>4.4.4</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7" w:line="199" w:lineRule="auto"/>
              <w:ind w:left="110" w:right="137"/>
              <w:rPr>
                <w:sz w:val="19"/>
              </w:rPr>
            </w:pPr>
            <w:r>
              <w:rPr>
                <w:rFonts w:ascii="Times New Roman" w:eastAsia="Times New Roman"/>
                <w:sz w:val="19"/>
              </w:rPr>
              <w:t>9.</w:t>
            </w:r>
            <w:r>
              <w:rPr>
                <w:sz w:val="19"/>
              </w:rPr>
              <w:t>异地经营（运输线路起讫点均不在企业注册地市</w:t>
            </w:r>
            <w:r>
              <w:rPr>
                <w:sz w:val="19"/>
              </w:rPr>
              <w:t>域内）</w:t>
            </w:r>
            <w:r>
              <w:rPr>
                <w:spacing w:val="-13"/>
                <w:sz w:val="19"/>
              </w:rPr>
              <w:t>累计</w:t>
            </w:r>
            <w:r>
              <w:rPr>
                <w:rFonts w:ascii="Times New Roman" w:eastAsia="Times New Roman"/>
                <w:sz w:val="19"/>
              </w:rPr>
              <w:t>3</w:t>
            </w:r>
            <w:r>
              <w:rPr>
                <w:sz w:val="19"/>
              </w:rPr>
              <w:t>个月以上的，应当向经营地设区的市级道路运输管理机构备案并接受其监管</w:t>
            </w:r>
          </w:p>
        </w:tc>
        <w:tc>
          <w:tcPr>
            <w:tcW w:w="6428" w:type="dxa"/>
          </w:tcPr>
          <w:p w:rsidR="00447A6E" w:rsidRDefault="00447A6E">
            <w:pPr>
              <w:pStyle w:val="TableParagraph"/>
              <w:spacing w:before="4"/>
              <w:rPr>
                <w:rFonts w:ascii="仿宋_GB2312"/>
                <w:sz w:val="20"/>
              </w:rPr>
            </w:pPr>
          </w:p>
          <w:p w:rsidR="00447A6E" w:rsidRDefault="00713112">
            <w:pPr>
              <w:pStyle w:val="TableParagraph"/>
              <w:ind w:left="94"/>
              <w:rPr>
                <w:sz w:val="19"/>
              </w:rPr>
            </w:pPr>
            <w:r>
              <w:rPr>
                <w:sz w:val="19"/>
              </w:rPr>
              <w:t>《道路危险货物运输管理规定》第五十条</w:t>
            </w:r>
          </w:p>
        </w:tc>
        <w:tc>
          <w:tcPr>
            <w:tcW w:w="5761" w:type="dxa"/>
          </w:tcPr>
          <w:p w:rsidR="00447A6E" w:rsidRDefault="00447A6E">
            <w:pPr>
              <w:pStyle w:val="TableParagraph"/>
              <w:rPr>
                <w:rFonts w:ascii="Times New Roman"/>
                <w:sz w:val="18"/>
              </w:rPr>
            </w:pPr>
          </w:p>
        </w:tc>
      </w:tr>
      <w:tr w:rsidR="00447A6E">
        <w:trPr>
          <w:trHeight w:val="840"/>
        </w:trPr>
        <w:tc>
          <w:tcPr>
            <w:tcW w:w="2284" w:type="dxa"/>
            <w:tcBorders>
              <w:top w:val="single" w:sz="4" w:space="0" w:color="000000"/>
            </w:tcBorders>
          </w:tcPr>
          <w:p w:rsidR="00447A6E" w:rsidRDefault="00713112">
            <w:pPr>
              <w:pStyle w:val="TableParagraph"/>
              <w:spacing w:before="143" w:line="213" w:lineRule="auto"/>
              <w:ind w:left="948" w:right="149" w:hanging="802"/>
              <w:rPr>
                <w:sz w:val="19"/>
              </w:rPr>
            </w:pPr>
            <w:r>
              <w:rPr>
                <w:sz w:val="19"/>
              </w:rPr>
              <w:t>机动车驾驶员培训机构检查</w:t>
            </w:r>
          </w:p>
        </w:tc>
        <w:tc>
          <w:tcPr>
            <w:tcW w:w="1561" w:type="dxa"/>
            <w:tcBorders>
              <w:top w:val="single" w:sz="4" w:space="0" w:color="000000"/>
              <w:bottom w:val="single" w:sz="4" w:space="0" w:color="000000"/>
            </w:tcBorders>
          </w:tcPr>
          <w:p w:rsidR="00447A6E" w:rsidRDefault="00713112">
            <w:pPr>
              <w:pStyle w:val="TableParagraph"/>
              <w:spacing w:before="140" w:line="216" w:lineRule="auto"/>
              <w:ind w:left="701" w:right="181" w:hanging="514"/>
              <w:rPr>
                <w:sz w:val="19"/>
              </w:rPr>
            </w:pPr>
            <w:r>
              <w:rPr>
                <w:sz w:val="19"/>
              </w:rPr>
              <w:t>组织机构及人员</w:t>
            </w:r>
          </w:p>
        </w:tc>
        <w:tc>
          <w:tcPr>
            <w:tcW w:w="4703" w:type="dxa"/>
          </w:tcPr>
          <w:p w:rsidR="00447A6E" w:rsidRDefault="00713112">
            <w:pPr>
              <w:pStyle w:val="TableParagraph"/>
              <w:spacing w:before="31" w:line="201" w:lineRule="auto"/>
              <w:ind w:left="122" w:right="106" w:firstLine="4"/>
              <w:rPr>
                <w:sz w:val="19"/>
              </w:rPr>
            </w:pPr>
            <w:r>
              <w:rPr>
                <w:rFonts w:ascii="Times New Roman" w:eastAsia="Times New Roman"/>
                <w:sz w:val="19"/>
              </w:rPr>
              <w:t>1.</w:t>
            </w:r>
            <w:r>
              <w:rPr>
                <w:sz w:val="19"/>
              </w:rPr>
              <w:t>机动车驾驶员培训机构是否设置教学管理、教练</w:t>
            </w:r>
            <w:r>
              <w:rPr>
                <w:sz w:val="19"/>
              </w:rPr>
              <w:t>员管理、学员管理、结业考核、教学质量管理、安全管理、教练车管理、设施设备管理、档案管理等部门</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6</w:t>
            </w:r>
            <w:r>
              <w:rPr>
                <w:rFonts w:ascii="Times New Roman" w:eastAsia="Times New Roman" w:hAnsi="Times New Roman"/>
                <w:spacing w:val="29"/>
                <w:sz w:val="19"/>
              </w:rPr>
              <w:t>.</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156" w:right="37"/>
              <w:jc w:val="center"/>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1405"/>
        </w:trPr>
        <w:tc>
          <w:tcPr>
            <w:tcW w:w="2284" w:type="dxa"/>
            <w:vMerge w:val="restart"/>
            <w:tcBorders>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Times New Roman"/>
                <w:sz w:val="18"/>
              </w:rPr>
            </w:pPr>
          </w:p>
        </w:tc>
        <w:tc>
          <w:tcPr>
            <w:tcW w:w="4703" w:type="dxa"/>
          </w:tcPr>
          <w:p w:rsidR="00447A6E" w:rsidRDefault="00713112">
            <w:pPr>
              <w:pStyle w:val="TableParagraph"/>
              <w:spacing w:before="39" w:line="206" w:lineRule="auto"/>
              <w:ind w:left="117" w:right="111" w:hanging="10"/>
              <w:rPr>
                <w:sz w:val="19"/>
              </w:rPr>
            </w:pPr>
            <w:r>
              <w:rPr>
                <w:rFonts w:ascii="Times New Roman" w:eastAsia="Times New Roman"/>
                <w:sz w:val="19"/>
              </w:rPr>
              <w:t>2</w:t>
            </w:r>
            <w:r>
              <w:rPr>
                <w:rFonts w:ascii="Times New Roman" w:eastAsia="Times New Roman"/>
                <w:spacing w:val="-21"/>
                <w:sz w:val="19"/>
              </w:rPr>
              <w:t>.</w:t>
            </w:r>
            <w:r>
              <w:rPr>
                <w:spacing w:val="15"/>
                <w:sz w:val="19"/>
              </w:rPr>
              <w:t>机动车驾驶员培训机构是否设立培训机构负责</w:t>
            </w:r>
            <w:r>
              <w:rPr>
                <w:sz w:val="19"/>
              </w:rPr>
              <w:t>人、理论教学负责人、驾驶操作训练负责人、理论教练员、驾驶操作教练员、结业考核员、安全管理、教练车管理、设施设备管理、计算机管理和档案管理等岗位</w:t>
            </w:r>
          </w:p>
        </w:tc>
        <w:tc>
          <w:tcPr>
            <w:tcW w:w="6428" w:type="dxa"/>
          </w:tcPr>
          <w:p w:rsidR="00447A6E" w:rsidRDefault="00447A6E">
            <w:pPr>
              <w:pStyle w:val="TableParagraph"/>
              <w:rPr>
                <w:rFonts w:ascii="仿宋_GB2312"/>
                <w:sz w:val="20"/>
              </w:rPr>
            </w:pPr>
          </w:p>
          <w:p w:rsidR="00447A6E" w:rsidRDefault="00447A6E">
            <w:pPr>
              <w:pStyle w:val="TableParagraph"/>
              <w:spacing w:before="1"/>
              <w:rPr>
                <w:rFonts w:ascii="仿宋_GB2312"/>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8.1</w:t>
            </w:r>
          </w:p>
        </w:tc>
        <w:tc>
          <w:tcPr>
            <w:tcW w:w="5761" w:type="dxa"/>
          </w:tcPr>
          <w:p w:rsidR="00447A6E" w:rsidRDefault="00447A6E">
            <w:pPr>
              <w:pStyle w:val="TableParagraph"/>
              <w:rPr>
                <w:rFonts w:ascii="Times New Roman"/>
                <w:sz w:val="18"/>
              </w:rPr>
            </w:pPr>
          </w:p>
        </w:tc>
      </w:tr>
      <w:tr w:rsidR="00447A6E">
        <w:trPr>
          <w:trHeight w:val="84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201" w:lineRule="auto"/>
              <w:ind w:left="117" w:right="115" w:hanging="5"/>
              <w:rPr>
                <w:sz w:val="19"/>
              </w:rPr>
            </w:pPr>
            <w:r>
              <w:rPr>
                <w:rFonts w:ascii="Times New Roman" w:eastAsia="Times New Roman"/>
                <w:sz w:val="19"/>
              </w:rPr>
              <w:t>3.</w:t>
            </w:r>
            <w:r>
              <w:rPr>
                <w:sz w:val="19"/>
              </w:rPr>
              <w:t>驾教练车管理员是否具有汽车、机械、机电、运</w:t>
            </w:r>
            <w:r>
              <w:rPr>
                <w:spacing w:val="10"/>
                <w:sz w:val="19"/>
              </w:rPr>
              <w:t>输管理等相关专业中专以上学历或相关专业初级以</w:t>
            </w:r>
            <w:r>
              <w:rPr>
                <w:sz w:val="19"/>
              </w:rPr>
              <w:t>上技术职称，并持有机动车驾驶证</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8.8</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2" w:line="194" w:lineRule="auto"/>
              <w:ind w:left="120" w:right="250" w:hanging="12"/>
              <w:rPr>
                <w:sz w:val="19"/>
              </w:rPr>
            </w:pPr>
            <w:r>
              <w:rPr>
                <w:rFonts w:ascii="Times New Roman" w:eastAsia="Times New Roman"/>
                <w:sz w:val="19"/>
              </w:rPr>
              <w:t>4.</w:t>
            </w:r>
            <w:r>
              <w:rPr>
                <w:sz w:val="19"/>
              </w:rPr>
              <w:t>计算机管理人员是否具有计算机相关专业大专以</w:t>
            </w:r>
            <w:r>
              <w:rPr>
                <w:sz w:val="19"/>
              </w:rPr>
              <w:t>上学历或相关专业计算机等级考试二级证书</w:t>
            </w:r>
          </w:p>
        </w:tc>
        <w:tc>
          <w:tcPr>
            <w:tcW w:w="6428" w:type="dxa"/>
          </w:tcPr>
          <w:p w:rsidR="00447A6E" w:rsidRDefault="00713112">
            <w:pPr>
              <w:pStyle w:val="TableParagraph"/>
              <w:spacing w:before="124"/>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spacing w:val="33"/>
                <w:sz w:val="19"/>
              </w:rPr>
              <w:t>第</w:t>
            </w:r>
            <w:r>
              <w:rPr>
                <w:rFonts w:ascii="Times New Roman" w:eastAsia="Times New Roman" w:hAnsi="Times New Roman"/>
                <w:sz w:val="19"/>
              </w:rPr>
              <w:t>8.9</w:t>
            </w:r>
          </w:p>
        </w:tc>
        <w:tc>
          <w:tcPr>
            <w:tcW w:w="5761" w:type="dxa"/>
          </w:tcPr>
          <w:p w:rsidR="00447A6E" w:rsidRDefault="00447A6E">
            <w:pPr>
              <w:pStyle w:val="TableParagraph"/>
              <w:rPr>
                <w:rFonts w:ascii="Times New Roman"/>
                <w:sz w:val="18"/>
              </w:rPr>
            </w:pPr>
          </w:p>
        </w:tc>
      </w:tr>
      <w:tr w:rsidR="00447A6E">
        <w:trPr>
          <w:trHeight w:val="787"/>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41" w:line="194" w:lineRule="auto"/>
              <w:ind w:left="117" w:right="264" w:hanging="5"/>
              <w:rPr>
                <w:sz w:val="19"/>
              </w:rPr>
            </w:pPr>
            <w:r>
              <w:rPr>
                <w:rFonts w:ascii="Times New Roman" w:eastAsia="Times New Roman"/>
                <w:sz w:val="19"/>
              </w:rPr>
              <w:t>5.</w:t>
            </w:r>
            <w:r>
              <w:rPr>
                <w:sz w:val="19"/>
              </w:rPr>
              <w:t>机动车驾驶员培训机构是否足额配备教学与管理相关岗位的专职人员</w:t>
            </w:r>
          </w:p>
        </w:tc>
        <w:tc>
          <w:tcPr>
            <w:tcW w:w="6428" w:type="dxa"/>
          </w:tcPr>
          <w:p w:rsidR="00447A6E" w:rsidRDefault="00447A6E">
            <w:pPr>
              <w:pStyle w:val="TableParagraph"/>
              <w:spacing w:before="12"/>
              <w:rPr>
                <w:rFonts w:ascii="仿宋_GB2312"/>
                <w:sz w:val="17"/>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spacing w:val="33"/>
                <w:sz w:val="19"/>
              </w:rPr>
              <w:t>第</w:t>
            </w:r>
            <w:r>
              <w:rPr>
                <w:rFonts w:ascii="Times New Roman" w:eastAsia="Times New Roman" w:hAnsi="Times New Roman"/>
                <w:sz w:val="19"/>
              </w:rPr>
              <w:t>8.10</w:t>
            </w:r>
          </w:p>
        </w:tc>
        <w:tc>
          <w:tcPr>
            <w:tcW w:w="5761" w:type="dxa"/>
          </w:tcPr>
          <w:p w:rsidR="00447A6E" w:rsidRDefault="00447A6E">
            <w:pPr>
              <w:pStyle w:val="TableParagraph"/>
              <w:rPr>
                <w:rFonts w:ascii="Times New Roman"/>
                <w:sz w:val="18"/>
              </w:rPr>
            </w:pPr>
          </w:p>
        </w:tc>
      </w:tr>
      <w:tr w:rsidR="00447A6E">
        <w:trPr>
          <w:trHeight w:val="573"/>
        </w:trPr>
        <w:tc>
          <w:tcPr>
            <w:tcW w:w="2284" w:type="dxa"/>
            <w:vMerge/>
            <w:tcBorders>
              <w:top w:val="nil"/>
              <w:bottom w:val="single" w:sz="4" w:space="0" w:color="000000"/>
            </w:tcBorders>
          </w:tcPr>
          <w:p w:rsidR="00447A6E" w:rsidRDefault="00447A6E">
            <w:pPr>
              <w:rPr>
                <w:sz w:val="2"/>
                <w:szCs w:val="2"/>
              </w:rPr>
            </w:pPr>
          </w:p>
        </w:tc>
        <w:tc>
          <w:tcPr>
            <w:tcW w:w="1561" w:type="dxa"/>
            <w:vMerge w:val="restart"/>
            <w:tcBorders>
              <w:top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8"/>
              <w:rPr>
                <w:rFonts w:ascii="仿宋_GB2312"/>
                <w:sz w:val="24"/>
              </w:rPr>
            </w:pPr>
          </w:p>
          <w:p w:rsidR="00447A6E" w:rsidRDefault="00713112">
            <w:pPr>
              <w:pStyle w:val="TableParagraph"/>
              <w:ind w:left="382"/>
              <w:rPr>
                <w:sz w:val="19"/>
              </w:rPr>
            </w:pPr>
            <w:r>
              <w:rPr>
                <w:sz w:val="19"/>
              </w:rPr>
              <w:t>设施设备</w:t>
            </w:r>
          </w:p>
        </w:tc>
        <w:tc>
          <w:tcPr>
            <w:tcW w:w="4703" w:type="dxa"/>
          </w:tcPr>
          <w:p w:rsidR="00447A6E" w:rsidRDefault="00713112">
            <w:pPr>
              <w:pStyle w:val="TableParagraph"/>
              <w:spacing w:before="123"/>
              <w:ind w:left="112"/>
              <w:rPr>
                <w:sz w:val="19"/>
              </w:rPr>
            </w:pPr>
            <w:r>
              <w:rPr>
                <w:rFonts w:ascii="Times New Roman" w:eastAsia="Times New Roman"/>
                <w:sz w:val="19"/>
              </w:rPr>
              <w:t>6.</w:t>
            </w:r>
            <w:r>
              <w:rPr>
                <w:sz w:val="19"/>
              </w:rPr>
              <w:t>是否足额配备教练车辆</w:t>
            </w:r>
          </w:p>
        </w:tc>
        <w:tc>
          <w:tcPr>
            <w:tcW w:w="6428" w:type="dxa"/>
          </w:tcPr>
          <w:p w:rsidR="00447A6E" w:rsidRDefault="00713112">
            <w:pPr>
              <w:pStyle w:val="TableParagraph"/>
              <w:spacing w:before="123"/>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9.2.1</w:t>
            </w:r>
            <w:r>
              <w:rPr>
                <w:sz w:val="19"/>
              </w:rPr>
              <w:t>、</w:t>
            </w:r>
            <w:r>
              <w:rPr>
                <w:rFonts w:ascii="Times New Roman" w:eastAsia="Times New Roman" w:hAnsi="Times New Roman"/>
                <w:sz w:val="19"/>
              </w:rPr>
              <w:t>9.2.2</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194" w:lineRule="auto"/>
              <w:ind w:left="115" w:right="247" w:hanging="5"/>
              <w:rPr>
                <w:sz w:val="19"/>
              </w:rPr>
            </w:pPr>
            <w:r>
              <w:rPr>
                <w:rFonts w:ascii="Times New Roman" w:eastAsia="Times New Roman"/>
                <w:sz w:val="19"/>
              </w:rPr>
              <w:t>7.</w:t>
            </w:r>
            <w:r>
              <w:rPr>
                <w:sz w:val="19"/>
              </w:rPr>
              <w:t>机动车驾驶员培训机构的教练场地总面积与单车</w:t>
            </w:r>
            <w:r>
              <w:rPr>
                <w:sz w:val="19"/>
              </w:rPr>
              <w:t>道总长度是否满足规范要求</w:t>
            </w:r>
          </w:p>
        </w:tc>
        <w:tc>
          <w:tcPr>
            <w:tcW w:w="6428" w:type="dxa"/>
          </w:tcPr>
          <w:p w:rsidR="00447A6E" w:rsidRDefault="00713112">
            <w:pPr>
              <w:pStyle w:val="TableParagraph"/>
              <w:spacing w:before="123"/>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10.1</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5" w:line="192" w:lineRule="auto"/>
              <w:ind w:left="129" w:right="262" w:hanging="12"/>
              <w:rPr>
                <w:sz w:val="19"/>
              </w:rPr>
            </w:pPr>
            <w:r>
              <w:rPr>
                <w:rFonts w:ascii="Times New Roman" w:eastAsia="Times New Roman"/>
                <w:sz w:val="19"/>
              </w:rPr>
              <w:t>8.</w:t>
            </w:r>
            <w:r>
              <w:rPr>
                <w:sz w:val="19"/>
              </w:rPr>
              <w:t>机动车驾驶员培训机构自备教练场地是否满足规范要求</w:t>
            </w:r>
          </w:p>
        </w:tc>
        <w:tc>
          <w:tcPr>
            <w:tcW w:w="6428" w:type="dxa"/>
          </w:tcPr>
          <w:p w:rsidR="00447A6E" w:rsidRDefault="00713112">
            <w:pPr>
              <w:pStyle w:val="TableParagraph"/>
              <w:spacing w:before="35" w:line="192" w:lineRule="auto"/>
              <w:ind w:left="128" w:right="8" w:hanging="3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10.2.1</w:t>
            </w:r>
            <w:r>
              <w:rPr>
                <w:sz w:val="19"/>
              </w:rPr>
              <w:t>、</w:t>
            </w:r>
            <w:r>
              <w:rPr>
                <w:rFonts w:ascii="Times New Roman" w:eastAsia="Times New Roman" w:hAnsi="Times New Roman"/>
                <w:sz w:val="19"/>
              </w:rPr>
              <w:t>10.2.2</w:t>
            </w:r>
            <w:r>
              <w:rPr>
                <w:sz w:val="19"/>
              </w:rPr>
              <w:t>、</w:t>
            </w:r>
            <w:r>
              <w:rPr>
                <w:rFonts w:ascii="Times New Roman" w:eastAsia="Times New Roman" w:hAnsi="Times New Roman"/>
                <w:sz w:val="19"/>
              </w:rPr>
              <w:t>10.2.3</w:t>
            </w:r>
            <w:r>
              <w:rPr>
                <w:sz w:val="19"/>
              </w:rPr>
              <w:t>、</w:t>
            </w:r>
            <w:r>
              <w:rPr>
                <w:rFonts w:ascii="Times New Roman" w:eastAsia="Times New Roman" w:hAnsi="Times New Roman"/>
                <w:sz w:val="19"/>
              </w:rPr>
              <w:t>10.2.4</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10"/>
              <w:rPr>
                <w:sz w:val="19"/>
              </w:rPr>
            </w:pPr>
            <w:r>
              <w:rPr>
                <w:rFonts w:ascii="Times New Roman" w:eastAsia="Times New Roman"/>
                <w:sz w:val="19"/>
              </w:rPr>
              <w:t>9.</w:t>
            </w:r>
            <w:r>
              <w:rPr>
                <w:sz w:val="19"/>
              </w:rPr>
              <w:t>场地训练项目设施条件是否符合规范要求</w:t>
            </w:r>
          </w:p>
        </w:tc>
        <w:tc>
          <w:tcPr>
            <w:tcW w:w="6428" w:type="dxa"/>
          </w:tcPr>
          <w:p w:rsidR="00447A6E" w:rsidRDefault="00713112">
            <w:pPr>
              <w:pStyle w:val="TableParagraph"/>
              <w:spacing w:before="36" w:line="192" w:lineRule="auto"/>
              <w:ind w:left="113" w:right="8" w:hanging="20"/>
              <w:rPr>
                <w:rFonts w:ascii="Times New Roman" w:eastAsia="Times New Roman" w:hAnsi="Times New Roman"/>
                <w:sz w:val="19"/>
              </w:rPr>
            </w:pPr>
            <w:r>
              <w:rPr>
                <w:sz w:val="19"/>
              </w:rPr>
              <w:t>《机动车驾驶员培训教练场技术要求》（</w:t>
            </w:r>
            <w:r>
              <w:rPr>
                <w:rFonts w:ascii="Times New Roman" w:eastAsia="Times New Roman" w:hAnsi="Times New Roman"/>
                <w:sz w:val="19"/>
              </w:rPr>
              <w:t>GB/T</w:t>
            </w:r>
            <w:r>
              <w:rPr>
                <w:rFonts w:ascii="Times New Roman" w:eastAsia="Times New Roman" w:hAnsi="Times New Roman"/>
                <w:sz w:val="19"/>
              </w:rPr>
              <w:t>30341—2013</w:t>
            </w:r>
            <w:r>
              <w:rPr>
                <w:sz w:val="19"/>
              </w:rPr>
              <w:t>）</w:t>
            </w:r>
            <w:r>
              <w:rPr>
                <w:rFonts w:ascii="Times New Roman" w:eastAsia="Times New Roman" w:hAnsi="Times New Roman"/>
                <w:sz w:val="19"/>
              </w:rPr>
              <w:t>5.1.1</w:t>
            </w:r>
            <w:r>
              <w:rPr>
                <w:sz w:val="19"/>
              </w:rPr>
              <w:t>、</w:t>
            </w:r>
            <w:r>
              <w:rPr>
                <w:rFonts w:ascii="Times New Roman" w:eastAsia="Times New Roman" w:hAnsi="Times New Roman"/>
                <w:sz w:val="19"/>
              </w:rPr>
              <w:t>5.1.2</w:t>
            </w:r>
            <w:r>
              <w:rPr>
                <w:sz w:val="19"/>
              </w:rPr>
              <w:t>、</w:t>
            </w:r>
            <w:r>
              <w:rPr>
                <w:rFonts w:ascii="Times New Roman" w:eastAsia="Times New Roman" w:hAnsi="Times New Roman"/>
                <w:sz w:val="19"/>
              </w:rPr>
              <w:t>5.1.3</w:t>
            </w:r>
            <w:r>
              <w:rPr>
                <w:sz w:val="19"/>
              </w:rPr>
              <w:t>、</w:t>
            </w:r>
            <w:r>
              <w:rPr>
                <w:rFonts w:ascii="Times New Roman" w:eastAsia="Times New Roman" w:hAnsi="Times New Roman"/>
                <w:sz w:val="19"/>
              </w:rPr>
              <w:t>5.1.4</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1"/>
              <w:ind w:left="127"/>
              <w:rPr>
                <w:sz w:val="19"/>
              </w:rPr>
            </w:pPr>
            <w:r>
              <w:rPr>
                <w:rFonts w:ascii="Times New Roman" w:eastAsia="Times New Roman"/>
                <w:sz w:val="19"/>
              </w:rPr>
              <w:t>10.</w:t>
            </w:r>
            <w:r>
              <w:rPr>
                <w:sz w:val="19"/>
              </w:rPr>
              <w:t>场地道路条件是否符合规范要求</w:t>
            </w:r>
          </w:p>
        </w:tc>
        <w:tc>
          <w:tcPr>
            <w:tcW w:w="6428" w:type="dxa"/>
          </w:tcPr>
          <w:p w:rsidR="00447A6E" w:rsidRDefault="00713112">
            <w:pPr>
              <w:pStyle w:val="TableParagraph"/>
              <w:spacing w:before="34" w:line="192" w:lineRule="auto"/>
              <w:ind w:left="113" w:right="8" w:hanging="20"/>
              <w:rPr>
                <w:rFonts w:ascii="Times New Roman" w:eastAsia="Times New Roman" w:hAnsi="Times New Roman"/>
                <w:sz w:val="19"/>
              </w:rPr>
            </w:pPr>
            <w:r>
              <w:rPr>
                <w:sz w:val="19"/>
              </w:rPr>
              <w:t>《机动车驾驶员培训教练场技术要求》（</w:t>
            </w:r>
            <w:r>
              <w:rPr>
                <w:rFonts w:ascii="Times New Roman" w:eastAsia="Times New Roman" w:hAnsi="Times New Roman"/>
                <w:sz w:val="19"/>
              </w:rPr>
              <w:t>GB/T</w:t>
            </w:r>
            <w:r>
              <w:rPr>
                <w:rFonts w:ascii="Times New Roman" w:eastAsia="Times New Roman" w:hAnsi="Times New Roman"/>
                <w:sz w:val="19"/>
              </w:rPr>
              <w:t>30341—2013</w:t>
            </w:r>
            <w:r>
              <w:rPr>
                <w:sz w:val="19"/>
              </w:rPr>
              <w:t>）</w:t>
            </w:r>
            <w:r>
              <w:rPr>
                <w:rFonts w:ascii="Times New Roman" w:eastAsia="Times New Roman" w:hAnsi="Times New Roman"/>
                <w:sz w:val="19"/>
              </w:rPr>
              <w:t>5.2.1</w:t>
            </w:r>
            <w:r>
              <w:rPr>
                <w:sz w:val="19"/>
              </w:rPr>
              <w:t>、</w:t>
            </w:r>
            <w:r>
              <w:rPr>
                <w:rFonts w:ascii="Times New Roman" w:eastAsia="Times New Roman" w:hAnsi="Times New Roman"/>
                <w:sz w:val="19"/>
              </w:rPr>
              <w:t>5.2.2</w:t>
            </w:r>
            <w:r>
              <w:rPr>
                <w:sz w:val="19"/>
              </w:rPr>
              <w:t>、</w:t>
            </w:r>
            <w:r>
              <w:rPr>
                <w:rFonts w:ascii="Times New Roman" w:eastAsia="Times New Roman" w:hAnsi="Times New Roman"/>
                <w:sz w:val="19"/>
              </w:rPr>
              <w:t>5.2.3</w:t>
            </w:r>
            <w:r>
              <w:rPr>
                <w:sz w:val="19"/>
              </w:rPr>
              <w:t>、</w:t>
            </w:r>
            <w:r>
              <w:rPr>
                <w:rFonts w:ascii="Times New Roman" w:eastAsia="Times New Roman" w:hAnsi="Times New Roman"/>
                <w:sz w:val="19"/>
              </w:rPr>
              <w:t>5.2.4</w:t>
            </w:r>
            <w:r>
              <w:rPr>
                <w:sz w:val="19"/>
              </w:rPr>
              <w:t>、</w:t>
            </w:r>
            <w:r>
              <w:rPr>
                <w:rFonts w:ascii="Times New Roman" w:eastAsia="Times New Roman" w:hAnsi="Times New Roman"/>
                <w:sz w:val="19"/>
              </w:rPr>
              <w:t>5.2.5</w:t>
            </w:r>
            <w:r>
              <w:rPr>
                <w:sz w:val="19"/>
              </w:rPr>
              <w:t>、</w:t>
            </w:r>
            <w:r>
              <w:rPr>
                <w:rFonts w:ascii="Times New Roman" w:eastAsia="Times New Roman" w:hAnsi="Times New Roman"/>
                <w:sz w:val="19"/>
              </w:rPr>
              <w:t>5.2.6</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2"/>
              <w:ind w:left="127"/>
              <w:rPr>
                <w:sz w:val="19"/>
              </w:rPr>
            </w:pPr>
            <w:r>
              <w:rPr>
                <w:rFonts w:ascii="Times New Roman" w:eastAsia="Times New Roman"/>
                <w:sz w:val="19"/>
              </w:rPr>
              <w:t>11.</w:t>
            </w:r>
            <w:r>
              <w:rPr>
                <w:sz w:val="19"/>
              </w:rPr>
              <w:t>交通信号是否符合规范要求</w:t>
            </w:r>
          </w:p>
        </w:tc>
        <w:tc>
          <w:tcPr>
            <w:tcW w:w="6428" w:type="dxa"/>
          </w:tcPr>
          <w:p w:rsidR="00447A6E" w:rsidRDefault="00713112">
            <w:pPr>
              <w:pStyle w:val="TableParagraph"/>
              <w:spacing w:before="22" w:line="228" w:lineRule="auto"/>
              <w:ind w:left="113" w:right="8" w:hanging="20"/>
              <w:rPr>
                <w:rFonts w:ascii="Times New Roman" w:eastAsia="Times New Roman" w:hAnsi="Times New Roman"/>
                <w:sz w:val="19"/>
              </w:rPr>
            </w:pPr>
            <w:r>
              <w:rPr>
                <w:sz w:val="19"/>
              </w:rPr>
              <w:t>《机动车驾驶员培训教练场技术要求》（</w:t>
            </w:r>
            <w:r>
              <w:rPr>
                <w:rFonts w:ascii="Times New Roman" w:eastAsia="Times New Roman" w:hAnsi="Times New Roman"/>
                <w:sz w:val="19"/>
              </w:rPr>
              <w:t>GB/T</w:t>
            </w:r>
            <w:r>
              <w:rPr>
                <w:rFonts w:ascii="Times New Roman" w:eastAsia="Times New Roman" w:hAnsi="Times New Roman"/>
                <w:sz w:val="19"/>
              </w:rPr>
              <w:t>30341—2013</w:t>
            </w:r>
            <w:r>
              <w:rPr>
                <w:sz w:val="19"/>
              </w:rPr>
              <w:t>）</w:t>
            </w:r>
            <w:r>
              <w:rPr>
                <w:rFonts w:ascii="Times New Roman" w:eastAsia="Times New Roman" w:hAnsi="Times New Roman"/>
                <w:sz w:val="19"/>
              </w:rPr>
              <w:t>5.3.1</w:t>
            </w:r>
            <w:r>
              <w:rPr>
                <w:sz w:val="19"/>
              </w:rPr>
              <w:t>、</w:t>
            </w:r>
            <w:r>
              <w:rPr>
                <w:rFonts w:ascii="Times New Roman" w:eastAsia="Times New Roman" w:hAnsi="Times New Roman"/>
                <w:sz w:val="19"/>
              </w:rPr>
              <w:t>5.3.2</w:t>
            </w:r>
            <w:r>
              <w:rPr>
                <w:sz w:val="19"/>
              </w:rPr>
              <w:t>、</w:t>
            </w:r>
            <w:r>
              <w:rPr>
                <w:rFonts w:ascii="Times New Roman" w:eastAsia="Times New Roman" w:hAnsi="Times New Roman"/>
                <w:sz w:val="19"/>
              </w:rPr>
              <w:t>5.3.3</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3" w:line="192" w:lineRule="auto"/>
              <w:ind w:left="122" w:right="262" w:firstLine="4"/>
              <w:rPr>
                <w:sz w:val="19"/>
              </w:rPr>
            </w:pPr>
            <w:r>
              <w:rPr>
                <w:rFonts w:ascii="Times New Roman" w:eastAsia="Times New Roman"/>
                <w:sz w:val="19"/>
              </w:rPr>
              <w:t>12.</w:t>
            </w:r>
            <w:r>
              <w:rPr>
                <w:sz w:val="19"/>
              </w:rPr>
              <w:t>教练场安全是否满足规范要求，是否配备紧急救护药品和设备</w:t>
            </w:r>
          </w:p>
        </w:tc>
        <w:tc>
          <w:tcPr>
            <w:tcW w:w="6428" w:type="dxa"/>
          </w:tcPr>
          <w:p w:rsidR="00447A6E" w:rsidRDefault="00713112">
            <w:pPr>
              <w:pStyle w:val="TableParagraph"/>
              <w:spacing w:before="123"/>
              <w:ind w:left="94"/>
              <w:rPr>
                <w:rFonts w:ascii="Times New Roman" w:eastAsia="Times New Roman" w:hAnsi="Times New Roman"/>
                <w:sz w:val="19"/>
              </w:rPr>
            </w:pPr>
            <w:r>
              <w:rPr>
                <w:sz w:val="19"/>
              </w:rPr>
              <w:t>《机动车驾驶员培训教练场技术要求》（</w:t>
            </w:r>
            <w:r>
              <w:rPr>
                <w:rFonts w:ascii="Times New Roman" w:eastAsia="Times New Roman" w:hAnsi="Times New Roman"/>
                <w:sz w:val="19"/>
              </w:rPr>
              <w:t>CB/T</w:t>
            </w:r>
            <w:r>
              <w:rPr>
                <w:rFonts w:ascii="Times New Roman" w:eastAsia="Times New Roman" w:hAnsi="Times New Roman"/>
                <w:sz w:val="19"/>
              </w:rPr>
              <w:t>30341—2013</w:t>
            </w:r>
            <w:r>
              <w:rPr>
                <w:sz w:val="19"/>
              </w:rPr>
              <w:t>）</w:t>
            </w:r>
            <w:r>
              <w:rPr>
                <w:rFonts w:ascii="Times New Roman" w:eastAsia="Times New Roman" w:hAnsi="Times New Roman"/>
                <w:sz w:val="19"/>
              </w:rPr>
              <w:t>7.2</w:t>
            </w:r>
            <w:r>
              <w:rPr>
                <w:sz w:val="19"/>
              </w:rPr>
              <w:t>、</w:t>
            </w:r>
            <w:r>
              <w:rPr>
                <w:rFonts w:ascii="Times New Roman" w:eastAsia="Times New Roman" w:hAnsi="Times New Roman"/>
                <w:sz w:val="19"/>
              </w:rPr>
              <w:t>7.3</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4" w:line="192" w:lineRule="auto"/>
              <w:ind w:left="122" w:right="257" w:firstLine="4"/>
              <w:rPr>
                <w:sz w:val="19"/>
              </w:rPr>
            </w:pPr>
            <w:r>
              <w:rPr>
                <w:rFonts w:ascii="Times New Roman" w:eastAsia="Times New Roman"/>
                <w:spacing w:val="11"/>
                <w:sz w:val="19"/>
              </w:rPr>
              <w:t>13.</w:t>
            </w:r>
            <w:r>
              <w:rPr>
                <w:spacing w:val="10"/>
                <w:sz w:val="19"/>
              </w:rPr>
              <w:t>机动车驾驶员培训机构教学设备是否满足规范</w:t>
            </w:r>
            <w:r>
              <w:rPr>
                <w:sz w:val="19"/>
              </w:rPr>
              <w:t>要求</w:t>
            </w:r>
          </w:p>
        </w:tc>
        <w:tc>
          <w:tcPr>
            <w:tcW w:w="6428" w:type="dxa"/>
          </w:tcPr>
          <w:p w:rsidR="00447A6E" w:rsidRDefault="00713112">
            <w:pPr>
              <w:pStyle w:val="TableParagraph"/>
              <w:spacing w:before="123"/>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11.1.3</w:t>
            </w:r>
          </w:p>
        </w:tc>
        <w:tc>
          <w:tcPr>
            <w:tcW w:w="5761" w:type="dxa"/>
          </w:tcPr>
          <w:p w:rsidR="00447A6E" w:rsidRDefault="00447A6E">
            <w:pPr>
              <w:pStyle w:val="TableParagraph"/>
              <w:rPr>
                <w:rFonts w:ascii="Times New Roman"/>
                <w:sz w:val="18"/>
              </w:rPr>
            </w:pPr>
          </w:p>
        </w:tc>
      </w:tr>
      <w:tr w:rsidR="00447A6E">
        <w:trPr>
          <w:trHeight w:val="843"/>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8" w:line="196" w:lineRule="auto"/>
              <w:ind w:left="117" w:right="111" w:firstLine="9"/>
              <w:rPr>
                <w:sz w:val="19"/>
              </w:rPr>
            </w:pPr>
            <w:r>
              <w:rPr>
                <w:rFonts w:ascii="Times New Roman" w:eastAsia="Times New Roman"/>
                <w:spacing w:val="10"/>
                <w:sz w:val="19"/>
              </w:rPr>
              <w:t>14.</w:t>
            </w:r>
            <w:r>
              <w:rPr>
                <w:spacing w:val="10"/>
                <w:sz w:val="19"/>
              </w:rPr>
              <w:t>机动车驾驶员培训机构是否在教学区域提供教</w:t>
            </w:r>
            <w:r>
              <w:rPr>
                <w:sz w:val="19"/>
              </w:rPr>
              <w:t>练员和学员休息场所、休息座椅，设有卫生、饮水设施及采暖、制冷设备</w:t>
            </w:r>
          </w:p>
        </w:tc>
        <w:tc>
          <w:tcPr>
            <w:tcW w:w="6428" w:type="dxa"/>
          </w:tcPr>
          <w:p w:rsidR="00447A6E" w:rsidRDefault="00447A6E">
            <w:pPr>
              <w:pStyle w:val="TableParagraph"/>
              <w:spacing w:before="2"/>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13.1</w:t>
            </w:r>
          </w:p>
        </w:tc>
        <w:tc>
          <w:tcPr>
            <w:tcW w:w="5761" w:type="dxa"/>
          </w:tcPr>
          <w:p w:rsidR="00447A6E" w:rsidRDefault="00447A6E">
            <w:pPr>
              <w:pStyle w:val="TableParagraph"/>
              <w:rPr>
                <w:rFonts w:ascii="Times New Roman"/>
                <w:sz w:val="18"/>
              </w:rPr>
            </w:pPr>
          </w:p>
        </w:tc>
      </w:tr>
      <w:tr w:rsidR="00447A6E">
        <w:trPr>
          <w:trHeight w:val="85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7" w:line="201" w:lineRule="auto"/>
              <w:ind w:left="115" w:right="113" w:firstLine="12"/>
              <w:rPr>
                <w:sz w:val="19"/>
              </w:rPr>
            </w:pPr>
            <w:r>
              <w:rPr>
                <w:rFonts w:ascii="Times New Roman" w:eastAsia="Times New Roman"/>
                <w:sz w:val="19"/>
              </w:rPr>
              <w:t>15.</w:t>
            </w:r>
            <w:r>
              <w:rPr>
                <w:sz w:val="19"/>
              </w:rPr>
              <w:t>机动车驾驶员培训机构是否提供网络（电话）预</w:t>
            </w:r>
            <w:r>
              <w:rPr>
                <w:sz w:val="19"/>
              </w:rPr>
              <w:t>约、学员自主选择教练员、学员对教练员进行教学评价及网络（电话）投诉等服务</w:t>
            </w:r>
          </w:p>
        </w:tc>
        <w:tc>
          <w:tcPr>
            <w:tcW w:w="6428" w:type="dxa"/>
          </w:tcPr>
          <w:p w:rsidR="00447A6E" w:rsidRDefault="00447A6E">
            <w:pPr>
              <w:pStyle w:val="TableParagraph"/>
              <w:spacing w:before="8"/>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13.2</w:t>
            </w:r>
          </w:p>
        </w:tc>
        <w:tc>
          <w:tcPr>
            <w:tcW w:w="5761" w:type="dxa"/>
          </w:tcPr>
          <w:p w:rsidR="00447A6E" w:rsidRDefault="00447A6E">
            <w:pPr>
              <w:pStyle w:val="TableParagraph"/>
              <w:rPr>
                <w:rFonts w:ascii="Times New Roman"/>
                <w:sz w:val="18"/>
              </w:rPr>
            </w:pPr>
          </w:p>
        </w:tc>
      </w:tr>
      <w:tr w:rsidR="00447A6E">
        <w:trPr>
          <w:trHeight w:val="85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6" w:line="201" w:lineRule="auto"/>
              <w:ind w:left="115" w:right="118" w:firstLine="12"/>
              <w:jc w:val="both"/>
              <w:rPr>
                <w:sz w:val="19"/>
              </w:rPr>
            </w:pPr>
            <w:r>
              <w:rPr>
                <w:rFonts w:ascii="Times New Roman" w:eastAsia="Times New Roman"/>
                <w:sz w:val="19"/>
              </w:rPr>
              <w:t>16.</w:t>
            </w:r>
            <w:r>
              <w:rPr>
                <w:sz w:val="19"/>
              </w:rPr>
              <w:t>机动车驾驶员培训机构的教学区域、生活区域、</w:t>
            </w:r>
            <w:r>
              <w:rPr>
                <w:spacing w:val="10"/>
                <w:sz w:val="19"/>
              </w:rPr>
              <w:t>训练道路两侧及场内空地是否进行绿化布置。教练</w:t>
            </w:r>
            <w:r>
              <w:rPr>
                <w:sz w:val="19"/>
              </w:rPr>
              <w:t>场地绿化率是否符合国家和地方的相关规定</w:t>
            </w:r>
          </w:p>
        </w:tc>
        <w:tc>
          <w:tcPr>
            <w:tcW w:w="6428" w:type="dxa"/>
          </w:tcPr>
          <w:p w:rsidR="00447A6E" w:rsidRDefault="00447A6E">
            <w:pPr>
              <w:pStyle w:val="TableParagraph"/>
              <w:spacing w:before="7"/>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《机动车驾驶员培训机构资格条件》（</w:t>
            </w:r>
            <w:r>
              <w:rPr>
                <w:rFonts w:ascii="Times New Roman" w:eastAsia="Times New Roman" w:hAnsi="Times New Roman"/>
                <w:sz w:val="19"/>
              </w:rPr>
              <w:t>GB/T</w:t>
            </w:r>
            <w:r>
              <w:rPr>
                <w:rFonts w:ascii="Times New Roman" w:eastAsia="Times New Roman" w:hAnsi="Times New Roman"/>
                <w:sz w:val="19"/>
              </w:rPr>
              <w:t>30340—2013</w:t>
            </w:r>
            <w:r>
              <w:rPr>
                <w:sz w:val="19"/>
              </w:rPr>
              <w:t>）</w:t>
            </w:r>
            <w:r>
              <w:rPr>
                <w:rFonts w:ascii="Times New Roman" w:eastAsia="Times New Roman" w:hAnsi="Times New Roman"/>
                <w:sz w:val="19"/>
              </w:rPr>
              <w:t>13.4</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32" w:line="201" w:lineRule="auto"/>
              <w:ind w:left="117" w:right="115" w:firstLine="9"/>
              <w:rPr>
                <w:sz w:val="19"/>
              </w:rPr>
            </w:pPr>
            <w:r>
              <w:rPr>
                <w:rFonts w:ascii="Times New Roman" w:eastAsia="Times New Roman"/>
                <w:sz w:val="19"/>
              </w:rPr>
              <w:t>17.</w:t>
            </w:r>
            <w:r>
              <w:rPr>
                <w:sz w:val="19"/>
              </w:rPr>
              <w:t>教练场是否设置封闭设施，教练场地与办公、教</w:t>
            </w:r>
            <w:r>
              <w:rPr>
                <w:spacing w:val="10"/>
                <w:sz w:val="19"/>
              </w:rPr>
              <w:t>学和生活等区域之间是否有隔离设施，并设有专人</w:t>
            </w:r>
            <w:r>
              <w:rPr>
                <w:sz w:val="19"/>
              </w:rPr>
              <w:t>看守的通行口</w:t>
            </w:r>
          </w:p>
        </w:tc>
        <w:tc>
          <w:tcPr>
            <w:tcW w:w="6428" w:type="dxa"/>
          </w:tcPr>
          <w:p w:rsidR="00447A6E" w:rsidRDefault="00447A6E">
            <w:pPr>
              <w:pStyle w:val="TableParagraph"/>
              <w:spacing w:before="3"/>
              <w:rPr>
                <w:rFonts w:ascii="仿宋_GB2312"/>
                <w:sz w:val="20"/>
              </w:rPr>
            </w:pPr>
          </w:p>
          <w:p w:rsidR="00447A6E" w:rsidRDefault="00713112">
            <w:pPr>
              <w:pStyle w:val="TableParagraph"/>
              <w:ind w:left="94"/>
              <w:rPr>
                <w:rFonts w:ascii="Times New Roman" w:eastAsia="Times New Roman" w:hAnsi="Times New Roman"/>
                <w:sz w:val="19"/>
              </w:rPr>
            </w:pPr>
            <w:r>
              <w:rPr>
                <w:sz w:val="19"/>
              </w:rPr>
              <w:t>《机动车驾驶员培训教练场技术要求》（</w:t>
            </w:r>
            <w:r>
              <w:rPr>
                <w:rFonts w:ascii="Times New Roman" w:eastAsia="Times New Roman" w:hAnsi="Times New Roman"/>
                <w:sz w:val="19"/>
              </w:rPr>
              <w:t>GB/T</w:t>
            </w:r>
            <w:r>
              <w:rPr>
                <w:rFonts w:ascii="Times New Roman" w:eastAsia="Times New Roman" w:hAnsi="Times New Roman"/>
                <w:sz w:val="19"/>
              </w:rPr>
              <w:t>30341—2013</w:t>
            </w:r>
            <w:r>
              <w:rPr>
                <w:sz w:val="19"/>
              </w:rPr>
              <w:t>）</w:t>
            </w:r>
            <w:r>
              <w:rPr>
                <w:rFonts w:ascii="Times New Roman" w:eastAsia="Times New Roman" w:hAnsi="Times New Roman"/>
                <w:sz w:val="19"/>
              </w:rPr>
              <w:t>7.1</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tcBorders>
              <w:bottom w:val="single" w:sz="4" w:space="0" w:color="000000"/>
            </w:tcBorders>
          </w:tcPr>
          <w:p w:rsidR="00447A6E" w:rsidRDefault="00713112">
            <w:pPr>
              <w:pStyle w:val="TableParagraph"/>
              <w:spacing w:before="121"/>
              <w:ind w:left="389"/>
              <w:rPr>
                <w:sz w:val="19"/>
              </w:rPr>
            </w:pPr>
            <w:r>
              <w:rPr>
                <w:sz w:val="19"/>
              </w:rPr>
              <w:t>安全生产</w:t>
            </w:r>
          </w:p>
        </w:tc>
        <w:tc>
          <w:tcPr>
            <w:tcW w:w="4703" w:type="dxa"/>
          </w:tcPr>
          <w:p w:rsidR="00447A6E" w:rsidRDefault="00713112">
            <w:pPr>
              <w:pStyle w:val="TableParagraph"/>
              <w:spacing w:before="27" w:line="196" w:lineRule="auto"/>
              <w:ind w:left="117" w:right="137" w:firstLine="9"/>
              <w:rPr>
                <w:sz w:val="19"/>
              </w:rPr>
            </w:pPr>
            <w:r>
              <w:rPr>
                <w:rFonts w:ascii="Times New Roman" w:eastAsia="Times New Roman"/>
                <w:sz w:val="19"/>
              </w:rPr>
              <w:t>18.</w:t>
            </w:r>
            <w:r>
              <w:rPr>
                <w:sz w:val="19"/>
              </w:rPr>
              <w:t>是否储备必要的应急救援物资、装备，</w:t>
            </w:r>
            <w:r>
              <w:rPr>
                <w:sz w:val="19"/>
              </w:rPr>
              <w:t>建立应急救援队伍</w:t>
            </w:r>
          </w:p>
        </w:tc>
        <w:tc>
          <w:tcPr>
            <w:tcW w:w="6428" w:type="dxa"/>
          </w:tcPr>
          <w:p w:rsidR="00447A6E" w:rsidRDefault="00713112">
            <w:pPr>
              <w:pStyle w:val="TableParagraph"/>
              <w:spacing w:before="123"/>
              <w:ind w:left="94"/>
              <w:rPr>
                <w:sz w:val="19"/>
              </w:rPr>
            </w:pPr>
            <w:r>
              <w:rPr>
                <w:sz w:val="19"/>
              </w:rPr>
              <w:t>《生产安全事故应急预案管理办法》第三十八条</w:t>
            </w:r>
          </w:p>
        </w:tc>
        <w:tc>
          <w:tcPr>
            <w:tcW w:w="5761" w:type="dxa"/>
          </w:tcPr>
          <w:p w:rsidR="00447A6E" w:rsidRDefault="00447A6E">
            <w:pPr>
              <w:pStyle w:val="TableParagraph"/>
              <w:rPr>
                <w:rFonts w:ascii="Times New Roman"/>
                <w:sz w:val="18"/>
              </w:rPr>
            </w:pPr>
          </w:p>
        </w:tc>
      </w:tr>
      <w:tr w:rsidR="00447A6E">
        <w:trPr>
          <w:trHeight w:val="571"/>
        </w:trPr>
        <w:tc>
          <w:tcPr>
            <w:tcW w:w="2284" w:type="dxa"/>
            <w:tcBorders>
              <w:top w:val="single" w:sz="4" w:space="0" w:color="000000"/>
              <w:left w:val="single" w:sz="4" w:space="0" w:color="000000"/>
              <w:bottom w:val="nil"/>
            </w:tcBorders>
          </w:tcPr>
          <w:p w:rsidR="00447A6E" w:rsidRDefault="00713112">
            <w:pPr>
              <w:pStyle w:val="TableParagraph"/>
              <w:spacing w:before="124"/>
              <w:ind w:left="159" w:right="159"/>
              <w:jc w:val="center"/>
              <w:rPr>
                <w:sz w:val="19"/>
              </w:rPr>
            </w:pPr>
            <w:r>
              <w:rPr>
                <w:sz w:val="19"/>
              </w:rPr>
              <w:t>机动车维修经营者检查</w:t>
            </w:r>
          </w:p>
        </w:tc>
        <w:tc>
          <w:tcPr>
            <w:tcW w:w="1561" w:type="dxa"/>
            <w:tcBorders>
              <w:top w:val="single" w:sz="4" w:space="0" w:color="000000"/>
              <w:bottom w:val="nil"/>
              <w:right w:val="single" w:sz="4" w:space="0" w:color="000000"/>
            </w:tcBorders>
          </w:tcPr>
          <w:p w:rsidR="00447A6E" w:rsidRDefault="00713112">
            <w:pPr>
              <w:pStyle w:val="TableParagraph"/>
              <w:spacing w:before="129"/>
              <w:ind w:left="389"/>
              <w:rPr>
                <w:sz w:val="19"/>
              </w:rPr>
            </w:pPr>
            <w:r>
              <w:rPr>
                <w:sz w:val="19"/>
              </w:rPr>
              <w:t>制度规程</w:t>
            </w:r>
          </w:p>
        </w:tc>
        <w:tc>
          <w:tcPr>
            <w:tcW w:w="4703" w:type="dxa"/>
            <w:tcBorders>
              <w:left w:val="single" w:sz="4" w:space="0" w:color="000000"/>
            </w:tcBorders>
          </w:tcPr>
          <w:p w:rsidR="00447A6E" w:rsidRDefault="00713112">
            <w:pPr>
              <w:pStyle w:val="TableParagraph"/>
              <w:spacing w:before="124"/>
              <w:ind w:left="127"/>
              <w:rPr>
                <w:sz w:val="19"/>
              </w:rPr>
            </w:pPr>
            <w:r>
              <w:rPr>
                <w:rFonts w:ascii="Times New Roman" w:eastAsia="Times New Roman"/>
                <w:sz w:val="19"/>
              </w:rPr>
              <w:t>1.</w:t>
            </w:r>
            <w:r>
              <w:rPr>
                <w:sz w:val="19"/>
              </w:rPr>
              <w:t>是否未按照规定执行机动车维修质量保证期制度</w:t>
            </w:r>
          </w:p>
        </w:tc>
        <w:tc>
          <w:tcPr>
            <w:tcW w:w="6428" w:type="dxa"/>
          </w:tcPr>
          <w:p w:rsidR="00447A6E" w:rsidRDefault="00713112">
            <w:pPr>
              <w:pStyle w:val="TableParagraph"/>
              <w:spacing w:before="124"/>
              <w:ind w:left="94"/>
              <w:rPr>
                <w:sz w:val="19"/>
              </w:rPr>
            </w:pPr>
            <w:r>
              <w:rPr>
                <w:sz w:val="19"/>
              </w:rPr>
              <w:t>《机动车维修管理规定》第三十六条、第五十三条第一项</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right w:val="single" w:sz="4" w:space="0" w:color="000000"/>
            </w:tcBorders>
          </w:tcPr>
          <w:p w:rsidR="00447A6E" w:rsidRDefault="00447A6E">
            <w:pPr>
              <w:pStyle w:val="TableParagraph"/>
              <w:rPr>
                <w:rFonts w:ascii="Times New Roman"/>
                <w:sz w:val="18"/>
              </w:rPr>
            </w:pPr>
          </w:p>
        </w:tc>
        <w:tc>
          <w:tcPr>
            <w:tcW w:w="4703" w:type="dxa"/>
            <w:tcBorders>
              <w:left w:val="single" w:sz="4" w:space="0" w:color="000000"/>
            </w:tcBorders>
          </w:tcPr>
          <w:p w:rsidR="00447A6E" w:rsidRDefault="00713112">
            <w:pPr>
              <w:pStyle w:val="TableParagraph"/>
              <w:spacing w:before="28" w:line="196" w:lineRule="auto"/>
              <w:ind w:left="120" w:right="250" w:hanging="12"/>
              <w:rPr>
                <w:sz w:val="19"/>
              </w:rPr>
            </w:pPr>
            <w:r>
              <w:rPr>
                <w:rFonts w:ascii="Times New Roman" w:eastAsia="Times New Roman"/>
                <w:sz w:val="19"/>
              </w:rPr>
              <w:t>2.</w:t>
            </w:r>
            <w:r>
              <w:rPr>
                <w:sz w:val="19"/>
              </w:rPr>
              <w:t>是否按照规定公示了收费项目、工时定额和工时</w:t>
            </w:r>
            <w:r>
              <w:rPr>
                <w:sz w:val="19"/>
              </w:rPr>
              <w:t>单价</w:t>
            </w:r>
          </w:p>
        </w:tc>
        <w:tc>
          <w:tcPr>
            <w:tcW w:w="6428" w:type="dxa"/>
          </w:tcPr>
          <w:p w:rsidR="00447A6E" w:rsidRDefault="00713112">
            <w:pPr>
              <w:pStyle w:val="TableParagraph"/>
              <w:spacing w:before="124"/>
              <w:ind w:left="94"/>
              <w:rPr>
                <w:sz w:val="19"/>
              </w:rPr>
            </w:pPr>
            <w:r>
              <w:rPr>
                <w:sz w:val="19"/>
              </w:rPr>
              <w:t>《机动车维修管理规定》第二十五条、第五十三条第六项</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0"/>
              <w:ind w:left="112"/>
              <w:rPr>
                <w:sz w:val="19"/>
              </w:rPr>
            </w:pPr>
            <w:r>
              <w:rPr>
                <w:rFonts w:ascii="Times New Roman" w:eastAsia="Times New Roman"/>
                <w:sz w:val="19"/>
              </w:rPr>
              <w:t>3.</w:t>
            </w:r>
            <w:r>
              <w:rPr>
                <w:sz w:val="19"/>
              </w:rPr>
              <w:t>是否在经营场所醒目位置悬挂机动车维修标志牌</w:t>
            </w:r>
          </w:p>
        </w:tc>
        <w:tc>
          <w:tcPr>
            <w:tcW w:w="6428" w:type="dxa"/>
          </w:tcPr>
          <w:p w:rsidR="00447A6E" w:rsidRDefault="00713112">
            <w:pPr>
              <w:pStyle w:val="TableParagraph"/>
              <w:spacing w:before="123"/>
              <w:ind w:left="94"/>
              <w:rPr>
                <w:sz w:val="19"/>
              </w:rPr>
            </w:pPr>
            <w:r>
              <w:rPr>
                <w:sz w:val="19"/>
              </w:rPr>
              <w:t>《机动车维修管理规定》第二十一条、第五十三条第五项</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0" w:line="196" w:lineRule="auto"/>
              <w:ind w:left="112" w:right="252" w:hanging="5"/>
              <w:rPr>
                <w:sz w:val="19"/>
              </w:rPr>
            </w:pPr>
            <w:r>
              <w:rPr>
                <w:rFonts w:ascii="Times New Roman" w:eastAsia="Times New Roman"/>
                <w:sz w:val="19"/>
              </w:rPr>
              <w:t>4.</w:t>
            </w:r>
            <w:r>
              <w:rPr>
                <w:sz w:val="19"/>
              </w:rPr>
              <w:t>是否建立机动车维修档案，并实行档案电子化管</w:t>
            </w:r>
            <w:r>
              <w:rPr>
                <w:sz w:val="19"/>
              </w:rPr>
              <w:t>理，及时上传维修电子数据记录</w:t>
            </w:r>
          </w:p>
        </w:tc>
        <w:tc>
          <w:tcPr>
            <w:tcW w:w="6428" w:type="dxa"/>
          </w:tcPr>
          <w:p w:rsidR="00447A6E" w:rsidRDefault="00713112">
            <w:pPr>
              <w:pStyle w:val="TableParagraph"/>
              <w:spacing w:before="123"/>
              <w:ind w:left="94"/>
              <w:rPr>
                <w:sz w:val="19"/>
              </w:rPr>
            </w:pPr>
            <w:r>
              <w:rPr>
                <w:sz w:val="19"/>
              </w:rPr>
              <w:t>《机动车维修管理规定》第三十三条、第五十三条第八项</w:t>
            </w:r>
          </w:p>
        </w:tc>
        <w:tc>
          <w:tcPr>
            <w:tcW w:w="5761" w:type="dxa"/>
          </w:tcPr>
          <w:p w:rsidR="00447A6E" w:rsidRDefault="00447A6E">
            <w:pPr>
              <w:pStyle w:val="TableParagraph"/>
              <w:rPr>
                <w:rFonts w:ascii="Times New Roman"/>
                <w:sz w:val="18"/>
              </w:rPr>
            </w:pPr>
          </w:p>
        </w:tc>
      </w:tr>
      <w:tr w:rsidR="00447A6E">
        <w:trPr>
          <w:trHeight w:val="549"/>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24"/>
              </w:rPr>
            </w:pPr>
          </w:p>
          <w:p w:rsidR="00447A6E" w:rsidRDefault="00713112">
            <w:pPr>
              <w:pStyle w:val="TableParagraph"/>
              <w:ind w:left="389"/>
              <w:rPr>
                <w:sz w:val="19"/>
              </w:rPr>
            </w:pPr>
            <w:r>
              <w:rPr>
                <w:sz w:val="19"/>
              </w:rPr>
              <w:t>安全生产</w:t>
            </w:r>
          </w:p>
        </w:tc>
        <w:tc>
          <w:tcPr>
            <w:tcW w:w="4703" w:type="dxa"/>
            <w:tcBorders>
              <w:left w:val="single" w:sz="4" w:space="0" w:color="000000"/>
            </w:tcBorders>
          </w:tcPr>
          <w:p w:rsidR="00447A6E" w:rsidRDefault="00713112">
            <w:pPr>
              <w:pStyle w:val="TableParagraph"/>
              <w:spacing w:before="21" w:line="194" w:lineRule="auto"/>
              <w:ind w:left="117" w:right="267" w:hanging="5"/>
              <w:rPr>
                <w:sz w:val="19"/>
              </w:rPr>
            </w:pPr>
            <w:r>
              <w:rPr>
                <w:rFonts w:ascii="Times New Roman" w:eastAsia="Times New Roman"/>
                <w:sz w:val="19"/>
              </w:rPr>
              <w:t>5.</w:t>
            </w:r>
            <w:r>
              <w:rPr>
                <w:sz w:val="19"/>
              </w:rPr>
              <w:t>是否在机电设备的工位或设备处张贴安全操作规程</w:t>
            </w:r>
          </w:p>
        </w:tc>
        <w:tc>
          <w:tcPr>
            <w:tcW w:w="6428" w:type="dxa"/>
          </w:tcPr>
          <w:p w:rsidR="00447A6E" w:rsidRDefault="00713112">
            <w:pPr>
              <w:pStyle w:val="TableParagraph"/>
              <w:spacing w:before="112"/>
              <w:ind w:left="94"/>
              <w:rPr>
                <w:rFonts w:ascii="Times New Roman" w:eastAsia="Times New Roman"/>
                <w:sz w:val="19"/>
              </w:rPr>
            </w:pPr>
            <w:r>
              <w:rPr>
                <w:sz w:val="19"/>
              </w:rPr>
              <w:t>《汽车维修业开业条件》（</w:t>
            </w:r>
            <w:r>
              <w:rPr>
                <w:rFonts w:ascii="Times New Roman" w:eastAsia="Times New Roman"/>
                <w:sz w:val="19"/>
              </w:rPr>
              <w:t>GB/T16739.1-2004</w:t>
            </w:r>
            <w:r>
              <w:rPr>
                <w:sz w:val="19"/>
              </w:rPr>
              <w:t>）</w:t>
            </w:r>
            <w:r>
              <w:rPr>
                <w:rFonts w:ascii="Times New Roman" w:eastAsia="Times New Roman"/>
                <w:sz w:val="19"/>
              </w:rPr>
              <w:t>6.2</w:t>
            </w:r>
          </w:p>
        </w:tc>
        <w:tc>
          <w:tcPr>
            <w:tcW w:w="5761" w:type="dxa"/>
          </w:tcPr>
          <w:p w:rsidR="00447A6E" w:rsidRDefault="00447A6E">
            <w:pPr>
              <w:pStyle w:val="TableParagraph"/>
              <w:rPr>
                <w:rFonts w:ascii="Times New Roman"/>
                <w:sz w:val="18"/>
              </w:rPr>
            </w:pPr>
          </w:p>
        </w:tc>
      </w:tr>
      <w:tr w:rsidR="00447A6E">
        <w:trPr>
          <w:trHeight w:val="845"/>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201" w:lineRule="auto"/>
              <w:ind w:left="112" w:right="118"/>
              <w:jc w:val="both"/>
              <w:rPr>
                <w:sz w:val="19"/>
              </w:rPr>
            </w:pPr>
            <w:r>
              <w:rPr>
                <w:rFonts w:ascii="Times New Roman" w:eastAsia="Times New Roman"/>
                <w:sz w:val="19"/>
              </w:rPr>
              <w:t>6.</w:t>
            </w:r>
            <w:r>
              <w:rPr>
                <w:sz w:val="19"/>
              </w:rPr>
              <w:t>是否在使用与存储有毒、易燃、易爆物品和粉尘、压力容器等采取安全防护措施，设立明显的警示、禁令标志</w:t>
            </w:r>
          </w:p>
        </w:tc>
        <w:tc>
          <w:tcPr>
            <w:tcW w:w="6428" w:type="dxa"/>
          </w:tcPr>
          <w:p w:rsidR="00447A6E" w:rsidRDefault="00447A6E">
            <w:pPr>
              <w:pStyle w:val="TableParagraph"/>
              <w:spacing w:before="5"/>
              <w:rPr>
                <w:rFonts w:ascii="仿宋_GB2312"/>
                <w:sz w:val="20"/>
              </w:rPr>
            </w:pPr>
          </w:p>
          <w:p w:rsidR="00447A6E" w:rsidRDefault="00713112">
            <w:pPr>
              <w:pStyle w:val="TableParagraph"/>
              <w:ind w:left="94"/>
              <w:rPr>
                <w:rFonts w:ascii="Times New Roman" w:eastAsia="Times New Roman"/>
                <w:sz w:val="19"/>
              </w:rPr>
            </w:pPr>
            <w:r>
              <w:rPr>
                <w:sz w:val="19"/>
              </w:rPr>
              <w:t>《汽车维修业开业条件》（</w:t>
            </w:r>
            <w:r>
              <w:rPr>
                <w:rFonts w:ascii="Times New Roman" w:eastAsia="Times New Roman"/>
                <w:sz w:val="19"/>
              </w:rPr>
              <w:t>GB/T16739.1-2004</w:t>
            </w:r>
            <w:r>
              <w:rPr>
                <w:sz w:val="19"/>
              </w:rPr>
              <w:t>）</w:t>
            </w:r>
            <w:r>
              <w:rPr>
                <w:rFonts w:ascii="Times New Roman" w:eastAsia="Times New Roman"/>
                <w:sz w:val="19"/>
              </w:rPr>
              <w:t>6.3</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194" w:lineRule="auto"/>
              <w:ind w:left="117" w:right="281" w:hanging="5"/>
              <w:rPr>
                <w:sz w:val="19"/>
              </w:rPr>
            </w:pPr>
            <w:r>
              <w:rPr>
                <w:rFonts w:ascii="Times New Roman" w:eastAsia="Times New Roman"/>
                <w:sz w:val="19"/>
              </w:rPr>
              <w:t>7.</w:t>
            </w:r>
            <w:r>
              <w:rPr>
                <w:sz w:val="19"/>
              </w:rPr>
              <w:t>是否储备必要的应急救援物资、装备，</w:t>
            </w:r>
            <w:r>
              <w:rPr>
                <w:sz w:val="19"/>
              </w:rPr>
              <w:t>建立应急救援队伍</w:t>
            </w:r>
          </w:p>
        </w:tc>
        <w:tc>
          <w:tcPr>
            <w:tcW w:w="6428" w:type="dxa"/>
          </w:tcPr>
          <w:p w:rsidR="00447A6E" w:rsidRDefault="00713112">
            <w:pPr>
              <w:pStyle w:val="TableParagraph"/>
              <w:spacing w:before="122"/>
              <w:ind w:left="94"/>
              <w:rPr>
                <w:sz w:val="19"/>
              </w:rPr>
            </w:pPr>
            <w:r>
              <w:rPr>
                <w:sz w:val="19"/>
              </w:rPr>
              <w:t>《生产事故应急预案管理办法》第三十八条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6"/>
              <w:rPr>
                <w:rFonts w:ascii="仿宋_GB2312"/>
                <w:sz w:val="19"/>
              </w:rPr>
            </w:pPr>
          </w:p>
          <w:p w:rsidR="00447A6E" w:rsidRDefault="00713112">
            <w:pPr>
              <w:pStyle w:val="TableParagraph"/>
              <w:spacing w:before="1"/>
              <w:ind w:left="183"/>
              <w:rPr>
                <w:sz w:val="19"/>
              </w:rPr>
            </w:pPr>
            <w:r>
              <w:rPr>
                <w:sz w:val="19"/>
              </w:rPr>
              <w:t>环境保护条件</w:t>
            </w:r>
          </w:p>
        </w:tc>
        <w:tc>
          <w:tcPr>
            <w:tcW w:w="4703" w:type="dxa"/>
            <w:tcBorders>
              <w:left w:val="single" w:sz="4" w:space="0" w:color="000000"/>
            </w:tcBorders>
          </w:tcPr>
          <w:p w:rsidR="00447A6E" w:rsidRDefault="00713112">
            <w:pPr>
              <w:pStyle w:val="TableParagraph"/>
              <w:spacing w:before="123"/>
              <w:ind w:left="117"/>
              <w:rPr>
                <w:sz w:val="19"/>
              </w:rPr>
            </w:pPr>
            <w:r>
              <w:rPr>
                <w:rFonts w:ascii="Times New Roman" w:eastAsia="Times New Roman"/>
                <w:sz w:val="19"/>
              </w:rPr>
              <w:t>8.</w:t>
            </w:r>
            <w:r>
              <w:rPr>
                <w:sz w:val="19"/>
              </w:rPr>
              <w:t>是否设置有害物质储存区域</w:t>
            </w:r>
          </w:p>
        </w:tc>
        <w:tc>
          <w:tcPr>
            <w:tcW w:w="6428" w:type="dxa"/>
          </w:tcPr>
          <w:p w:rsidR="00447A6E" w:rsidRDefault="00713112">
            <w:pPr>
              <w:pStyle w:val="TableParagraph"/>
              <w:spacing w:before="66" w:line="180" w:lineRule="auto"/>
              <w:ind w:left="109" w:hanging="15"/>
              <w:rPr>
                <w:rFonts w:ascii="Times New Roman" w:eastAsia="Times New Roman"/>
                <w:sz w:val="19"/>
              </w:rPr>
            </w:pPr>
            <w:r>
              <w:rPr>
                <w:spacing w:val="-2"/>
                <w:sz w:val="19"/>
              </w:rPr>
              <w:t>《汽车维修业开业条件、第</w:t>
            </w:r>
            <w:r>
              <w:rPr>
                <w:rFonts w:ascii="Times New Roman" w:eastAsia="Times New Roman"/>
                <w:sz w:val="19"/>
              </w:rPr>
              <w:t>1</w:t>
            </w:r>
            <w:r>
              <w:rPr>
                <w:sz w:val="19"/>
              </w:rPr>
              <w:t>部分：汽车整车维修企业》（</w:t>
            </w:r>
            <w:r>
              <w:rPr>
                <w:rFonts w:ascii="Times New Roman" w:eastAsia="Times New Roman"/>
                <w:sz w:val="19"/>
              </w:rPr>
              <w:t>GB/T</w:t>
            </w:r>
            <w:r>
              <w:rPr>
                <w:rFonts w:ascii="Times New Roman" w:eastAsia="Times New Roman"/>
                <w:sz w:val="19"/>
              </w:rPr>
              <w:t>16739.1-</w:t>
            </w:r>
            <w:r>
              <w:rPr>
                <w:rFonts w:ascii="Times New Roman" w:eastAsia="Times New Roman"/>
                <w:sz w:val="19"/>
              </w:rPr>
              <w:t>2014</w:t>
            </w:r>
            <w:r>
              <w:rPr>
                <w:sz w:val="19"/>
              </w:rPr>
              <w:t>）</w:t>
            </w:r>
            <w:r>
              <w:rPr>
                <w:rFonts w:ascii="Times New Roman" w:eastAsia="Times New Roman"/>
                <w:sz w:val="19"/>
              </w:rPr>
              <w:t>7.1</w:t>
            </w:r>
          </w:p>
        </w:tc>
        <w:tc>
          <w:tcPr>
            <w:tcW w:w="5761" w:type="dxa"/>
          </w:tcPr>
          <w:p w:rsidR="00447A6E" w:rsidRDefault="00447A6E">
            <w:pPr>
              <w:pStyle w:val="TableParagraph"/>
              <w:rPr>
                <w:rFonts w:ascii="Times New Roman"/>
                <w:sz w:val="18"/>
              </w:rPr>
            </w:pP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9" w:lineRule="auto"/>
              <w:ind w:left="112" w:right="118"/>
              <w:rPr>
                <w:sz w:val="19"/>
              </w:rPr>
            </w:pPr>
            <w:r>
              <w:rPr>
                <w:rFonts w:ascii="Times New Roman" w:eastAsia="Times New Roman" w:hAnsi="Times New Roman"/>
                <w:sz w:val="19"/>
              </w:rPr>
              <w:t>9.</w:t>
            </w:r>
            <w:r>
              <w:rPr>
                <w:sz w:val="19"/>
              </w:rPr>
              <w:t>作业环境以及按生产工艺配置的处理</w:t>
            </w:r>
            <w:r>
              <w:rPr>
                <w:rFonts w:ascii="Times New Roman" w:eastAsia="Times New Roman" w:hAnsi="Times New Roman"/>
                <w:spacing w:val="4"/>
                <w:sz w:val="19"/>
              </w:rPr>
              <w:t>“</w:t>
            </w:r>
            <w:r>
              <w:rPr>
                <w:sz w:val="19"/>
              </w:rPr>
              <w:t>四废</w:t>
            </w:r>
            <w:r>
              <w:rPr>
                <w:rFonts w:ascii="Times New Roman" w:eastAsia="Times New Roman" w:hAnsi="Times New Roman"/>
                <w:sz w:val="19"/>
              </w:rPr>
              <w:t>”</w:t>
            </w:r>
            <w:r>
              <w:rPr>
                <w:sz w:val="19"/>
              </w:rPr>
              <w:t>及采光、通风、吸尘、净化、消声等设施，是否符合环境保护的有关规定</w:t>
            </w:r>
          </w:p>
        </w:tc>
        <w:tc>
          <w:tcPr>
            <w:tcW w:w="6428" w:type="dxa"/>
          </w:tcPr>
          <w:p w:rsidR="00447A6E" w:rsidRDefault="00713112">
            <w:pPr>
              <w:pStyle w:val="TableParagraph"/>
              <w:spacing w:before="138" w:line="218" w:lineRule="auto"/>
              <w:ind w:left="109" w:hanging="15"/>
              <w:rPr>
                <w:rFonts w:ascii="Times New Roman" w:eastAsia="Times New Roman"/>
                <w:sz w:val="19"/>
              </w:rPr>
            </w:pPr>
            <w:r>
              <w:rPr>
                <w:spacing w:val="-2"/>
                <w:sz w:val="19"/>
              </w:rPr>
              <w:t>《汽车维修业开业条件、第</w:t>
            </w:r>
            <w:r>
              <w:rPr>
                <w:rFonts w:ascii="Times New Roman" w:eastAsia="Times New Roman"/>
                <w:sz w:val="19"/>
              </w:rPr>
              <w:t>1</w:t>
            </w:r>
            <w:r>
              <w:rPr>
                <w:sz w:val="19"/>
              </w:rPr>
              <w:t>部分：汽车整车维修企业》（</w:t>
            </w:r>
            <w:r>
              <w:rPr>
                <w:rFonts w:ascii="Times New Roman" w:eastAsia="Times New Roman"/>
                <w:sz w:val="19"/>
              </w:rPr>
              <w:t>GB/T</w:t>
            </w:r>
            <w:r>
              <w:rPr>
                <w:rFonts w:ascii="Times New Roman" w:eastAsia="Times New Roman"/>
                <w:sz w:val="19"/>
              </w:rPr>
              <w:t>16739.1-</w:t>
            </w:r>
            <w:r>
              <w:rPr>
                <w:rFonts w:ascii="Times New Roman" w:eastAsia="Times New Roman"/>
                <w:sz w:val="19"/>
              </w:rPr>
              <w:t>2014</w:t>
            </w:r>
            <w:r>
              <w:rPr>
                <w:sz w:val="19"/>
              </w:rPr>
              <w:t>）</w:t>
            </w:r>
            <w:r>
              <w:rPr>
                <w:rFonts w:ascii="Times New Roman" w:eastAsia="Times New Roman"/>
                <w:sz w:val="19"/>
              </w:rPr>
              <w:t>7.2</w:t>
            </w:r>
          </w:p>
        </w:tc>
        <w:tc>
          <w:tcPr>
            <w:tcW w:w="5761" w:type="dxa"/>
          </w:tcPr>
          <w:p w:rsidR="00447A6E" w:rsidRDefault="00447A6E">
            <w:pPr>
              <w:pStyle w:val="TableParagraph"/>
              <w:rPr>
                <w:rFonts w:ascii="Times New Roman"/>
                <w:sz w:val="18"/>
              </w:rPr>
            </w:pP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7" w:line="199" w:lineRule="auto"/>
              <w:ind w:left="115" w:right="120" w:firstLine="12"/>
              <w:jc w:val="both"/>
              <w:rPr>
                <w:sz w:val="19"/>
              </w:rPr>
            </w:pPr>
            <w:r>
              <w:rPr>
                <w:rFonts w:ascii="Times New Roman" w:eastAsia="Times New Roman"/>
                <w:sz w:val="19"/>
              </w:rPr>
              <w:t>10.</w:t>
            </w:r>
            <w:r>
              <w:rPr>
                <w:sz w:val="19"/>
              </w:rPr>
              <w:t>涂漆车间是否设有专用的废水排放及处理设施；</w:t>
            </w:r>
            <w:r>
              <w:rPr>
                <w:spacing w:val="10"/>
                <w:sz w:val="19"/>
              </w:rPr>
              <w:t>采用干打磨工艺的，是否有粉尘收集装置和除尘设</w:t>
            </w:r>
            <w:r>
              <w:rPr>
                <w:sz w:val="19"/>
              </w:rPr>
              <w:t>备及通风设备</w:t>
            </w:r>
          </w:p>
        </w:tc>
        <w:tc>
          <w:tcPr>
            <w:tcW w:w="6428" w:type="dxa"/>
          </w:tcPr>
          <w:p w:rsidR="00447A6E" w:rsidRDefault="00713112">
            <w:pPr>
              <w:pStyle w:val="TableParagraph"/>
              <w:spacing w:before="133" w:line="223" w:lineRule="auto"/>
              <w:ind w:left="109" w:hanging="15"/>
              <w:rPr>
                <w:rFonts w:ascii="Times New Roman" w:eastAsia="Times New Roman"/>
                <w:sz w:val="19"/>
              </w:rPr>
            </w:pPr>
            <w:r>
              <w:rPr>
                <w:spacing w:val="-2"/>
                <w:sz w:val="19"/>
              </w:rPr>
              <w:t>《汽车维修业开业条件、第</w:t>
            </w:r>
            <w:r>
              <w:rPr>
                <w:rFonts w:ascii="Times New Roman" w:eastAsia="Times New Roman"/>
                <w:sz w:val="19"/>
              </w:rPr>
              <w:t>1</w:t>
            </w:r>
            <w:r>
              <w:rPr>
                <w:sz w:val="19"/>
              </w:rPr>
              <w:t>部分：汽车整车维修企业》（</w:t>
            </w:r>
            <w:r>
              <w:rPr>
                <w:rFonts w:ascii="Times New Roman" w:eastAsia="Times New Roman"/>
                <w:sz w:val="19"/>
              </w:rPr>
              <w:t>GB/T</w:t>
            </w:r>
            <w:r>
              <w:rPr>
                <w:rFonts w:ascii="Times New Roman" w:eastAsia="Times New Roman"/>
                <w:sz w:val="19"/>
              </w:rPr>
              <w:t>16739.1-</w:t>
            </w:r>
            <w:r>
              <w:rPr>
                <w:rFonts w:ascii="Times New Roman" w:eastAsia="Times New Roman"/>
                <w:sz w:val="19"/>
              </w:rPr>
              <w:t>2014</w:t>
            </w:r>
            <w:r>
              <w:rPr>
                <w:sz w:val="19"/>
              </w:rPr>
              <w:t>）</w:t>
            </w:r>
            <w:r>
              <w:rPr>
                <w:rFonts w:ascii="Times New Roman" w:eastAsia="Times New Roman"/>
                <w:sz w:val="19"/>
              </w:rPr>
              <w:t>7.3</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20" w:right="261" w:firstLine="7"/>
              <w:rPr>
                <w:sz w:val="19"/>
              </w:rPr>
            </w:pPr>
            <w:r>
              <w:rPr>
                <w:rFonts w:ascii="Times New Roman" w:eastAsia="Times New Roman"/>
                <w:spacing w:val="11"/>
                <w:sz w:val="19"/>
              </w:rPr>
              <w:t>11.</w:t>
            </w:r>
            <w:r>
              <w:rPr>
                <w:spacing w:val="10"/>
                <w:sz w:val="19"/>
              </w:rPr>
              <w:t>调试车间或调试工位是否设置汽车尾气收集净</w:t>
            </w:r>
            <w:r>
              <w:rPr>
                <w:sz w:val="19"/>
              </w:rPr>
              <w:t>化装置</w:t>
            </w:r>
          </w:p>
        </w:tc>
        <w:tc>
          <w:tcPr>
            <w:tcW w:w="6428" w:type="dxa"/>
          </w:tcPr>
          <w:p w:rsidR="00447A6E" w:rsidRDefault="00713112">
            <w:pPr>
              <w:pStyle w:val="TableParagraph"/>
              <w:spacing w:before="66" w:line="180" w:lineRule="auto"/>
              <w:ind w:left="109" w:hanging="15"/>
              <w:rPr>
                <w:rFonts w:ascii="Times New Roman" w:eastAsia="Times New Roman"/>
                <w:sz w:val="19"/>
              </w:rPr>
            </w:pPr>
            <w:r>
              <w:rPr>
                <w:spacing w:val="-2"/>
                <w:sz w:val="19"/>
              </w:rPr>
              <w:t>《汽车维修业开业条件、第</w:t>
            </w:r>
            <w:r>
              <w:rPr>
                <w:rFonts w:ascii="Times New Roman" w:eastAsia="Times New Roman"/>
                <w:sz w:val="19"/>
              </w:rPr>
              <w:t>1</w:t>
            </w:r>
            <w:r>
              <w:rPr>
                <w:sz w:val="19"/>
              </w:rPr>
              <w:t>部分：汽车整车维修企业》（</w:t>
            </w:r>
            <w:r>
              <w:rPr>
                <w:rFonts w:ascii="Times New Roman" w:eastAsia="Times New Roman"/>
                <w:sz w:val="19"/>
              </w:rPr>
              <w:t>GB/T</w:t>
            </w:r>
            <w:r>
              <w:rPr>
                <w:rFonts w:ascii="Times New Roman" w:eastAsia="Times New Roman"/>
                <w:sz w:val="19"/>
              </w:rPr>
              <w:t>16739.1-</w:t>
            </w:r>
            <w:r>
              <w:rPr>
                <w:rFonts w:ascii="Times New Roman" w:eastAsia="Times New Roman"/>
                <w:sz w:val="19"/>
              </w:rPr>
              <w:t>2014</w:t>
            </w:r>
            <w:r>
              <w:rPr>
                <w:sz w:val="19"/>
              </w:rPr>
              <w:t>）</w:t>
            </w:r>
            <w:r>
              <w:rPr>
                <w:rFonts w:ascii="Times New Roman" w:eastAsia="Times New Roman"/>
                <w:sz w:val="19"/>
              </w:rPr>
              <w:t>7.4</w:t>
            </w:r>
          </w:p>
        </w:tc>
        <w:tc>
          <w:tcPr>
            <w:tcW w:w="5761" w:type="dxa"/>
          </w:tcPr>
          <w:p w:rsidR="00447A6E" w:rsidRDefault="00447A6E">
            <w:pPr>
              <w:pStyle w:val="TableParagraph"/>
              <w:rPr>
                <w:rFonts w:ascii="Times New Roman"/>
                <w:sz w:val="18"/>
              </w:rPr>
            </w:pPr>
          </w:p>
        </w:tc>
      </w:tr>
      <w:tr w:rsidR="00447A6E">
        <w:trPr>
          <w:trHeight w:val="702"/>
        </w:trPr>
        <w:tc>
          <w:tcPr>
            <w:tcW w:w="2284" w:type="dxa"/>
            <w:tcBorders>
              <w:top w:val="single" w:sz="4" w:space="0" w:color="000000"/>
              <w:bottom w:val="single" w:sz="4" w:space="0" w:color="000000"/>
            </w:tcBorders>
          </w:tcPr>
          <w:p w:rsidR="00447A6E" w:rsidRDefault="00713112">
            <w:pPr>
              <w:pStyle w:val="TableParagraph"/>
              <w:spacing w:before="104" w:line="189" w:lineRule="auto"/>
              <w:ind w:left="849" w:right="147" w:hanging="701"/>
              <w:rPr>
                <w:sz w:val="19"/>
              </w:rPr>
            </w:pPr>
            <w:r>
              <w:rPr>
                <w:sz w:val="19"/>
              </w:rPr>
              <w:t>道路运输相关业务经营者检查</w:t>
            </w:r>
          </w:p>
        </w:tc>
        <w:tc>
          <w:tcPr>
            <w:tcW w:w="1561" w:type="dxa"/>
            <w:tcBorders>
              <w:top w:val="single" w:sz="4" w:space="0" w:color="000000"/>
              <w:bottom w:val="single" w:sz="4" w:space="0" w:color="000000"/>
            </w:tcBorders>
          </w:tcPr>
          <w:p w:rsidR="00447A6E" w:rsidRDefault="00447A6E">
            <w:pPr>
              <w:pStyle w:val="TableParagraph"/>
              <w:spacing w:before="7"/>
              <w:rPr>
                <w:rFonts w:ascii="仿宋_GB2312"/>
                <w:sz w:val="14"/>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104" w:line="189" w:lineRule="auto"/>
              <w:ind w:left="117" w:right="279" w:firstLine="9"/>
              <w:rPr>
                <w:sz w:val="19"/>
              </w:rPr>
            </w:pPr>
            <w:r>
              <w:rPr>
                <w:rFonts w:ascii="Times New Roman" w:eastAsia="Times New Roman"/>
                <w:sz w:val="19"/>
              </w:rPr>
              <w:t>1.</w:t>
            </w:r>
            <w:r>
              <w:rPr>
                <w:sz w:val="19"/>
              </w:rPr>
              <w:t>是否储备必要的应急救援物资、装备，</w:t>
            </w:r>
            <w:r>
              <w:rPr>
                <w:sz w:val="19"/>
              </w:rPr>
              <w:t>建立应急救援队伍</w:t>
            </w:r>
          </w:p>
        </w:tc>
        <w:tc>
          <w:tcPr>
            <w:tcW w:w="6428" w:type="dxa"/>
          </w:tcPr>
          <w:p w:rsidR="00447A6E" w:rsidRDefault="00447A6E">
            <w:pPr>
              <w:pStyle w:val="TableParagraph"/>
              <w:spacing w:before="9"/>
              <w:rPr>
                <w:rFonts w:ascii="仿宋_GB2312"/>
                <w:sz w:val="14"/>
              </w:rPr>
            </w:pPr>
          </w:p>
          <w:p w:rsidR="00447A6E" w:rsidRDefault="00713112">
            <w:pPr>
              <w:pStyle w:val="TableParagraph"/>
              <w:ind w:left="94"/>
              <w:rPr>
                <w:sz w:val="19"/>
              </w:rPr>
            </w:pPr>
            <w:r>
              <w:rPr>
                <w:sz w:val="19"/>
              </w:rPr>
              <w:t>《生产事故应急预案管理办法》第三十八条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val="restart"/>
            <w:tcBorders>
              <w:top w:val="single" w:sz="4" w:space="0" w:color="000000"/>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2"/>
              <w:rPr>
                <w:rFonts w:ascii="仿宋_GB2312"/>
              </w:rPr>
            </w:pPr>
          </w:p>
          <w:p w:rsidR="00447A6E" w:rsidRDefault="00713112">
            <w:pPr>
              <w:pStyle w:val="TableParagraph"/>
              <w:spacing w:line="206" w:lineRule="auto"/>
              <w:ind w:left="1049" w:right="142" w:hanging="876"/>
              <w:rPr>
                <w:sz w:val="19"/>
              </w:rPr>
            </w:pPr>
            <w:r>
              <w:rPr>
                <w:sz w:val="19"/>
              </w:rPr>
              <w:t>网络货运平台经营者检查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spacing w:before="2"/>
              <w:rPr>
                <w:rFonts w:ascii="仿宋_GB2312"/>
                <w:sz w:val="17"/>
              </w:rPr>
            </w:pPr>
          </w:p>
          <w:p w:rsidR="00447A6E" w:rsidRDefault="00713112">
            <w:pPr>
              <w:pStyle w:val="TableParagraph"/>
              <w:ind w:left="382"/>
              <w:rPr>
                <w:sz w:val="19"/>
              </w:rPr>
            </w:pPr>
            <w:r>
              <w:rPr>
                <w:sz w:val="19"/>
              </w:rPr>
              <w:t>运营服务</w:t>
            </w:r>
          </w:p>
        </w:tc>
        <w:tc>
          <w:tcPr>
            <w:tcW w:w="4703" w:type="dxa"/>
            <w:tcBorders>
              <w:left w:val="single" w:sz="4" w:space="0" w:color="000000"/>
            </w:tcBorders>
          </w:tcPr>
          <w:p w:rsidR="00447A6E" w:rsidRDefault="00713112">
            <w:pPr>
              <w:pStyle w:val="TableParagraph"/>
              <w:spacing w:before="124"/>
              <w:ind w:left="127"/>
              <w:rPr>
                <w:sz w:val="19"/>
              </w:rPr>
            </w:pPr>
            <w:r>
              <w:rPr>
                <w:rFonts w:ascii="Times New Roman" w:eastAsia="Times New Roman"/>
                <w:sz w:val="19"/>
              </w:rPr>
              <w:t>1.</w:t>
            </w:r>
            <w:r>
              <w:rPr>
                <w:sz w:val="19"/>
              </w:rPr>
              <w:t>是否对实际承运车辆及驾驶员资质进行审查</w:t>
            </w:r>
          </w:p>
        </w:tc>
        <w:tc>
          <w:tcPr>
            <w:tcW w:w="6428" w:type="dxa"/>
          </w:tcPr>
          <w:p w:rsidR="00447A6E" w:rsidRDefault="00713112">
            <w:pPr>
              <w:pStyle w:val="TableParagraph"/>
              <w:spacing w:before="124"/>
              <w:ind w:left="94"/>
              <w:rPr>
                <w:sz w:val="19"/>
              </w:rPr>
            </w:pPr>
            <w:r>
              <w:rPr>
                <w:sz w:val="19"/>
              </w:rPr>
              <w:t>《网络平台道路货物运输经营管理暂行办法》第十条</w:t>
            </w:r>
          </w:p>
        </w:tc>
        <w:tc>
          <w:tcPr>
            <w:tcW w:w="5761" w:type="dxa"/>
          </w:tcPr>
          <w:p w:rsidR="00447A6E" w:rsidRDefault="00447A6E">
            <w:pPr>
              <w:pStyle w:val="TableParagraph"/>
              <w:rPr>
                <w:rFonts w:ascii="Times New Roman"/>
                <w:sz w:val="18"/>
              </w:rPr>
            </w:pPr>
          </w:p>
        </w:tc>
      </w:tr>
      <w:tr w:rsidR="00447A6E">
        <w:trPr>
          <w:trHeight w:val="69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95" w:line="192" w:lineRule="auto"/>
              <w:ind w:left="117" w:right="288" w:hanging="10"/>
              <w:rPr>
                <w:sz w:val="19"/>
              </w:rPr>
            </w:pPr>
            <w:r>
              <w:rPr>
                <w:rFonts w:ascii="Times New Roman" w:eastAsia="Times New Roman"/>
                <w:sz w:val="19"/>
              </w:rPr>
              <w:t>2.</w:t>
            </w:r>
            <w:r>
              <w:rPr>
                <w:sz w:val="19"/>
              </w:rPr>
              <w:t>是否建立健全投诉和举报机制，公开投诉举报电话，及时受理并处理投诉举报</w:t>
            </w:r>
          </w:p>
        </w:tc>
        <w:tc>
          <w:tcPr>
            <w:tcW w:w="6428" w:type="dxa"/>
          </w:tcPr>
          <w:p w:rsidR="00447A6E" w:rsidRDefault="00447A6E">
            <w:pPr>
              <w:pStyle w:val="TableParagraph"/>
              <w:spacing w:before="3"/>
              <w:rPr>
                <w:rFonts w:ascii="仿宋_GB2312"/>
                <w:sz w:val="14"/>
              </w:rPr>
            </w:pPr>
          </w:p>
          <w:p w:rsidR="00447A6E" w:rsidRDefault="00713112">
            <w:pPr>
              <w:pStyle w:val="TableParagraph"/>
              <w:ind w:left="94"/>
              <w:rPr>
                <w:sz w:val="19"/>
              </w:rPr>
            </w:pPr>
            <w:r>
              <w:rPr>
                <w:sz w:val="19"/>
              </w:rPr>
              <w:t>《网络平台道路货物运输经营管理暂行办法》第十七条</w:t>
            </w:r>
          </w:p>
        </w:tc>
        <w:tc>
          <w:tcPr>
            <w:tcW w:w="5761" w:type="dxa"/>
          </w:tcPr>
          <w:p w:rsidR="00447A6E" w:rsidRDefault="00447A6E">
            <w:pPr>
              <w:pStyle w:val="TableParagraph"/>
              <w:rPr>
                <w:rFonts w:ascii="Times New Roman"/>
                <w:sz w:val="18"/>
              </w:rPr>
            </w:pPr>
          </w:p>
        </w:tc>
      </w:tr>
      <w:tr w:rsidR="00447A6E">
        <w:trPr>
          <w:trHeight w:val="832"/>
        </w:trPr>
        <w:tc>
          <w:tcPr>
            <w:tcW w:w="2284" w:type="dxa"/>
            <w:vMerge/>
            <w:tcBorders>
              <w:top w:val="nil"/>
              <w:left w:val="single" w:sz="4" w:space="0" w:color="000000"/>
            </w:tcBorders>
          </w:tcPr>
          <w:p w:rsidR="00447A6E" w:rsidRDefault="00447A6E">
            <w:pPr>
              <w:rPr>
                <w:sz w:val="2"/>
                <w:szCs w:val="2"/>
              </w:rPr>
            </w:pPr>
          </w:p>
        </w:tc>
        <w:tc>
          <w:tcPr>
            <w:tcW w:w="1561" w:type="dxa"/>
            <w:tcBorders>
              <w:top w:val="single" w:sz="4" w:space="0" w:color="000000"/>
            </w:tcBorders>
          </w:tcPr>
          <w:p w:rsidR="00447A6E" w:rsidRDefault="00447A6E">
            <w:pPr>
              <w:pStyle w:val="TableParagraph"/>
              <w:spacing w:before="8"/>
              <w:rPr>
                <w:rFonts w:ascii="仿宋_GB2312"/>
                <w:sz w:val="19"/>
              </w:rPr>
            </w:pPr>
          </w:p>
          <w:p w:rsidR="00447A6E" w:rsidRDefault="00713112">
            <w:pPr>
              <w:pStyle w:val="TableParagraph"/>
              <w:ind w:left="389"/>
              <w:rPr>
                <w:sz w:val="19"/>
              </w:rPr>
            </w:pPr>
            <w:r>
              <w:rPr>
                <w:sz w:val="19"/>
              </w:rPr>
              <w:t>安全生产</w:t>
            </w:r>
          </w:p>
        </w:tc>
        <w:tc>
          <w:tcPr>
            <w:tcW w:w="4703" w:type="dxa"/>
          </w:tcPr>
          <w:p w:rsidR="00447A6E" w:rsidRDefault="00713112">
            <w:pPr>
              <w:pStyle w:val="TableParagraph"/>
              <w:spacing w:before="163" w:line="194" w:lineRule="auto"/>
              <w:ind w:left="117" w:right="281" w:hanging="5"/>
              <w:rPr>
                <w:sz w:val="19"/>
              </w:rPr>
            </w:pPr>
            <w:r>
              <w:rPr>
                <w:rFonts w:ascii="Times New Roman" w:eastAsia="Times New Roman"/>
                <w:sz w:val="19"/>
              </w:rPr>
              <w:t>3.</w:t>
            </w:r>
            <w:r>
              <w:rPr>
                <w:sz w:val="19"/>
              </w:rPr>
              <w:t>是否储备必要的应急救援物资、装备，</w:t>
            </w:r>
            <w:r>
              <w:rPr>
                <w:sz w:val="19"/>
              </w:rPr>
              <w:t>建立应急救援队伍</w:t>
            </w:r>
          </w:p>
        </w:tc>
        <w:tc>
          <w:tcPr>
            <w:tcW w:w="6428" w:type="dxa"/>
          </w:tcPr>
          <w:p w:rsidR="00447A6E" w:rsidRDefault="00447A6E">
            <w:pPr>
              <w:pStyle w:val="TableParagraph"/>
              <w:spacing w:before="11"/>
              <w:rPr>
                <w:rFonts w:ascii="仿宋_GB2312"/>
                <w:sz w:val="19"/>
              </w:rPr>
            </w:pPr>
          </w:p>
          <w:p w:rsidR="00447A6E" w:rsidRDefault="00713112">
            <w:pPr>
              <w:pStyle w:val="TableParagraph"/>
              <w:ind w:left="94"/>
              <w:rPr>
                <w:sz w:val="19"/>
              </w:rPr>
            </w:pPr>
            <w:r>
              <w:rPr>
                <w:sz w:val="19"/>
              </w:rPr>
              <w:t>《生产事故应急预案管理办法》第三十八条</w:t>
            </w:r>
          </w:p>
        </w:tc>
        <w:tc>
          <w:tcPr>
            <w:tcW w:w="5761" w:type="dxa"/>
          </w:tcPr>
          <w:p w:rsidR="00447A6E" w:rsidRDefault="00447A6E">
            <w:pPr>
              <w:pStyle w:val="TableParagraph"/>
              <w:rPr>
                <w:rFonts w:ascii="Times New Roman"/>
                <w:sz w:val="18"/>
              </w:rPr>
            </w:pPr>
          </w:p>
        </w:tc>
      </w:tr>
      <w:tr w:rsidR="00447A6E">
        <w:trPr>
          <w:trHeight w:val="642"/>
        </w:trPr>
        <w:tc>
          <w:tcPr>
            <w:tcW w:w="2284" w:type="dxa"/>
          </w:tcPr>
          <w:p w:rsidR="00447A6E" w:rsidRDefault="00713112">
            <w:pPr>
              <w:pStyle w:val="TableParagraph"/>
              <w:spacing w:before="63" w:line="196" w:lineRule="auto"/>
              <w:ind w:left="857" w:right="207" w:hanging="641"/>
              <w:rPr>
                <w:sz w:val="19"/>
              </w:rPr>
            </w:pPr>
            <w:r>
              <w:rPr>
                <w:sz w:val="19"/>
              </w:rPr>
              <w:t>道路运输路检路查</w:t>
            </w:r>
            <w:r>
              <w:rPr>
                <w:rFonts w:ascii="Times New Roman" w:eastAsia="Times New Roman"/>
                <w:sz w:val="19"/>
              </w:rPr>
              <w:t>-</w:t>
            </w:r>
            <w:r>
              <w:rPr>
                <w:sz w:val="19"/>
              </w:rPr>
              <w:t>包车客运</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sz w:val="19"/>
              </w:rPr>
            </w:pPr>
          </w:p>
          <w:p w:rsidR="00447A6E" w:rsidRDefault="00713112">
            <w:pPr>
              <w:pStyle w:val="TableParagraph"/>
              <w:ind w:left="389"/>
              <w:rPr>
                <w:sz w:val="19"/>
              </w:rPr>
            </w:pPr>
            <w:r>
              <w:rPr>
                <w:sz w:val="19"/>
              </w:rPr>
              <w:t>经营行为</w:t>
            </w:r>
          </w:p>
        </w:tc>
        <w:tc>
          <w:tcPr>
            <w:tcW w:w="4703" w:type="dxa"/>
          </w:tcPr>
          <w:p w:rsidR="00447A6E" w:rsidRDefault="00713112">
            <w:pPr>
              <w:pStyle w:val="TableParagraph"/>
              <w:spacing w:before="158"/>
              <w:ind w:left="127"/>
              <w:rPr>
                <w:sz w:val="19"/>
              </w:rPr>
            </w:pPr>
            <w:r>
              <w:rPr>
                <w:rFonts w:ascii="Times New Roman" w:eastAsia="Times New Roman"/>
                <w:sz w:val="19"/>
              </w:rPr>
              <w:t>1.</w:t>
            </w:r>
            <w:r>
              <w:rPr>
                <w:sz w:val="19"/>
              </w:rPr>
              <w:t>是否填写行车日志</w:t>
            </w:r>
          </w:p>
        </w:tc>
        <w:tc>
          <w:tcPr>
            <w:tcW w:w="6428" w:type="dxa"/>
          </w:tcPr>
          <w:p w:rsidR="00447A6E" w:rsidRDefault="00713112">
            <w:pPr>
              <w:pStyle w:val="TableParagraph"/>
              <w:spacing w:before="158"/>
              <w:ind w:left="94"/>
              <w:rPr>
                <w:sz w:val="19"/>
              </w:rPr>
            </w:pPr>
            <w:r>
              <w:rPr>
                <w:sz w:val="19"/>
              </w:rPr>
              <w:t>《道路运输从业人员管理规定》第三十九条</w:t>
            </w:r>
          </w:p>
        </w:tc>
        <w:tc>
          <w:tcPr>
            <w:tcW w:w="5761" w:type="dxa"/>
          </w:tcPr>
          <w:p w:rsidR="00447A6E" w:rsidRDefault="00447A6E">
            <w:pPr>
              <w:pStyle w:val="TableParagraph"/>
              <w:rPr>
                <w:rFonts w:ascii="Times New Roman"/>
                <w:sz w:val="18"/>
              </w:rPr>
            </w:pPr>
          </w:p>
        </w:tc>
      </w:tr>
      <w:tr w:rsidR="00447A6E">
        <w:trPr>
          <w:trHeight w:val="887"/>
        </w:trPr>
        <w:tc>
          <w:tcPr>
            <w:tcW w:w="2284" w:type="dxa"/>
          </w:tcPr>
          <w:p w:rsidR="00447A6E" w:rsidRDefault="00713112">
            <w:pPr>
              <w:pStyle w:val="TableParagraph"/>
              <w:spacing w:before="73" w:line="196" w:lineRule="auto"/>
              <w:ind w:left="216" w:right="207"/>
              <w:jc w:val="center"/>
              <w:rPr>
                <w:sz w:val="19"/>
              </w:rPr>
            </w:pPr>
            <w:r>
              <w:rPr>
                <w:sz w:val="19"/>
              </w:rPr>
              <w:t>道路运输路检路查</w:t>
            </w:r>
            <w:r>
              <w:rPr>
                <w:rFonts w:ascii="Times New Roman" w:eastAsia="Times New Roman"/>
                <w:sz w:val="19"/>
              </w:rPr>
              <w:t>-</w:t>
            </w:r>
            <w:r>
              <w:rPr>
                <w:sz w:val="19"/>
              </w:rPr>
              <w:t>危险货物运输（含放射性）</w:t>
            </w: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spacing w:before="12"/>
              <w:rPr>
                <w:rFonts w:ascii="仿宋_GB2312"/>
                <w:sz w:val="21"/>
              </w:rPr>
            </w:pPr>
          </w:p>
          <w:p w:rsidR="00447A6E" w:rsidRDefault="00713112">
            <w:pPr>
              <w:pStyle w:val="TableParagraph"/>
              <w:ind w:left="108"/>
              <w:rPr>
                <w:sz w:val="19"/>
              </w:rPr>
            </w:pPr>
            <w:r>
              <w:rPr>
                <w:rFonts w:ascii="Times New Roman" w:eastAsia="Times New Roman"/>
                <w:sz w:val="19"/>
              </w:rPr>
              <w:t>2.</w:t>
            </w:r>
            <w:r>
              <w:rPr>
                <w:sz w:val="19"/>
              </w:rPr>
              <w:t>是否填写行车日志</w:t>
            </w:r>
          </w:p>
        </w:tc>
        <w:tc>
          <w:tcPr>
            <w:tcW w:w="6428" w:type="dxa"/>
          </w:tcPr>
          <w:p w:rsidR="00447A6E" w:rsidRDefault="00447A6E">
            <w:pPr>
              <w:pStyle w:val="TableParagraph"/>
              <w:spacing w:before="12"/>
              <w:rPr>
                <w:rFonts w:ascii="仿宋_GB2312"/>
                <w:sz w:val="21"/>
              </w:rPr>
            </w:pPr>
          </w:p>
          <w:p w:rsidR="00447A6E" w:rsidRDefault="00713112">
            <w:pPr>
              <w:pStyle w:val="TableParagraph"/>
              <w:ind w:left="94"/>
              <w:rPr>
                <w:sz w:val="19"/>
              </w:rPr>
            </w:pPr>
            <w:r>
              <w:rPr>
                <w:sz w:val="19"/>
              </w:rPr>
              <w:t>《道路运输从业人员管理规定》第三十九条</w:t>
            </w:r>
          </w:p>
        </w:tc>
        <w:tc>
          <w:tcPr>
            <w:tcW w:w="5761" w:type="dxa"/>
          </w:tcPr>
          <w:p w:rsidR="00447A6E" w:rsidRDefault="00447A6E">
            <w:pPr>
              <w:pStyle w:val="TableParagraph"/>
              <w:rPr>
                <w:rFonts w:ascii="Times New Roman"/>
                <w:sz w:val="18"/>
              </w:rPr>
            </w:pPr>
          </w:p>
        </w:tc>
      </w:tr>
      <w:tr w:rsidR="00447A6E">
        <w:trPr>
          <w:trHeight w:val="795"/>
        </w:trPr>
        <w:tc>
          <w:tcPr>
            <w:tcW w:w="2284" w:type="dxa"/>
          </w:tcPr>
          <w:p w:rsidR="00447A6E" w:rsidRDefault="00713112">
            <w:pPr>
              <w:pStyle w:val="TableParagraph"/>
              <w:spacing w:before="142" w:line="196" w:lineRule="auto"/>
              <w:ind w:left="859" w:right="207" w:hanging="644"/>
              <w:rPr>
                <w:sz w:val="19"/>
              </w:rPr>
            </w:pPr>
            <w:r>
              <w:rPr>
                <w:sz w:val="19"/>
              </w:rPr>
              <w:t>道路运输路检路查</w:t>
            </w:r>
            <w:r>
              <w:rPr>
                <w:rFonts w:ascii="Times New Roman" w:eastAsia="Times New Roman"/>
                <w:sz w:val="19"/>
              </w:rPr>
              <w:t>-</w:t>
            </w:r>
            <w:r>
              <w:rPr>
                <w:sz w:val="19"/>
              </w:rPr>
              <w:t>班线客运</w:t>
            </w:r>
          </w:p>
        </w:tc>
        <w:tc>
          <w:tcPr>
            <w:tcW w:w="1561" w:type="dxa"/>
            <w:vMerge/>
            <w:tcBorders>
              <w:top w:val="nil"/>
            </w:tcBorders>
          </w:tcPr>
          <w:p w:rsidR="00447A6E" w:rsidRDefault="00447A6E">
            <w:pPr>
              <w:rPr>
                <w:sz w:val="2"/>
                <w:szCs w:val="2"/>
              </w:rPr>
            </w:pPr>
          </w:p>
        </w:tc>
        <w:tc>
          <w:tcPr>
            <w:tcW w:w="4703" w:type="dxa"/>
          </w:tcPr>
          <w:p w:rsidR="00447A6E" w:rsidRDefault="00447A6E">
            <w:pPr>
              <w:pStyle w:val="TableParagraph"/>
              <w:spacing w:before="4"/>
              <w:rPr>
                <w:rFonts w:ascii="仿宋_GB2312"/>
                <w:sz w:val="18"/>
              </w:rPr>
            </w:pPr>
          </w:p>
          <w:p w:rsidR="00447A6E" w:rsidRDefault="00713112">
            <w:pPr>
              <w:pStyle w:val="TableParagraph"/>
              <w:spacing w:before="1"/>
              <w:ind w:left="112"/>
              <w:rPr>
                <w:sz w:val="19"/>
              </w:rPr>
            </w:pPr>
            <w:r>
              <w:rPr>
                <w:rFonts w:ascii="Times New Roman" w:eastAsia="Times New Roman"/>
                <w:sz w:val="19"/>
              </w:rPr>
              <w:t>3.</w:t>
            </w:r>
            <w:r>
              <w:rPr>
                <w:sz w:val="19"/>
              </w:rPr>
              <w:t>是否填写行车日志</w:t>
            </w:r>
          </w:p>
        </w:tc>
        <w:tc>
          <w:tcPr>
            <w:tcW w:w="6428" w:type="dxa"/>
          </w:tcPr>
          <w:p w:rsidR="00447A6E" w:rsidRDefault="00447A6E">
            <w:pPr>
              <w:pStyle w:val="TableParagraph"/>
              <w:spacing w:before="4"/>
              <w:rPr>
                <w:rFonts w:ascii="仿宋_GB2312"/>
                <w:sz w:val="18"/>
              </w:rPr>
            </w:pPr>
          </w:p>
          <w:p w:rsidR="00447A6E" w:rsidRDefault="00713112">
            <w:pPr>
              <w:pStyle w:val="TableParagraph"/>
              <w:spacing w:before="1"/>
              <w:ind w:left="94"/>
              <w:rPr>
                <w:sz w:val="19"/>
              </w:rPr>
            </w:pPr>
            <w:r>
              <w:rPr>
                <w:sz w:val="19"/>
              </w:rPr>
              <w:t>《道路运输从业人员管理规定》第三十九条</w:t>
            </w:r>
          </w:p>
        </w:tc>
        <w:tc>
          <w:tcPr>
            <w:tcW w:w="5761" w:type="dxa"/>
          </w:tcPr>
          <w:p w:rsidR="00447A6E" w:rsidRDefault="00447A6E">
            <w:pPr>
              <w:pStyle w:val="TableParagraph"/>
              <w:rPr>
                <w:rFonts w:ascii="Times New Roman"/>
                <w:sz w:val="18"/>
              </w:rPr>
            </w:pPr>
          </w:p>
        </w:tc>
      </w:tr>
      <w:tr w:rsidR="00447A6E">
        <w:trPr>
          <w:trHeight w:val="1057"/>
        </w:trPr>
        <w:tc>
          <w:tcPr>
            <w:tcW w:w="2284" w:type="dxa"/>
            <w:tcBorders>
              <w:bottom w:val="single" w:sz="4" w:space="0" w:color="000000"/>
            </w:tcBorders>
          </w:tcPr>
          <w:p w:rsidR="00447A6E" w:rsidRDefault="00447A6E">
            <w:pPr>
              <w:pStyle w:val="TableParagraph"/>
              <w:spacing w:before="11"/>
              <w:rPr>
                <w:rFonts w:ascii="仿宋_GB2312"/>
                <w:sz w:val="28"/>
              </w:rPr>
            </w:pPr>
          </w:p>
          <w:p w:rsidR="00447A6E" w:rsidRDefault="00713112">
            <w:pPr>
              <w:pStyle w:val="TableParagraph"/>
              <w:ind w:left="549"/>
              <w:rPr>
                <w:sz w:val="19"/>
              </w:rPr>
            </w:pPr>
            <w:r>
              <w:rPr>
                <w:sz w:val="19"/>
              </w:rPr>
              <w:t>公路执法巡查</w:t>
            </w:r>
          </w:p>
        </w:tc>
        <w:tc>
          <w:tcPr>
            <w:tcW w:w="1561" w:type="dxa"/>
            <w:tcBorders>
              <w:bottom w:val="single" w:sz="4" w:space="0" w:color="000000"/>
            </w:tcBorders>
          </w:tcPr>
          <w:p w:rsidR="00447A6E" w:rsidRDefault="00713112">
            <w:pPr>
              <w:pStyle w:val="TableParagraph"/>
              <w:spacing w:line="211" w:lineRule="auto"/>
              <w:ind w:left="183" w:right="181" w:hanging="5"/>
              <w:jc w:val="center"/>
              <w:rPr>
                <w:sz w:val="19"/>
              </w:rPr>
            </w:pPr>
            <w:r>
              <w:rPr>
                <w:sz w:val="19"/>
              </w:rPr>
              <w:t>公路安全保护范围内影响公</w:t>
            </w:r>
          </w:p>
          <w:p w:rsidR="00447A6E" w:rsidRDefault="00713112">
            <w:pPr>
              <w:pStyle w:val="TableParagraph"/>
              <w:spacing w:before="4" w:line="244" w:lineRule="exact"/>
              <w:ind w:left="183" w:right="186"/>
              <w:jc w:val="center"/>
              <w:rPr>
                <w:sz w:val="19"/>
              </w:rPr>
            </w:pPr>
            <w:r>
              <w:rPr>
                <w:sz w:val="19"/>
              </w:rPr>
              <w:t>路基础设施安全的情形</w:t>
            </w:r>
          </w:p>
        </w:tc>
        <w:tc>
          <w:tcPr>
            <w:tcW w:w="4703" w:type="dxa"/>
          </w:tcPr>
          <w:p w:rsidR="00447A6E" w:rsidRDefault="00447A6E">
            <w:pPr>
              <w:pStyle w:val="TableParagraph"/>
              <w:spacing w:before="2"/>
              <w:rPr>
                <w:rFonts w:ascii="仿宋_GB2312"/>
                <w:sz w:val="21"/>
              </w:rPr>
            </w:pPr>
          </w:p>
          <w:p w:rsidR="00447A6E" w:rsidRDefault="00713112">
            <w:pPr>
              <w:pStyle w:val="TableParagraph"/>
              <w:spacing w:line="196" w:lineRule="auto"/>
              <w:ind w:left="115" w:right="355" w:firstLine="12"/>
              <w:rPr>
                <w:sz w:val="19"/>
              </w:rPr>
            </w:pPr>
            <w:r>
              <w:rPr>
                <w:rFonts w:ascii="Times New Roman" w:eastAsia="Times New Roman"/>
                <w:sz w:val="19"/>
              </w:rPr>
              <w:t>1.</w:t>
            </w:r>
            <w:r>
              <w:rPr>
                <w:spacing w:val="-3"/>
                <w:sz w:val="19"/>
              </w:rPr>
              <w:t>在公路桥梁跨越的河道上下游各</w:t>
            </w:r>
            <w:r>
              <w:rPr>
                <w:rFonts w:ascii="Times New Roman" w:eastAsia="Times New Roman"/>
                <w:sz w:val="19"/>
              </w:rPr>
              <w:t>500</w:t>
            </w:r>
            <w:r>
              <w:rPr>
                <w:sz w:val="19"/>
              </w:rPr>
              <w:t>米范围内，</w:t>
            </w:r>
            <w:r>
              <w:rPr>
                <w:sz w:val="19"/>
              </w:rPr>
              <w:t>是否存在进行疏浚作业的情况</w:t>
            </w:r>
          </w:p>
        </w:tc>
        <w:tc>
          <w:tcPr>
            <w:tcW w:w="6428" w:type="dxa"/>
          </w:tcPr>
          <w:p w:rsidR="00447A6E" w:rsidRDefault="00447A6E">
            <w:pPr>
              <w:pStyle w:val="TableParagraph"/>
              <w:spacing w:before="6"/>
              <w:rPr>
                <w:rFonts w:ascii="仿宋_GB2312"/>
                <w:sz w:val="28"/>
              </w:rPr>
            </w:pPr>
          </w:p>
          <w:p w:rsidR="00447A6E" w:rsidRDefault="00713112">
            <w:pPr>
              <w:pStyle w:val="TableParagraph"/>
              <w:ind w:left="94"/>
              <w:rPr>
                <w:sz w:val="19"/>
              </w:rPr>
            </w:pPr>
            <w:r>
              <w:rPr>
                <w:sz w:val="19"/>
              </w:rPr>
              <w:t>《公路安全保护条例》第二十一条</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Borders>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1"/>
              <w:ind w:left="250"/>
              <w:rPr>
                <w:sz w:val="19"/>
              </w:rPr>
            </w:pPr>
            <w:r>
              <w:rPr>
                <w:sz w:val="19"/>
              </w:rPr>
              <w:t>水路运输经营者检查</w:t>
            </w: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1"/>
              <w:ind w:left="389"/>
              <w:rPr>
                <w:sz w:val="19"/>
              </w:rPr>
            </w:pPr>
            <w:r>
              <w:rPr>
                <w:sz w:val="19"/>
              </w:rPr>
              <w:t>经营管理</w:t>
            </w:r>
          </w:p>
        </w:tc>
        <w:tc>
          <w:tcPr>
            <w:tcW w:w="4703" w:type="dxa"/>
            <w:tcBorders>
              <w:left w:val="single" w:sz="4" w:space="0" w:color="000000"/>
            </w:tcBorders>
          </w:tcPr>
          <w:p w:rsidR="00447A6E" w:rsidRDefault="00713112">
            <w:pPr>
              <w:pStyle w:val="TableParagraph"/>
              <w:spacing w:before="28" w:line="196" w:lineRule="auto"/>
              <w:ind w:left="115" w:right="252" w:firstLine="12"/>
              <w:rPr>
                <w:sz w:val="19"/>
              </w:rPr>
            </w:pPr>
            <w:r>
              <w:rPr>
                <w:rFonts w:ascii="Times New Roman" w:eastAsia="Times New Roman"/>
                <w:sz w:val="19"/>
              </w:rPr>
              <w:t>1.</w:t>
            </w:r>
            <w:r>
              <w:rPr>
                <w:sz w:val="19"/>
              </w:rPr>
              <w:t>是否具备企业法人资格（或经市场监督管理部门登记的个体工商户）</w:t>
            </w:r>
          </w:p>
        </w:tc>
        <w:tc>
          <w:tcPr>
            <w:tcW w:w="6428" w:type="dxa"/>
          </w:tcPr>
          <w:p w:rsidR="00447A6E" w:rsidRDefault="00713112">
            <w:pPr>
              <w:pStyle w:val="TableParagraph"/>
              <w:spacing w:before="122"/>
              <w:ind w:left="94"/>
              <w:rPr>
                <w:sz w:val="19"/>
              </w:rPr>
            </w:pPr>
            <w:r>
              <w:rPr>
                <w:sz w:val="19"/>
              </w:rPr>
              <w:t>《国内水路运输管理条例》第六条第一项、第七条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2.</w:t>
            </w:r>
            <w:r>
              <w:rPr>
                <w:sz w:val="19"/>
              </w:rPr>
              <w:t>自有船舶运力是否满足规定要求</w:t>
            </w:r>
          </w:p>
        </w:tc>
        <w:tc>
          <w:tcPr>
            <w:tcW w:w="6428" w:type="dxa"/>
          </w:tcPr>
          <w:p w:rsidR="00447A6E" w:rsidRDefault="00713112">
            <w:pPr>
              <w:pStyle w:val="TableParagraph"/>
              <w:spacing w:before="122"/>
              <w:ind w:left="94"/>
              <w:rPr>
                <w:sz w:val="19"/>
              </w:rPr>
            </w:pPr>
            <w:r>
              <w:rPr>
                <w:sz w:val="19"/>
              </w:rPr>
              <w:t>《国内水路运输管理条例》第六条第二项、第七条</w:t>
            </w:r>
          </w:p>
        </w:tc>
        <w:tc>
          <w:tcPr>
            <w:tcW w:w="5761" w:type="dxa"/>
          </w:tcPr>
          <w:p w:rsidR="00447A6E" w:rsidRDefault="00447A6E">
            <w:pPr>
              <w:pStyle w:val="TableParagraph"/>
              <w:rPr>
                <w:rFonts w:ascii="Times New Roman"/>
                <w:sz w:val="18"/>
              </w:rPr>
            </w:pP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9" w:lineRule="auto"/>
              <w:ind w:left="120" w:right="115" w:hanging="8"/>
              <w:rPr>
                <w:sz w:val="19"/>
              </w:rPr>
            </w:pPr>
            <w:r>
              <w:rPr>
                <w:rFonts w:ascii="Times New Roman" w:eastAsia="Times New Roman"/>
                <w:sz w:val="19"/>
              </w:rPr>
              <w:t>3.</w:t>
            </w:r>
            <w:r>
              <w:rPr>
                <w:spacing w:val="1"/>
                <w:sz w:val="19"/>
              </w:rPr>
              <w:t>海务、机务管理人员数量是否满足规定要求，</w:t>
            </w:r>
            <w:r>
              <w:rPr>
                <w:spacing w:val="1"/>
                <w:sz w:val="19"/>
              </w:rPr>
              <w:t>海务</w:t>
            </w:r>
            <w:r>
              <w:rPr>
                <w:spacing w:val="9"/>
                <w:sz w:val="19"/>
              </w:rPr>
              <w:t>、机务主管是否具有不低于其所管理船舶的从业资</w:t>
            </w:r>
            <w:r>
              <w:rPr>
                <w:sz w:val="19"/>
              </w:rPr>
              <w:t>历、经历</w:t>
            </w:r>
          </w:p>
        </w:tc>
        <w:tc>
          <w:tcPr>
            <w:tcW w:w="6428" w:type="dxa"/>
          </w:tcPr>
          <w:p w:rsidR="00447A6E" w:rsidRDefault="00713112">
            <w:pPr>
              <w:pStyle w:val="TableParagraph"/>
              <w:spacing w:before="13" w:line="278" w:lineRule="exact"/>
              <w:ind w:left="94"/>
              <w:rPr>
                <w:sz w:val="19"/>
              </w:rPr>
            </w:pPr>
            <w:r>
              <w:rPr>
                <w:sz w:val="19"/>
              </w:rPr>
              <w:t>《国内水路运输管理条例》第六条第四项、第八条</w:t>
            </w:r>
          </w:p>
          <w:p w:rsidR="00447A6E" w:rsidRDefault="00713112">
            <w:pPr>
              <w:pStyle w:val="TableParagraph"/>
              <w:spacing w:before="14" w:line="192" w:lineRule="auto"/>
              <w:ind w:left="121" w:right="124" w:hanging="27"/>
              <w:rPr>
                <w:sz w:val="19"/>
              </w:rPr>
            </w:pPr>
            <w:r>
              <w:rPr>
                <w:spacing w:val="15"/>
                <w:sz w:val="19"/>
              </w:rPr>
              <w:t>《交通运输部关于实施国内水路运输及辅助业管理规定有关事项的通</w:t>
            </w:r>
            <w:r>
              <w:rPr>
                <w:spacing w:val="-7"/>
                <w:sz w:val="19"/>
              </w:rPr>
              <w:t>知》交水发〔</w:t>
            </w:r>
            <w:r>
              <w:rPr>
                <w:rFonts w:ascii="Times New Roman" w:eastAsia="Times New Roman"/>
                <w:sz w:val="19"/>
              </w:rPr>
              <w:t>2014</w:t>
            </w:r>
            <w:r>
              <w:rPr>
                <w:sz w:val="19"/>
              </w:rPr>
              <w:t>〕</w:t>
            </w:r>
            <w:r>
              <w:rPr>
                <w:rFonts w:ascii="Times New Roman" w:eastAsia="Times New Roman"/>
                <w:sz w:val="19"/>
              </w:rPr>
              <w:t>141</w:t>
            </w:r>
            <w:r>
              <w:rPr>
                <w:sz w:val="19"/>
              </w:rPr>
              <w:t>号</w:t>
            </w:r>
          </w:p>
        </w:tc>
        <w:tc>
          <w:tcPr>
            <w:tcW w:w="5761" w:type="dxa"/>
          </w:tcPr>
          <w:p w:rsidR="00447A6E" w:rsidRDefault="00447A6E">
            <w:pPr>
              <w:pStyle w:val="TableParagraph"/>
              <w:rPr>
                <w:rFonts w:ascii="Times New Roman"/>
                <w:sz w:val="18"/>
              </w:rPr>
            </w:pPr>
          </w:p>
        </w:tc>
      </w:tr>
      <w:tr w:rsidR="00447A6E">
        <w:trPr>
          <w:trHeight w:val="846"/>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line="280" w:lineRule="exact"/>
              <w:ind w:left="108"/>
              <w:rPr>
                <w:sz w:val="19"/>
              </w:rPr>
            </w:pPr>
            <w:r>
              <w:rPr>
                <w:rFonts w:ascii="Times New Roman" w:eastAsia="Times New Roman"/>
                <w:sz w:val="19"/>
              </w:rPr>
              <w:t>4.</w:t>
            </w:r>
            <w:r>
              <w:rPr>
                <w:sz w:val="19"/>
              </w:rPr>
              <w:t>与其直接订立劳动合同船员比例是否达到（普货）</w:t>
            </w:r>
          </w:p>
          <w:p w:rsidR="00447A6E" w:rsidRDefault="00713112">
            <w:pPr>
              <w:pStyle w:val="TableParagraph"/>
              <w:spacing w:before="8" w:line="201" w:lineRule="auto"/>
              <w:ind w:left="108" w:right="120"/>
              <w:rPr>
                <w:sz w:val="19"/>
              </w:rPr>
            </w:pPr>
            <w:r>
              <w:rPr>
                <w:rFonts w:ascii="Times New Roman" w:eastAsia="Times New Roman"/>
                <w:sz w:val="19"/>
              </w:rPr>
              <w:t>25%/</w:t>
            </w:r>
            <w:r>
              <w:rPr>
                <w:sz w:val="19"/>
              </w:rPr>
              <w:t>（危货、客运）</w:t>
            </w:r>
            <w:r>
              <w:rPr>
                <w:rFonts w:ascii="Times New Roman" w:eastAsia="Times New Roman"/>
                <w:sz w:val="19"/>
              </w:rPr>
              <w:t>50%</w:t>
            </w:r>
            <w:r>
              <w:rPr>
                <w:sz w:val="19"/>
              </w:rPr>
              <w:t>，专职管理人员、高级船员是否签订一年以上劳动合同</w:t>
            </w:r>
          </w:p>
        </w:tc>
        <w:tc>
          <w:tcPr>
            <w:tcW w:w="6428" w:type="dxa"/>
          </w:tcPr>
          <w:p w:rsidR="00447A6E" w:rsidRDefault="00713112">
            <w:pPr>
              <w:pStyle w:val="TableParagraph"/>
              <w:spacing w:before="14" w:line="278" w:lineRule="exact"/>
              <w:ind w:left="94"/>
              <w:rPr>
                <w:sz w:val="19"/>
              </w:rPr>
            </w:pPr>
            <w:r>
              <w:rPr>
                <w:sz w:val="19"/>
              </w:rPr>
              <w:t>《国内水路运输管理条例》第六条第五项、第九条</w:t>
            </w:r>
          </w:p>
          <w:p w:rsidR="00447A6E" w:rsidRDefault="00713112">
            <w:pPr>
              <w:pStyle w:val="TableParagraph"/>
              <w:spacing w:before="13" w:line="194" w:lineRule="auto"/>
              <w:ind w:left="121" w:right="124" w:hanging="27"/>
              <w:rPr>
                <w:sz w:val="19"/>
              </w:rPr>
            </w:pPr>
            <w:r>
              <w:rPr>
                <w:spacing w:val="15"/>
                <w:sz w:val="19"/>
              </w:rPr>
              <w:t>《交通运输部关于实施国内水路运输及辅助业管理规定有关事项的通</w:t>
            </w:r>
            <w:r>
              <w:rPr>
                <w:spacing w:val="-7"/>
                <w:sz w:val="19"/>
              </w:rPr>
              <w:t>知》交水发〔</w:t>
            </w:r>
            <w:r>
              <w:rPr>
                <w:rFonts w:ascii="Times New Roman" w:eastAsia="Times New Roman"/>
                <w:sz w:val="19"/>
              </w:rPr>
              <w:t>2014</w:t>
            </w:r>
            <w:r>
              <w:rPr>
                <w:sz w:val="19"/>
              </w:rPr>
              <w:t>〕</w:t>
            </w:r>
            <w:r>
              <w:rPr>
                <w:rFonts w:ascii="Times New Roman" w:eastAsia="Times New Roman"/>
                <w:sz w:val="19"/>
              </w:rPr>
              <w:t>141</w:t>
            </w:r>
            <w:r>
              <w:rPr>
                <w:sz w:val="19"/>
              </w:rPr>
              <w:t>号</w:t>
            </w:r>
          </w:p>
        </w:tc>
        <w:tc>
          <w:tcPr>
            <w:tcW w:w="5761" w:type="dxa"/>
          </w:tcPr>
          <w:p w:rsidR="00447A6E" w:rsidRDefault="00447A6E">
            <w:pPr>
              <w:pStyle w:val="TableParagraph"/>
              <w:rPr>
                <w:rFonts w:ascii="Times New Roman"/>
                <w:sz w:val="18"/>
              </w:rPr>
            </w:pP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9" w:lineRule="auto"/>
              <w:ind w:left="120" w:right="43" w:hanging="8"/>
              <w:rPr>
                <w:sz w:val="19"/>
              </w:rPr>
            </w:pPr>
            <w:r>
              <w:rPr>
                <w:rFonts w:ascii="Times New Roman" w:eastAsia="Times New Roman"/>
                <w:sz w:val="19"/>
              </w:rPr>
              <w:t>5.</w:t>
            </w:r>
            <w:r>
              <w:rPr>
                <w:sz w:val="19"/>
              </w:rPr>
              <w:t>海务、机务及安全与防污染委托代管的船舶是否</w:t>
            </w:r>
            <w:r>
              <w:rPr>
                <w:sz w:val="19"/>
              </w:rPr>
              <w:t>有委托管理协议，代管船舶管理公司是否持有合法、有效的《国内船舶管理业务经营许可证》</w:t>
            </w:r>
          </w:p>
        </w:tc>
        <w:tc>
          <w:tcPr>
            <w:tcW w:w="6428" w:type="dxa"/>
          </w:tcPr>
          <w:p w:rsidR="00447A6E" w:rsidRDefault="00713112">
            <w:pPr>
              <w:pStyle w:val="TableParagraph"/>
              <w:spacing w:before="12" w:line="278" w:lineRule="exact"/>
              <w:ind w:left="94"/>
              <w:rPr>
                <w:sz w:val="19"/>
              </w:rPr>
            </w:pPr>
            <w:r>
              <w:rPr>
                <w:sz w:val="19"/>
              </w:rPr>
              <w:t>《国内水路运输辅助业管理规定》第十四条</w:t>
            </w:r>
          </w:p>
          <w:p w:rsidR="00447A6E" w:rsidRDefault="00713112">
            <w:pPr>
              <w:pStyle w:val="TableParagraph"/>
              <w:spacing w:before="13" w:line="194" w:lineRule="auto"/>
              <w:ind w:left="121" w:right="124" w:hanging="27"/>
              <w:rPr>
                <w:sz w:val="19"/>
              </w:rPr>
            </w:pPr>
            <w:r>
              <w:rPr>
                <w:spacing w:val="15"/>
                <w:sz w:val="19"/>
              </w:rPr>
              <w:t>《交通运输部关于实施国内水路运输及辅助业管理规定有关事项的通</w:t>
            </w:r>
            <w:r>
              <w:rPr>
                <w:spacing w:val="-7"/>
                <w:sz w:val="19"/>
              </w:rPr>
              <w:t>知》交水发〔</w:t>
            </w:r>
            <w:r>
              <w:rPr>
                <w:rFonts w:ascii="Times New Roman" w:eastAsia="Times New Roman"/>
                <w:sz w:val="19"/>
              </w:rPr>
              <w:t>2014</w:t>
            </w:r>
            <w:r>
              <w:rPr>
                <w:sz w:val="19"/>
              </w:rPr>
              <w:t>〕</w:t>
            </w:r>
            <w:r>
              <w:rPr>
                <w:rFonts w:ascii="Times New Roman" w:eastAsia="Times New Roman"/>
                <w:sz w:val="19"/>
              </w:rPr>
              <w:t>141</w:t>
            </w:r>
            <w:r>
              <w:rPr>
                <w:sz w:val="19"/>
              </w:rPr>
              <w:t>号</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20" w:right="267" w:hanging="8"/>
              <w:rPr>
                <w:sz w:val="19"/>
              </w:rPr>
            </w:pPr>
            <w:r>
              <w:rPr>
                <w:rFonts w:ascii="Times New Roman" w:eastAsia="Times New Roman"/>
                <w:sz w:val="19"/>
              </w:rPr>
              <w:t>6.</w:t>
            </w:r>
            <w:r>
              <w:rPr>
                <w:sz w:val="19"/>
              </w:rPr>
              <w:t>是否对托运人身份信息、托运货物信息进行登记</w:t>
            </w:r>
            <w:r>
              <w:rPr>
                <w:spacing w:val="-3"/>
                <w:w w:val="95"/>
                <w:sz w:val="19"/>
              </w:rPr>
              <w:t>并保存至运输合同履行完毕后</w:t>
            </w:r>
            <w:r>
              <w:rPr>
                <w:rFonts w:ascii="Times New Roman" w:eastAsia="Times New Roman"/>
                <w:w w:val="95"/>
                <w:sz w:val="19"/>
              </w:rPr>
              <w:t>6</w:t>
            </w:r>
            <w:r>
              <w:rPr>
                <w:w w:val="95"/>
                <w:sz w:val="19"/>
              </w:rPr>
              <w:t>个月</w:t>
            </w:r>
          </w:p>
        </w:tc>
        <w:tc>
          <w:tcPr>
            <w:tcW w:w="6428" w:type="dxa"/>
          </w:tcPr>
          <w:p w:rsidR="00447A6E" w:rsidRDefault="00713112">
            <w:pPr>
              <w:pStyle w:val="TableParagraph"/>
              <w:spacing w:before="121"/>
              <w:ind w:left="94"/>
              <w:rPr>
                <w:sz w:val="19"/>
              </w:rPr>
            </w:pPr>
            <w:r>
              <w:rPr>
                <w:sz w:val="19"/>
              </w:rPr>
              <w:t>《国内水路运输管理规定》第二十四条第三款</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0"/>
              <w:ind w:left="112"/>
              <w:rPr>
                <w:sz w:val="19"/>
              </w:rPr>
            </w:pPr>
            <w:r>
              <w:rPr>
                <w:rFonts w:ascii="Times New Roman" w:eastAsia="Times New Roman"/>
                <w:sz w:val="19"/>
              </w:rPr>
              <w:t>7.</w:t>
            </w:r>
            <w:r>
              <w:rPr>
                <w:sz w:val="19"/>
              </w:rPr>
              <w:t>是否按规定及时、正确报送统计信息</w:t>
            </w:r>
          </w:p>
        </w:tc>
        <w:tc>
          <w:tcPr>
            <w:tcW w:w="6428" w:type="dxa"/>
          </w:tcPr>
          <w:p w:rsidR="00447A6E" w:rsidRDefault="00713112">
            <w:pPr>
              <w:pStyle w:val="TableParagraph"/>
              <w:spacing w:before="120"/>
              <w:ind w:left="94"/>
              <w:rPr>
                <w:sz w:val="19"/>
              </w:rPr>
            </w:pPr>
            <w:r>
              <w:rPr>
                <w:sz w:val="19"/>
              </w:rPr>
              <w:t>《国内水路运输管理条例》第二十四条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15" w:right="288"/>
              <w:rPr>
                <w:sz w:val="19"/>
              </w:rPr>
            </w:pPr>
            <w:r>
              <w:rPr>
                <w:rFonts w:ascii="Times New Roman" w:eastAsia="Times New Roman"/>
                <w:sz w:val="19"/>
              </w:rPr>
              <w:t>8.</w:t>
            </w:r>
            <w:r>
              <w:rPr>
                <w:sz w:val="19"/>
              </w:rPr>
              <w:t>是否有违规经营记录和安全事故记录，发生事故是否及时上报</w:t>
            </w:r>
          </w:p>
        </w:tc>
        <w:tc>
          <w:tcPr>
            <w:tcW w:w="6428" w:type="dxa"/>
          </w:tcPr>
          <w:p w:rsidR="00447A6E" w:rsidRDefault="00713112">
            <w:pPr>
              <w:pStyle w:val="TableParagraph"/>
              <w:spacing w:before="123"/>
              <w:ind w:left="94"/>
              <w:rPr>
                <w:sz w:val="19"/>
              </w:rPr>
            </w:pPr>
            <w:r>
              <w:rPr>
                <w:sz w:val="19"/>
              </w:rPr>
              <w:t>《中华人民共和国安全生产法》第二十一条</w:t>
            </w:r>
          </w:p>
        </w:tc>
        <w:tc>
          <w:tcPr>
            <w:tcW w:w="5761" w:type="dxa"/>
          </w:tcPr>
          <w:p w:rsidR="00447A6E" w:rsidRDefault="00447A6E">
            <w:pPr>
              <w:pStyle w:val="TableParagraph"/>
              <w:rPr>
                <w:rFonts w:ascii="Times New Roman"/>
                <w:sz w:val="18"/>
              </w:rPr>
            </w:pP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204" w:lineRule="auto"/>
              <w:ind w:left="120" w:right="115" w:hanging="8"/>
              <w:rPr>
                <w:sz w:val="19"/>
              </w:rPr>
            </w:pPr>
            <w:r>
              <w:rPr>
                <w:rFonts w:ascii="Times New Roman" w:eastAsia="Times New Roman"/>
                <w:sz w:val="19"/>
              </w:rPr>
              <w:t>9.</w:t>
            </w:r>
            <w:r>
              <w:rPr>
                <w:sz w:val="19"/>
              </w:rPr>
              <w:t>相关人员、固定办公场所、委托船舶管理企业或</w:t>
            </w:r>
            <w:r>
              <w:rPr>
                <w:spacing w:val="10"/>
                <w:sz w:val="19"/>
              </w:rPr>
              <w:t>委托管理协议等发生变化，以及经营的船舶发生较大以上水上交通事故后，是否及时履行相应报备手</w:t>
            </w:r>
            <w:r>
              <w:rPr>
                <w:sz w:val="19"/>
              </w:rPr>
              <w:t>续</w:t>
            </w:r>
          </w:p>
        </w:tc>
        <w:tc>
          <w:tcPr>
            <w:tcW w:w="6428" w:type="dxa"/>
          </w:tcPr>
          <w:p w:rsidR="00447A6E" w:rsidRDefault="00447A6E">
            <w:pPr>
              <w:pStyle w:val="TableParagraph"/>
              <w:rPr>
                <w:rFonts w:ascii="仿宋_GB2312"/>
                <w:sz w:val="20"/>
              </w:rPr>
            </w:pPr>
          </w:p>
          <w:p w:rsidR="00447A6E" w:rsidRDefault="00713112">
            <w:pPr>
              <w:pStyle w:val="TableParagraph"/>
              <w:spacing w:before="141"/>
              <w:ind w:left="94"/>
              <w:rPr>
                <w:sz w:val="19"/>
              </w:rPr>
            </w:pPr>
            <w:r>
              <w:rPr>
                <w:sz w:val="19"/>
              </w:rPr>
              <w:t>《国内水路运输管理规定》第十八条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3" w:line="192" w:lineRule="auto"/>
              <w:ind w:left="115" w:right="261" w:firstLine="12"/>
              <w:rPr>
                <w:sz w:val="19"/>
              </w:rPr>
            </w:pPr>
            <w:r>
              <w:rPr>
                <w:rFonts w:ascii="Times New Roman" w:eastAsia="Times New Roman"/>
                <w:spacing w:val="11"/>
                <w:sz w:val="19"/>
              </w:rPr>
              <w:t>10.</w:t>
            </w:r>
            <w:r>
              <w:rPr>
                <w:spacing w:val="10"/>
                <w:sz w:val="19"/>
              </w:rPr>
              <w:t>是否向社会公布国家规定的不得随船携带或者</w:t>
            </w:r>
            <w:r>
              <w:rPr>
                <w:sz w:val="19"/>
              </w:rPr>
              <w:t>托运的物品清单</w:t>
            </w:r>
          </w:p>
        </w:tc>
        <w:tc>
          <w:tcPr>
            <w:tcW w:w="6428" w:type="dxa"/>
          </w:tcPr>
          <w:p w:rsidR="00447A6E" w:rsidRDefault="00713112">
            <w:pPr>
              <w:pStyle w:val="TableParagraph"/>
              <w:spacing w:before="120"/>
              <w:ind w:left="94"/>
              <w:rPr>
                <w:sz w:val="19"/>
              </w:rPr>
            </w:pPr>
            <w:r>
              <w:rPr>
                <w:sz w:val="19"/>
              </w:rPr>
              <w:t>《国内水路运输管理规定》第二十六条</w:t>
            </w:r>
          </w:p>
        </w:tc>
        <w:tc>
          <w:tcPr>
            <w:tcW w:w="5761" w:type="dxa"/>
          </w:tcPr>
          <w:p w:rsidR="00447A6E" w:rsidRDefault="00447A6E">
            <w:pPr>
              <w:pStyle w:val="TableParagraph"/>
              <w:rPr>
                <w:rFonts w:ascii="Times New Roman"/>
                <w:sz w:val="18"/>
              </w:rPr>
            </w:pPr>
          </w:p>
        </w:tc>
      </w:tr>
      <w:tr w:rsidR="00447A6E">
        <w:trPr>
          <w:trHeight w:val="57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9" w:line="189" w:lineRule="auto"/>
              <w:ind w:left="117" w:right="245" w:firstLine="9"/>
              <w:rPr>
                <w:sz w:val="19"/>
              </w:rPr>
            </w:pPr>
            <w:r>
              <w:rPr>
                <w:rFonts w:ascii="Times New Roman" w:eastAsia="Times New Roman"/>
                <w:sz w:val="19"/>
              </w:rPr>
              <w:t>11.</w:t>
            </w:r>
            <w:r>
              <w:rPr>
                <w:sz w:val="19"/>
              </w:rPr>
              <w:t>是否能按照管理部门要求如实提供有关凭证、文件及其他相关资料</w:t>
            </w:r>
          </w:p>
        </w:tc>
        <w:tc>
          <w:tcPr>
            <w:tcW w:w="6428" w:type="dxa"/>
          </w:tcPr>
          <w:p w:rsidR="00447A6E" w:rsidRDefault="00713112">
            <w:pPr>
              <w:pStyle w:val="TableParagraph"/>
              <w:spacing w:before="123"/>
              <w:ind w:left="94"/>
              <w:rPr>
                <w:sz w:val="19"/>
              </w:rPr>
            </w:pPr>
            <w:r>
              <w:rPr>
                <w:sz w:val="19"/>
              </w:rPr>
              <w:t>《国内水路运输管理规定》第二十四条</w:t>
            </w:r>
          </w:p>
        </w:tc>
        <w:tc>
          <w:tcPr>
            <w:tcW w:w="5761" w:type="dxa"/>
          </w:tcPr>
          <w:p w:rsidR="00447A6E" w:rsidRDefault="00447A6E">
            <w:pPr>
              <w:pStyle w:val="TableParagraph"/>
              <w:rPr>
                <w:rFonts w:ascii="Times New Roman"/>
                <w:sz w:val="18"/>
              </w:rPr>
            </w:pPr>
          </w:p>
        </w:tc>
      </w:tr>
      <w:tr w:rsidR="00447A6E">
        <w:trPr>
          <w:trHeight w:val="843"/>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8"/>
              </w:rPr>
            </w:pPr>
          </w:p>
          <w:p w:rsidR="00447A6E" w:rsidRDefault="00713112">
            <w:pPr>
              <w:pStyle w:val="TableParagraph"/>
              <w:ind w:left="456"/>
              <w:rPr>
                <w:sz w:val="19"/>
              </w:rPr>
            </w:pPr>
            <w:r>
              <w:rPr>
                <w:sz w:val="19"/>
              </w:rPr>
              <w:t>游艇俱乐部检查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28"/>
              </w:rPr>
            </w:pPr>
          </w:p>
          <w:p w:rsidR="00447A6E" w:rsidRDefault="00713112">
            <w:pPr>
              <w:pStyle w:val="TableParagraph"/>
              <w:ind w:left="389"/>
              <w:rPr>
                <w:sz w:val="19"/>
              </w:rPr>
            </w:pPr>
            <w:r>
              <w:rPr>
                <w:sz w:val="19"/>
              </w:rPr>
              <w:t>经营管理</w:t>
            </w:r>
          </w:p>
        </w:tc>
        <w:tc>
          <w:tcPr>
            <w:tcW w:w="4703" w:type="dxa"/>
            <w:tcBorders>
              <w:left w:val="single" w:sz="4" w:space="0" w:color="000000"/>
            </w:tcBorders>
          </w:tcPr>
          <w:p w:rsidR="00447A6E" w:rsidRDefault="00713112">
            <w:pPr>
              <w:pStyle w:val="TableParagraph"/>
              <w:spacing w:before="35" w:line="199" w:lineRule="auto"/>
              <w:ind w:left="115" w:right="120" w:firstLine="12"/>
              <w:rPr>
                <w:sz w:val="19"/>
              </w:rPr>
            </w:pPr>
            <w:r>
              <w:rPr>
                <w:rFonts w:ascii="Times New Roman" w:eastAsia="Times New Roman"/>
                <w:sz w:val="19"/>
              </w:rPr>
              <w:t>1.</w:t>
            </w:r>
            <w:r>
              <w:rPr>
                <w:sz w:val="19"/>
              </w:rPr>
              <w:t>是否配备专职安全管理人员，并按规定履职，是</w:t>
            </w:r>
            <w:r>
              <w:rPr>
                <w:spacing w:val="10"/>
                <w:sz w:val="19"/>
              </w:rPr>
              <w:t>否具备相应的经营资质并建立必要安全与防污染管</w:t>
            </w:r>
            <w:r>
              <w:rPr>
                <w:sz w:val="19"/>
              </w:rPr>
              <w:t>理制度</w:t>
            </w:r>
          </w:p>
        </w:tc>
        <w:tc>
          <w:tcPr>
            <w:tcW w:w="6428" w:type="dxa"/>
          </w:tcPr>
          <w:p w:rsidR="00447A6E" w:rsidRDefault="00447A6E">
            <w:pPr>
              <w:pStyle w:val="TableParagraph"/>
              <w:spacing w:before="4"/>
              <w:rPr>
                <w:rFonts w:ascii="仿宋_GB2312"/>
                <w:sz w:val="20"/>
              </w:rPr>
            </w:pPr>
          </w:p>
          <w:p w:rsidR="00447A6E" w:rsidRDefault="00713112">
            <w:pPr>
              <w:pStyle w:val="TableParagraph"/>
              <w:ind w:left="94"/>
              <w:rPr>
                <w:sz w:val="19"/>
              </w:rPr>
            </w:pPr>
            <w:r>
              <w:rPr>
                <w:sz w:val="19"/>
              </w:rPr>
              <w:t>《游艇安全管理规定》第二十六条第一项</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08"/>
              <w:rPr>
                <w:sz w:val="19"/>
              </w:rPr>
            </w:pPr>
            <w:r>
              <w:rPr>
                <w:rFonts w:ascii="Times New Roman" w:eastAsia="Times New Roman"/>
                <w:sz w:val="19"/>
              </w:rPr>
              <w:t>2.</w:t>
            </w:r>
            <w:r>
              <w:rPr>
                <w:sz w:val="19"/>
              </w:rPr>
              <w:t>是否配备相应的安全与防污染设施设备</w:t>
            </w:r>
          </w:p>
        </w:tc>
        <w:tc>
          <w:tcPr>
            <w:tcW w:w="6428" w:type="dxa"/>
          </w:tcPr>
          <w:p w:rsidR="00447A6E" w:rsidRDefault="00713112">
            <w:pPr>
              <w:pStyle w:val="TableParagraph"/>
              <w:spacing w:before="123"/>
              <w:ind w:left="94"/>
              <w:rPr>
                <w:sz w:val="19"/>
              </w:rPr>
            </w:pPr>
            <w:r>
              <w:rPr>
                <w:sz w:val="19"/>
              </w:rPr>
              <w:t>《游艇安全管理规定》第二十六条第二项</w:t>
            </w:r>
          </w:p>
        </w:tc>
        <w:tc>
          <w:tcPr>
            <w:tcW w:w="5761" w:type="dxa"/>
          </w:tcPr>
          <w:p w:rsidR="00447A6E" w:rsidRDefault="00447A6E">
            <w:pPr>
              <w:pStyle w:val="TableParagraph"/>
              <w:rPr>
                <w:rFonts w:ascii="Times New Roman"/>
                <w:sz w:val="18"/>
              </w:rPr>
            </w:pPr>
          </w:p>
        </w:tc>
      </w:tr>
      <w:tr w:rsidR="00447A6E">
        <w:trPr>
          <w:trHeight w:val="84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196" w:lineRule="auto"/>
              <w:ind w:left="120" w:right="111" w:hanging="8"/>
              <w:rPr>
                <w:sz w:val="19"/>
              </w:rPr>
            </w:pPr>
            <w:r>
              <w:rPr>
                <w:rFonts w:ascii="Times New Roman" w:eastAsia="Times New Roman"/>
                <w:sz w:val="19"/>
              </w:rPr>
              <w:t>3.</w:t>
            </w:r>
            <w:r>
              <w:rPr>
                <w:sz w:val="19"/>
              </w:rPr>
              <w:t>是否具有与经营规模相适应的接收游艇产生的废</w:t>
            </w:r>
            <w:r>
              <w:rPr>
                <w:sz w:val="19"/>
              </w:rPr>
              <w:t>弃蓄电池等废弃物、油类物质、生活垃圾等设施以及相关工作记录</w:t>
            </w:r>
          </w:p>
        </w:tc>
        <w:tc>
          <w:tcPr>
            <w:tcW w:w="6428" w:type="dxa"/>
          </w:tcPr>
          <w:p w:rsidR="00447A6E" w:rsidRDefault="00447A6E">
            <w:pPr>
              <w:pStyle w:val="TableParagraph"/>
              <w:spacing w:before="2"/>
              <w:rPr>
                <w:rFonts w:ascii="仿宋_GB2312"/>
                <w:sz w:val="20"/>
              </w:rPr>
            </w:pPr>
          </w:p>
          <w:p w:rsidR="00447A6E" w:rsidRDefault="00713112">
            <w:pPr>
              <w:pStyle w:val="TableParagraph"/>
              <w:spacing w:before="1"/>
              <w:ind w:left="94"/>
              <w:rPr>
                <w:sz w:val="19"/>
              </w:rPr>
            </w:pPr>
            <w:r>
              <w:rPr>
                <w:sz w:val="19"/>
              </w:rPr>
              <w:t>《游艇安全管理规定》第二十六条第四项</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39" w:right="250" w:hanging="32"/>
              <w:rPr>
                <w:sz w:val="19"/>
              </w:rPr>
            </w:pPr>
            <w:r>
              <w:rPr>
                <w:rFonts w:ascii="Times New Roman" w:eastAsia="Times New Roman"/>
                <w:sz w:val="19"/>
              </w:rPr>
              <w:t>4.</w:t>
            </w:r>
            <w:r>
              <w:rPr>
                <w:sz w:val="19"/>
              </w:rPr>
              <w:t>是否制定突发事件的应急预案并定期开展应急演</w:t>
            </w:r>
            <w:r>
              <w:rPr>
                <w:sz w:val="19"/>
              </w:rPr>
              <w:t>习</w:t>
            </w:r>
          </w:p>
        </w:tc>
        <w:tc>
          <w:tcPr>
            <w:tcW w:w="6428" w:type="dxa"/>
          </w:tcPr>
          <w:p w:rsidR="00447A6E" w:rsidRDefault="00713112">
            <w:pPr>
              <w:pStyle w:val="TableParagraph"/>
              <w:spacing w:before="123"/>
              <w:ind w:left="94"/>
              <w:rPr>
                <w:sz w:val="19"/>
              </w:rPr>
            </w:pPr>
            <w:r>
              <w:rPr>
                <w:sz w:val="19"/>
              </w:rPr>
              <w:t>《游艇安全管理规定》第二十六条第五项</w:t>
            </w:r>
          </w:p>
        </w:tc>
        <w:tc>
          <w:tcPr>
            <w:tcW w:w="5761" w:type="dxa"/>
          </w:tcPr>
          <w:p w:rsidR="00447A6E" w:rsidRDefault="00447A6E">
            <w:pPr>
              <w:pStyle w:val="TableParagraph"/>
              <w:rPr>
                <w:rFonts w:ascii="Times New Roman"/>
                <w:sz w:val="18"/>
              </w:rPr>
            </w:pPr>
          </w:p>
        </w:tc>
      </w:tr>
      <w:tr w:rsidR="00447A6E">
        <w:trPr>
          <w:trHeight w:val="58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8" w:line="194" w:lineRule="auto"/>
              <w:ind w:left="117" w:right="185" w:hanging="5"/>
              <w:rPr>
                <w:sz w:val="19"/>
              </w:rPr>
            </w:pPr>
            <w:r>
              <w:rPr>
                <w:rFonts w:ascii="Times New Roman" w:eastAsia="Times New Roman"/>
                <w:sz w:val="19"/>
              </w:rPr>
              <w:t>5.</w:t>
            </w:r>
            <w:r>
              <w:rPr>
                <w:sz w:val="19"/>
              </w:rPr>
              <w:t>是否具有游艇日常检修、维护和保养的完整记录，</w:t>
            </w:r>
            <w:r>
              <w:rPr>
                <w:sz w:val="19"/>
              </w:rPr>
              <w:t>船舶是否发生事故，如有是否有事故报告记录</w:t>
            </w:r>
          </w:p>
        </w:tc>
        <w:tc>
          <w:tcPr>
            <w:tcW w:w="6428" w:type="dxa"/>
          </w:tcPr>
          <w:p w:rsidR="00447A6E" w:rsidRDefault="00713112">
            <w:pPr>
              <w:pStyle w:val="TableParagraph"/>
              <w:spacing w:before="129"/>
              <w:ind w:left="94"/>
              <w:rPr>
                <w:sz w:val="19"/>
              </w:rPr>
            </w:pPr>
            <w:r>
              <w:rPr>
                <w:sz w:val="19"/>
              </w:rPr>
              <w:t>《游艇安全管理规定》第二十六条第三项</w:t>
            </w:r>
          </w:p>
        </w:tc>
        <w:tc>
          <w:tcPr>
            <w:tcW w:w="5761" w:type="dxa"/>
          </w:tcPr>
          <w:p w:rsidR="00447A6E" w:rsidRDefault="00447A6E">
            <w:pPr>
              <w:pStyle w:val="TableParagraph"/>
              <w:rPr>
                <w:rFonts w:ascii="Times New Roman"/>
                <w:sz w:val="18"/>
              </w:rPr>
            </w:pPr>
          </w:p>
        </w:tc>
      </w:tr>
      <w:tr w:rsidR="00447A6E">
        <w:trPr>
          <w:trHeight w:val="58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6" w:lineRule="auto"/>
              <w:ind w:left="115" w:right="286" w:hanging="3"/>
              <w:rPr>
                <w:sz w:val="19"/>
              </w:rPr>
            </w:pPr>
            <w:r>
              <w:rPr>
                <w:rFonts w:ascii="Times New Roman" w:eastAsia="Times New Roman"/>
                <w:sz w:val="19"/>
              </w:rPr>
              <w:t>6.</w:t>
            </w:r>
            <w:r>
              <w:rPr>
                <w:sz w:val="19"/>
              </w:rPr>
              <w:t>是否签订委托管理协议，</w:t>
            </w:r>
            <w:r>
              <w:rPr>
                <w:sz w:val="19"/>
              </w:rPr>
              <w:t>明确各方安全和防污染权利、义务和责任。</w:t>
            </w:r>
          </w:p>
        </w:tc>
        <w:tc>
          <w:tcPr>
            <w:tcW w:w="6428" w:type="dxa"/>
          </w:tcPr>
          <w:p w:rsidR="00447A6E" w:rsidRDefault="00713112">
            <w:pPr>
              <w:pStyle w:val="TableParagraph"/>
              <w:spacing w:before="127"/>
              <w:ind w:left="94"/>
              <w:rPr>
                <w:sz w:val="19"/>
              </w:rPr>
            </w:pPr>
            <w:r>
              <w:rPr>
                <w:sz w:val="19"/>
              </w:rPr>
              <w:t>《游艇安全管理规定》第二十五条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12"/>
              <w:rPr>
                <w:sz w:val="19"/>
              </w:rPr>
            </w:pPr>
            <w:r>
              <w:rPr>
                <w:rFonts w:ascii="Times New Roman" w:eastAsia="Times New Roman"/>
                <w:sz w:val="19"/>
              </w:rPr>
              <w:t>7.</w:t>
            </w:r>
            <w:r>
              <w:rPr>
                <w:sz w:val="19"/>
              </w:rPr>
              <w:t>游艇俱乐部是否按照规定进行了备案</w:t>
            </w:r>
          </w:p>
        </w:tc>
        <w:tc>
          <w:tcPr>
            <w:tcW w:w="6428" w:type="dxa"/>
          </w:tcPr>
          <w:p w:rsidR="00447A6E" w:rsidRDefault="00713112">
            <w:pPr>
              <w:pStyle w:val="TableParagraph"/>
              <w:spacing w:before="123"/>
              <w:ind w:left="94"/>
              <w:rPr>
                <w:sz w:val="19"/>
              </w:rPr>
            </w:pPr>
            <w:r>
              <w:rPr>
                <w:sz w:val="19"/>
              </w:rPr>
              <w:t>《游艇安全管理规定》第二十七条</w:t>
            </w:r>
          </w:p>
        </w:tc>
        <w:tc>
          <w:tcPr>
            <w:tcW w:w="5761" w:type="dxa"/>
          </w:tcPr>
          <w:p w:rsidR="00447A6E" w:rsidRDefault="00447A6E">
            <w:pPr>
              <w:pStyle w:val="TableParagraph"/>
              <w:rPr>
                <w:rFonts w:ascii="Times New Roman"/>
                <w:sz w:val="18"/>
              </w:rPr>
            </w:pPr>
          </w:p>
        </w:tc>
      </w:tr>
      <w:tr w:rsidR="00447A6E">
        <w:trPr>
          <w:trHeight w:val="570"/>
        </w:trPr>
        <w:tc>
          <w:tcPr>
            <w:tcW w:w="2284" w:type="dxa"/>
            <w:tcBorders>
              <w:top w:val="single" w:sz="4" w:space="0" w:color="000000"/>
              <w:left w:val="single" w:sz="4" w:space="0" w:color="000000"/>
              <w:bottom w:val="single" w:sz="4" w:space="0" w:color="000000"/>
            </w:tcBorders>
          </w:tcPr>
          <w:p w:rsidR="00447A6E" w:rsidRDefault="00713112">
            <w:pPr>
              <w:pStyle w:val="TableParagraph"/>
              <w:spacing w:line="276" w:lineRule="exact"/>
              <w:ind w:left="152" w:right="159"/>
              <w:jc w:val="center"/>
              <w:rPr>
                <w:sz w:val="19"/>
              </w:rPr>
            </w:pPr>
            <w:r>
              <w:rPr>
                <w:sz w:val="19"/>
              </w:rPr>
              <w:t>普通货物、客运、集装</w:t>
            </w:r>
          </w:p>
          <w:p w:rsidR="00447A6E" w:rsidRDefault="00713112">
            <w:pPr>
              <w:pStyle w:val="TableParagraph"/>
              <w:spacing w:line="274" w:lineRule="exact"/>
              <w:ind w:left="166" w:right="157"/>
              <w:jc w:val="center"/>
              <w:rPr>
                <w:sz w:val="19"/>
              </w:rPr>
            </w:pPr>
            <w:r>
              <w:rPr>
                <w:sz w:val="19"/>
              </w:rPr>
              <w:t>箱港口经营人检查</w:t>
            </w:r>
          </w:p>
        </w:tc>
        <w:tc>
          <w:tcPr>
            <w:tcW w:w="1561" w:type="dxa"/>
            <w:tcBorders>
              <w:top w:val="single" w:sz="4" w:space="0" w:color="000000"/>
              <w:bottom w:val="single" w:sz="4" w:space="0" w:color="000000"/>
              <w:right w:val="single" w:sz="4" w:space="0" w:color="000000"/>
            </w:tcBorders>
          </w:tcPr>
          <w:p w:rsidR="00447A6E" w:rsidRDefault="00713112">
            <w:pPr>
              <w:pStyle w:val="TableParagraph"/>
              <w:spacing w:before="121"/>
              <w:ind w:left="397"/>
              <w:rPr>
                <w:sz w:val="19"/>
              </w:rPr>
            </w:pPr>
            <w:r>
              <w:rPr>
                <w:sz w:val="19"/>
              </w:rPr>
              <w:t>生产保障</w:t>
            </w: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w:t>
            </w:r>
            <w:r>
              <w:rPr>
                <w:spacing w:val="-3"/>
                <w:sz w:val="19"/>
              </w:rPr>
              <w:t>是否依法参加工伤保险，</w:t>
            </w:r>
            <w:r>
              <w:rPr>
                <w:spacing w:val="-3"/>
                <w:sz w:val="19"/>
              </w:rPr>
              <w:t>为从业人员缴纳保险费</w:t>
            </w:r>
          </w:p>
        </w:tc>
        <w:tc>
          <w:tcPr>
            <w:tcW w:w="6428" w:type="dxa"/>
          </w:tcPr>
          <w:p w:rsidR="00447A6E" w:rsidRDefault="00713112">
            <w:pPr>
              <w:pStyle w:val="TableParagraph"/>
              <w:spacing w:before="124"/>
              <w:ind w:left="94"/>
              <w:rPr>
                <w:sz w:val="19"/>
              </w:rPr>
            </w:pPr>
            <w:r>
              <w:rPr>
                <w:sz w:val="19"/>
              </w:rPr>
              <w:t>《中华人民共和国安全生产法》第五十一条</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footerReference w:type="default" r:id="rId10"/>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2"/>
        </w:trPr>
        <w:tc>
          <w:tcPr>
            <w:tcW w:w="2284" w:type="dxa"/>
            <w:vMerge w:val="restart"/>
            <w:tcBorders>
              <w:left w:val="single" w:sz="4" w:space="0" w:color="000000"/>
              <w:bottom w:val="single" w:sz="4" w:space="0" w:color="000000"/>
            </w:tcBorders>
          </w:tcPr>
          <w:p w:rsidR="00447A6E" w:rsidRDefault="00447A6E">
            <w:pPr>
              <w:pStyle w:val="TableParagraph"/>
              <w:rPr>
                <w:rFonts w:ascii="Times New Roman"/>
                <w:sz w:val="18"/>
              </w:rPr>
            </w:pP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713112">
            <w:pPr>
              <w:pStyle w:val="TableParagraph"/>
              <w:spacing w:before="161"/>
              <w:ind w:left="385"/>
              <w:rPr>
                <w:sz w:val="19"/>
              </w:rPr>
            </w:pPr>
            <w:r>
              <w:rPr>
                <w:sz w:val="19"/>
              </w:rPr>
              <w:t>作业管理</w:t>
            </w:r>
          </w:p>
        </w:tc>
        <w:tc>
          <w:tcPr>
            <w:tcW w:w="4703" w:type="dxa"/>
          </w:tcPr>
          <w:p w:rsidR="00447A6E" w:rsidRDefault="00713112">
            <w:pPr>
              <w:pStyle w:val="TableParagraph"/>
              <w:spacing w:before="124"/>
              <w:ind w:left="108"/>
              <w:rPr>
                <w:sz w:val="19"/>
              </w:rPr>
            </w:pPr>
            <w:r>
              <w:rPr>
                <w:rFonts w:ascii="Times New Roman" w:eastAsia="Times New Roman"/>
                <w:sz w:val="19"/>
              </w:rPr>
              <w:t>2.</w:t>
            </w:r>
            <w:r>
              <w:rPr>
                <w:sz w:val="19"/>
              </w:rPr>
              <w:t>是否按照规定公布经营服务收费项目和收费标准</w:t>
            </w:r>
          </w:p>
        </w:tc>
        <w:tc>
          <w:tcPr>
            <w:tcW w:w="6428" w:type="dxa"/>
          </w:tcPr>
          <w:p w:rsidR="00447A6E" w:rsidRDefault="00713112">
            <w:pPr>
              <w:pStyle w:val="TableParagraph"/>
              <w:spacing w:before="124"/>
              <w:ind w:left="94"/>
              <w:rPr>
                <w:sz w:val="19"/>
              </w:rPr>
            </w:pPr>
            <w:r>
              <w:rPr>
                <w:sz w:val="19"/>
              </w:rPr>
              <w:t>《港口经营管理规定》第三十一条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29" w:line="196" w:lineRule="auto"/>
              <w:ind w:left="127" w:right="264" w:hanging="15"/>
              <w:rPr>
                <w:sz w:val="19"/>
              </w:rPr>
            </w:pPr>
            <w:r>
              <w:rPr>
                <w:rFonts w:ascii="Times New Roman" w:eastAsia="Times New Roman"/>
                <w:sz w:val="19"/>
              </w:rPr>
              <w:t>3.</w:t>
            </w:r>
            <w:r>
              <w:rPr>
                <w:sz w:val="19"/>
              </w:rPr>
              <w:t>是否公布所经营拖轮的实时状态，供船舶运输经营人自主选择</w:t>
            </w:r>
          </w:p>
        </w:tc>
        <w:tc>
          <w:tcPr>
            <w:tcW w:w="6428" w:type="dxa"/>
          </w:tcPr>
          <w:p w:rsidR="00447A6E" w:rsidRDefault="00713112">
            <w:pPr>
              <w:pStyle w:val="TableParagraph"/>
              <w:spacing w:before="123"/>
              <w:ind w:left="94"/>
              <w:rPr>
                <w:sz w:val="19"/>
              </w:rPr>
            </w:pPr>
            <w:r>
              <w:rPr>
                <w:sz w:val="19"/>
              </w:rPr>
              <w:t>《港口经营管理规定》第三十三条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2"/>
              <w:rPr>
                <w:rFonts w:ascii="仿宋_GB2312"/>
                <w:sz w:val="16"/>
              </w:rPr>
            </w:pPr>
          </w:p>
          <w:p w:rsidR="00447A6E" w:rsidRDefault="00713112">
            <w:pPr>
              <w:pStyle w:val="TableParagraph"/>
              <w:ind w:left="389"/>
              <w:rPr>
                <w:sz w:val="19"/>
              </w:rPr>
            </w:pPr>
            <w:r>
              <w:rPr>
                <w:sz w:val="19"/>
              </w:rPr>
              <w:t>污染防治</w:t>
            </w:r>
          </w:p>
        </w:tc>
        <w:tc>
          <w:tcPr>
            <w:tcW w:w="4703" w:type="dxa"/>
          </w:tcPr>
          <w:p w:rsidR="00447A6E" w:rsidRDefault="00713112">
            <w:pPr>
              <w:pStyle w:val="TableParagraph"/>
              <w:spacing w:before="29" w:line="196" w:lineRule="auto"/>
              <w:ind w:left="122" w:right="250" w:hanging="15"/>
              <w:rPr>
                <w:sz w:val="19"/>
              </w:rPr>
            </w:pPr>
            <w:r>
              <w:rPr>
                <w:rFonts w:ascii="Times New Roman" w:eastAsia="Times New Roman"/>
                <w:sz w:val="19"/>
              </w:rPr>
              <w:t>4.</w:t>
            </w:r>
            <w:r>
              <w:rPr>
                <w:sz w:val="19"/>
              </w:rPr>
              <w:t>是否落实船舶污染物接收设施配置责任，是否拒绝接收船舶送交的垃圾、生活污水、含油污水</w:t>
            </w:r>
          </w:p>
        </w:tc>
        <w:tc>
          <w:tcPr>
            <w:tcW w:w="6428" w:type="dxa"/>
          </w:tcPr>
          <w:p w:rsidR="00447A6E" w:rsidRDefault="00713112">
            <w:pPr>
              <w:pStyle w:val="TableParagraph"/>
              <w:spacing w:before="122"/>
              <w:ind w:left="94"/>
              <w:rPr>
                <w:sz w:val="19"/>
              </w:rPr>
            </w:pPr>
            <w:r>
              <w:rPr>
                <w:sz w:val="19"/>
              </w:rPr>
              <w:t>《港口经营管理规定》第十九条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3"/>
              <w:ind w:left="112"/>
              <w:rPr>
                <w:sz w:val="19"/>
              </w:rPr>
            </w:pPr>
            <w:r>
              <w:rPr>
                <w:rFonts w:ascii="Times New Roman" w:eastAsia="Times New Roman"/>
                <w:sz w:val="19"/>
              </w:rPr>
              <w:t>5.</w:t>
            </w:r>
            <w:r>
              <w:rPr>
                <w:sz w:val="19"/>
              </w:rPr>
              <w:t>是否按照规定向靠港船舶提供岸电服务</w:t>
            </w:r>
          </w:p>
        </w:tc>
        <w:tc>
          <w:tcPr>
            <w:tcW w:w="6428" w:type="dxa"/>
          </w:tcPr>
          <w:p w:rsidR="00447A6E" w:rsidRDefault="00713112">
            <w:pPr>
              <w:pStyle w:val="TableParagraph"/>
              <w:spacing w:before="123"/>
              <w:ind w:left="94"/>
              <w:rPr>
                <w:sz w:val="19"/>
              </w:rPr>
            </w:pPr>
            <w:r>
              <w:rPr>
                <w:sz w:val="19"/>
              </w:rPr>
              <w:t>《港口和船舶岸电管理办法》第二十二条</w:t>
            </w:r>
          </w:p>
        </w:tc>
        <w:tc>
          <w:tcPr>
            <w:tcW w:w="5761" w:type="dxa"/>
          </w:tcPr>
          <w:p w:rsidR="00447A6E" w:rsidRDefault="00447A6E">
            <w:pPr>
              <w:pStyle w:val="TableParagraph"/>
              <w:rPr>
                <w:rFonts w:ascii="Times New Roman"/>
                <w:sz w:val="18"/>
              </w:rPr>
            </w:pPr>
          </w:p>
        </w:tc>
      </w:tr>
      <w:tr w:rsidR="00447A6E">
        <w:trPr>
          <w:trHeight w:val="1123"/>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8" w:line="204" w:lineRule="auto"/>
              <w:ind w:left="110" w:right="118"/>
              <w:rPr>
                <w:sz w:val="19"/>
              </w:rPr>
            </w:pPr>
            <w:r>
              <w:rPr>
                <w:rFonts w:ascii="Times New Roman" w:eastAsia="Times New Roman"/>
                <w:sz w:val="19"/>
              </w:rPr>
              <w:t>6.</w:t>
            </w:r>
            <w:r>
              <w:rPr>
                <w:sz w:val="19"/>
              </w:rPr>
              <w:t>是否按规定建立相关制度或者应急预案、记录或</w:t>
            </w:r>
            <w:r>
              <w:rPr>
                <w:sz w:val="19"/>
              </w:rPr>
              <w:t>者报送岸电供电信息、提供岸电服务，是否发生岸电设施出现故障不及时维修导致</w:t>
            </w:r>
            <w:r>
              <w:rPr>
                <w:rFonts w:ascii="Times New Roman" w:eastAsia="Times New Roman"/>
                <w:sz w:val="19"/>
              </w:rPr>
              <w:t>3</w:t>
            </w:r>
            <w:r>
              <w:rPr>
                <w:sz w:val="19"/>
              </w:rPr>
              <w:t>个月以上无法正常使用情况</w:t>
            </w:r>
          </w:p>
        </w:tc>
        <w:tc>
          <w:tcPr>
            <w:tcW w:w="6428" w:type="dxa"/>
          </w:tcPr>
          <w:p w:rsidR="00447A6E" w:rsidRDefault="00447A6E">
            <w:pPr>
              <w:pStyle w:val="TableParagraph"/>
              <w:rPr>
                <w:rFonts w:ascii="仿宋_GB2312"/>
                <w:sz w:val="20"/>
              </w:rPr>
            </w:pPr>
          </w:p>
          <w:p w:rsidR="00447A6E" w:rsidRDefault="00713112">
            <w:pPr>
              <w:pStyle w:val="TableParagraph"/>
              <w:spacing w:before="144"/>
              <w:ind w:left="94"/>
              <w:rPr>
                <w:sz w:val="19"/>
              </w:rPr>
            </w:pPr>
            <w:r>
              <w:rPr>
                <w:sz w:val="19"/>
              </w:rPr>
              <w:t>《港口和船舶岸电管理办法》第二十七条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tcBorders>
              <w:top w:val="single" w:sz="4" w:space="0" w:color="000000"/>
              <w:bottom w:val="single" w:sz="4" w:space="0" w:color="000000"/>
            </w:tcBorders>
          </w:tcPr>
          <w:p w:rsidR="00447A6E" w:rsidRDefault="00713112">
            <w:pPr>
              <w:pStyle w:val="TableParagraph"/>
              <w:spacing w:before="122"/>
              <w:ind w:left="389"/>
              <w:rPr>
                <w:sz w:val="19"/>
              </w:rPr>
            </w:pPr>
            <w:r>
              <w:rPr>
                <w:sz w:val="19"/>
              </w:rPr>
              <w:t>应急管理</w:t>
            </w:r>
          </w:p>
        </w:tc>
        <w:tc>
          <w:tcPr>
            <w:tcW w:w="4703" w:type="dxa"/>
          </w:tcPr>
          <w:p w:rsidR="00447A6E" w:rsidRDefault="00713112">
            <w:pPr>
              <w:pStyle w:val="TableParagraph"/>
              <w:spacing w:before="33" w:line="194" w:lineRule="auto"/>
              <w:ind w:left="139" w:right="247" w:hanging="29"/>
              <w:rPr>
                <w:sz w:val="19"/>
              </w:rPr>
            </w:pPr>
            <w:r>
              <w:rPr>
                <w:rFonts w:ascii="Times New Roman" w:eastAsia="Times New Roman"/>
                <w:sz w:val="19"/>
              </w:rPr>
              <w:t>7.</w:t>
            </w:r>
            <w:r>
              <w:rPr>
                <w:sz w:val="19"/>
              </w:rPr>
              <w:t>是否按规定将应急预案报所在地港口行政管理部</w:t>
            </w:r>
            <w:r>
              <w:rPr>
                <w:sz w:val="19"/>
              </w:rPr>
              <w:t>门备案</w:t>
            </w:r>
          </w:p>
        </w:tc>
        <w:tc>
          <w:tcPr>
            <w:tcW w:w="6428" w:type="dxa"/>
          </w:tcPr>
          <w:p w:rsidR="00447A6E" w:rsidRDefault="00713112">
            <w:pPr>
              <w:pStyle w:val="TableParagraph"/>
              <w:spacing w:before="122"/>
              <w:ind w:left="94"/>
              <w:rPr>
                <w:sz w:val="19"/>
              </w:rPr>
            </w:pPr>
            <w:r>
              <w:rPr>
                <w:sz w:val="19"/>
              </w:rPr>
              <w:t>《港口经营管理规定》第二十九条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val="restart"/>
            <w:tcBorders>
              <w:top w:val="single" w:sz="4" w:space="0" w:color="000000"/>
              <w:lef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35" w:line="206" w:lineRule="auto"/>
              <w:ind w:left="1049" w:right="149" w:hanging="900"/>
              <w:rPr>
                <w:sz w:val="19"/>
              </w:rPr>
            </w:pPr>
            <w:r>
              <w:rPr>
                <w:sz w:val="19"/>
              </w:rPr>
              <w:t>危险货物港口经营人检查</w:t>
            </w:r>
          </w:p>
        </w:tc>
        <w:tc>
          <w:tcPr>
            <w:tcW w:w="1561" w:type="dxa"/>
            <w:vMerge w:val="restart"/>
            <w:tcBorders>
              <w:top w:val="single" w:sz="4" w:space="0" w:color="000000"/>
              <w:right w:val="single" w:sz="4" w:space="0" w:color="000000"/>
            </w:tcBorders>
          </w:tcPr>
          <w:p w:rsidR="00447A6E" w:rsidRDefault="00447A6E">
            <w:pPr>
              <w:pStyle w:val="TableParagraph"/>
              <w:rPr>
                <w:rFonts w:ascii="仿宋_GB2312"/>
                <w:sz w:val="20"/>
              </w:rPr>
            </w:pPr>
          </w:p>
          <w:p w:rsidR="00447A6E" w:rsidRDefault="00713112">
            <w:pPr>
              <w:pStyle w:val="TableParagraph"/>
              <w:spacing w:before="160"/>
              <w:ind w:left="397"/>
              <w:rPr>
                <w:sz w:val="19"/>
              </w:rPr>
            </w:pPr>
            <w:r>
              <w:rPr>
                <w:sz w:val="19"/>
              </w:rPr>
              <w:t>生产保障</w:t>
            </w:r>
          </w:p>
        </w:tc>
        <w:tc>
          <w:tcPr>
            <w:tcW w:w="4703" w:type="dxa"/>
            <w:tcBorders>
              <w:left w:val="single" w:sz="4" w:space="0" w:color="000000"/>
            </w:tcBorders>
          </w:tcPr>
          <w:p w:rsidR="00447A6E" w:rsidRDefault="00713112">
            <w:pPr>
              <w:pStyle w:val="TableParagraph"/>
              <w:spacing w:before="121"/>
              <w:ind w:left="127"/>
              <w:rPr>
                <w:sz w:val="19"/>
              </w:rPr>
            </w:pPr>
            <w:r>
              <w:rPr>
                <w:rFonts w:ascii="Times New Roman" w:eastAsia="Times New Roman"/>
                <w:sz w:val="19"/>
              </w:rPr>
              <w:t>1.</w:t>
            </w:r>
            <w:r>
              <w:rPr>
                <w:spacing w:val="-3"/>
                <w:sz w:val="19"/>
              </w:rPr>
              <w:t>是否依法参加工伤保险，</w:t>
            </w:r>
            <w:r>
              <w:rPr>
                <w:spacing w:val="-3"/>
                <w:sz w:val="19"/>
              </w:rPr>
              <w:t>为从业人员缴纳保险费</w:t>
            </w:r>
          </w:p>
        </w:tc>
        <w:tc>
          <w:tcPr>
            <w:tcW w:w="6428" w:type="dxa"/>
          </w:tcPr>
          <w:p w:rsidR="00447A6E" w:rsidRDefault="00713112">
            <w:pPr>
              <w:pStyle w:val="TableParagraph"/>
              <w:spacing w:before="121"/>
              <w:ind w:left="94"/>
              <w:rPr>
                <w:sz w:val="19"/>
              </w:rPr>
            </w:pPr>
            <w:r>
              <w:rPr>
                <w:sz w:val="19"/>
              </w:rPr>
              <w:t>《中华人民共和国安全生产法》第五十一条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2" w:line="194" w:lineRule="auto"/>
              <w:ind w:left="127" w:right="250" w:hanging="20"/>
              <w:rPr>
                <w:sz w:val="19"/>
              </w:rPr>
            </w:pPr>
            <w:r>
              <w:rPr>
                <w:rFonts w:ascii="Times New Roman" w:eastAsia="Times New Roman"/>
                <w:sz w:val="19"/>
              </w:rPr>
              <w:t>2.</w:t>
            </w:r>
            <w:r>
              <w:rPr>
                <w:sz w:val="19"/>
              </w:rPr>
              <w:t>是否按规定进行安全评价，将安全评价报告意见</w:t>
            </w:r>
            <w:r>
              <w:rPr>
                <w:sz w:val="19"/>
              </w:rPr>
              <w:t>落实情况报所在地港口行政管理部门备案</w:t>
            </w:r>
          </w:p>
        </w:tc>
        <w:tc>
          <w:tcPr>
            <w:tcW w:w="6428" w:type="dxa"/>
          </w:tcPr>
          <w:p w:rsidR="00447A6E" w:rsidRDefault="00713112">
            <w:pPr>
              <w:pStyle w:val="TableParagraph"/>
              <w:spacing w:line="268" w:lineRule="exact"/>
              <w:ind w:left="94"/>
              <w:rPr>
                <w:sz w:val="19"/>
              </w:rPr>
            </w:pPr>
            <w:r>
              <w:rPr>
                <w:sz w:val="19"/>
              </w:rPr>
              <w:t>《港口危险货物安全管理规定》第二十八条</w:t>
            </w:r>
          </w:p>
          <w:p w:rsidR="00447A6E" w:rsidRDefault="00713112">
            <w:pPr>
              <w:pStyle w:val="TableParagraph"/>
              <w:spacing w:line="276" w:lineRule="exact"/>
              <w:ind w:left="94"/>
              <w:rPr>
                <w:sz w:val="19"/>
              </w:rPr>
            </w:pPr>
            <w:r>
              <w:rPr>
                <w:sz w:val="19"/>
              </w:rPr>
              <w:t>《港口危险货物安全管理规定》第二十九条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val="restart"/>
            <w:tcBorders>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18"/>
              </w:rPr>
            </w:pPr>
          </w:p>
          <w:p w:rsidR="00447A6E" w:rsidRDefault="00713112">
            <w:pPr>
              <w:pStyle w:val="TableParagraph"/>
              <w:spacing w:before="1"/>
              <w:ind w:left="385"/>
              <w:rPr>
                <w:sz w:val="19"/>
              </w:rPr>
            </w:pPr>
            <w:r>
              <w:rPr>
                <w:sz w:val="19"/>
              </w:rPr>
              <w:t>作业管理</w:t>
            </w:r>
          </w:p>
        </w:tc>
        <w:tc>
          <w:tcPr>
            <w:tcW w:w="4703" w:type="dxa"/>
            <w:tcBorders>
              <w:left w:val="single" w:sz="4" w:space="0" w:color="000000"/>
            </w:tcBorders>
          </w:tcPr>
          <w:p w:rsidR="00447A6E" w:rsidRDefault="00713112">
            <w:pPr>
              <w:pStyle w:val="TableParagraph"/>
              <w:spacing w:before="124"/>
              <w:ind w:left="112"/>
              <w:rPr>
                <w:sz w:val="19"/>
              </w:rPr>
            </w:pPr>
            <w:r>
              <w:rPr>
                <w:rFonts w:ascii="Times New Roman" w:eastAsia="Times New Roman"/>
                <w:sz w:val="19"/>
              </w:rPr>
              <w:t>3.</w:t>
            </w:r>
            <w:r>
              <w:rPr>
                <w:sz w:val="19"/>
              </w:rPr>
              <w:t>是否按照规定公布经营服务收费项目和收费标准</w:t>
            </w:r>
          </w:p>
        </w:tc>
        <w:tc>
          <w:tcPr>
            <w:tcW w:w="6428" w:type="dxa"/>
          </w:tcPr>
          <w:p w:rsidR="00447A6E" w:rsidRDefault="00713112">
            <w:pPr>
              <w:pStyle w:val="TableParagraph"/>
              <w:spacing w:before="124"/>
              <w:ind w:left="94"/>
              <w:rPr>
                <w:sz w:val="19"/>
              </w:rPr>
            </w:pPr>
            <w:r>
              <w:rPr>
                <w:sz w:val="19"/>
              </w:rPr>
              <w:t>《港口经营管理规定》第三十一条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1" w:line="194" w:lineRule="auto"/>
              <w:ind w:left="115" w:right="252" w:hanging="8"/>
              <w:rPr>
                <w:sz w:val="19"/>
              </w:rPr>
            </w:pPr>
            <w:r>
              <w:rPr>
                <w:rFonts w:ascii="Times New Roman" w:eastAsia="Times New Roman"/>
                <w:sz w:val="19"/>
              </w:rPr>
              <w:t>4.</w:t>
            </w:r>
            <w:r>
              <w:rPr>
                <w:sz w:val="19"/>
              </w:rPr>
              <w:t>是否严格执行船岸检查制度，认真落实《船岸安</w:t>
            </w:r>
            <w:r>
              <w:rPr>
                <w:sz w:val="19"/>
              </w:rPr>
              <w:t>全检查表》的要求</w:t>
            </w:r>
          </w:p>
        </w:tc>
        <w:tc>
          <w:tcPr>
            <w:tcW w:w="6428" w:type="dxa"/>
          </w:tcPr>
          <w:p w:rsidR="00447A6E" w:rsidRDefault="00713112">
            <w:pPr>
              <w:pStyle w:val="TableParagraph"/>
              <w:spacing w:before="123"/>
              <w:ind w:left="94"/>
              <w:rPr>
                <w:sz w:val="19"/>
              </w:rPr>
            </w:pPr>
            <w:r>
              <w:rPr>
                <w:sz w:val="19"/>
              </w:rPr>
              <w:t>《港口危险货物安全管理规定》第四十三条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17" w:right="336" w:hanging="5"/>
              <w:rPr>
                <w:sz w:val="19"/>
              </w:rPr>
            </w:pPr>
            <w:r>
              <w:rPr>
                <w:rFonts w:ascii="Times New Roman" w:eastAsia="Times New Roman"/>
                <w:sz w:val="19"/>
              </w:rPr>
              <w:t>5.</w:t>
            </w:r>
            <w:r>
              <w:rPr>
                <w:spacing w:val="-1"/>
                <w:sz w:val="19"/>
              </w:rPr>
              <w:t>港口作业是否划定作业区域，</w:t>
            </w:r>
            <w:r>
              <w:rPr>
                <w:spacing w:val="-1"/>
                <w:sz w:val="19"/>
              </w:rPr>
              <w:t>明确责任人并实行</w:t>
            </w:r>
            <w:r>
              <w:rPr>
                <w:sz w:val="19"/>
              </w:rPr>
              <w:t>封闭式管理，作业区域是否设置明显标志</w:t>
            </w:r>
          </w:p>
        </w:tc>
        <w:tc>
          <w:tcPr>
            <w:tcW w:w="6428" w:type="dxa"/>
          </w:tcPr>
          <w:p w:rsidR="00447A6E" w:rsidRDefault="00713112">
            <w:pPr>
              <w:pStyle w:val="TableParagraph"/>
              <w:spacing w:before="123"/>
              <w:ind w:left="94"/>
              <w:rPr>
                <w:sz w:val="19"/>
              </w:rPr>
            </w:pPr>
            <w:r>
              <w:rPr>
                <w:sz w:val="19"/>
              </w:rPr>
              <w:t>《港口危险货物安全管理规定》第四十九条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5" w:line="192" w:lineRule="auto"/>
              <w:ind w:left="115" w:right="267" w:hanging="3"/>
              <w:rPr>
                <w:sz w:val="19"/>
              </w:rPr>
            </w:pPr>
            <w:r>
              <w:rPr>
                <w:rFonts w:ascii="Times New Roman" w:eastAsia="Times New Roman"/>
                <w:sz w:val="19"/>
              </w:rPr>
              <w:t>6.</w:t>
            </w:r>
            <w:r>
              <w:rPr>
                <w:sz w:val="19"/>
              </w:rPr>
              <w:t>是否建立危险货物作业信息系统，危险货物作业基础数据是否在作业场所外异地备份</w:t>
            </w:r>
          </w:p>
        </w:tc>
        <w:tc>
          <w:tcPr>
            <w:tcW w:w="6428" w:type="dxa"/>
          </w:tcPr>
          <w:p w:rsidR="00447A6E" w:rsidRDefault="00713112">
            <w:pPr>
              <w:pStyle w:val="TableParagraph"/>
              <w:spacing w:before="122"/>
              <w:ind w:left="94"/>
              <w:rPr>
                <w:sz w:val="19"/>
              </w:rPr>
            </w:pPr>
            <w:r>
              <w:rPr>
                <w:sz w:val="19"/>
              </w:rPr>
              <w:t>《港口危险货物安全管理规定》第五十三条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tcBorders>
              <w:top w:val="single" w:sz="4" w:space="0" w:color="000000"/>
              <w:bottom w:val="single" w:sz="4" w:space="0" w:color="000000"/>
              <w:right w:val="single" w:sz="4" w:space="0" w:color="000000"/>
            </w:tcBorders>
          </w:tcPr>
          <w:p w:rsidR="00447A6E" w:rsidRDefault="00713112">
            <w:pPr>
              <w:pStyle w:val="TableParagraph"/>
              <w:spacing w:before="122"/>
              <w:ind w:left="389"/>
              <w:rPr>
                <w:sz w:val="19"/>
              </w:rPr>
            </w:pPr>
            <w:r>
              <w:rPr>
                <w:sz w:val="19"/>
              </w:rPr>
              <w:t>污染防治</w:t>
            </w:r>
          </w:p>
        </w:tc>
        <w:tc>
          <w:tcPr>
            <w:tcW w:w="4703" w:type="dxa"/>
            <w:tcBorders>
              <w:left w:val="single" w:sz="4" w:space="0" w:color="000000"/>
            </w:tcBorders>
          </w:tcPr>
          <w:p w:rsidR="00447A6E" w:rsidRDefault="00713112">
            <w:pPr>
              <w:pStyle w:val="TableParagraph"/>
              <w:spacing w:before="36" w:line="192" w:lineRule="auto"/>
              <w:ind w:left="122" w:right="269" w:hanging="10"/>
              <w:rPr>
                <w:sz w:val="19"/>
              </w:rPr>
            </w:pPr>
            <w:r>
              <w:rPr>
                <w:rFonts w:ascii="Times New Roman" w:eastAsia="Times New Roman"/>
                <w:sz w:val="19"/>
              </w:rPr>
              <w:t>7.</w:t>
            </w:r>
            <w:r>
              <w:rPr>
                <w:sz w:val="19"/>
              </w:rPr>
              <w:t>是否落实船舶污染物接收设施配置责任，是否拒绝接收船舶送交的垃圾、生活污水、含油污水</w:t>
            </w:r>
          </w:p>
        </w:tc>
        <w:tc>
          <w:tcPr>
            <w:tcW w:w="6428" w:type="dxa"/>
          </w:tcPr>
          <w:p w:rsidR="00447A6E" w:rsidRDefault="00713112">
            <w:pPr>
              <w:pStyle w:val="TableParagraph"/>
              <w:spacing w:before="122"/>
              <w:ind w:left="94"/>
              <w:rPr>
                <w:sz w:val="19"/>
              </w:rPr>
            </w:pPr>
            <w:r>
              <w:rPr>
                <w:sz w:val="19"/>
              </w:rPr>
              <w:t>《港口经营管理规定》第十九条</w:t>
            </w:r>
          </w:p>
        </w:tc>
        <w:tc>
          <w:tcPr>
            <w:tcW w:w="5761" w:type="dxa"/>
          </w:tcPr>
          <w:p w:rsidR="00447A6E" w:rsidRDefault="00447A6E">
            <w:pPr>
              <w:pStyle w:val="TableParagraph"/>
              <w:rPr>
                <w:rFonts w:ascii="Times New Roman"/>
                <w:sz w:val="18"/>
              </w:rPr>
            </w:pPr>
          </w:p>
        </w:tc>
      </w:tr>
      <w:tr w:rsidR="00447A6E">
        <w:trPr>
          <w:trHeight w:val="652"/>
        </w:trPr>
        <w:tc>
          <w:tcPr>
            <w:tcW w:w="2284" w:type="dxa"/>
            <w:vMerge/>
            <w:tcBorders>
              <w:top w:val="nil"/>
              <w:left w:val="single" w:sz="4" w:space="0" w:color="000000"/>
            </w:tcBorders>
          </w:tcPr>
          <w:p w:rsidR="00447A6E" w:rsidRDefault="00447A6E">
            <w:pPr>
              <w:rPr>
                <w:sz w:val="2"/>
                <w:szCs w:val="2"/>
              </w:rPr>
            </w:pPr>
          </w:p>
        </w:tc>
        <w:tc>
          <w:tcPr>
            <w:tcW w:w="1561" w:type="dxa"/>
            <w:tcBorders>
              <w:top w:val="single" w:sz="4" w:space="0" w:color="000000"/>
            </w:tcBorders>
          </w:tcPr>
          <w:p w:rsidR="00447A6E" w:rsidRDefault="00713112">
            <w:pPr>
              <w:pStyle w:val="TableParagraph"/>
              <w:spacing w:before="74" w:line="192" w:lineRule="auto"/>
              <w:ind w:left="682" w:right="184" w:hanging="492"/>
              <w:rPr>
                <w:sz w:val="19"/>
              </w:rPr>
            </w:pPr>
            <w:r>
              <w:rPr>
                <w:sz w:val="19"/>
              </w:rPr>
              <w:t>重大危险源管理</w:t>
            </w:r>
          </w:p>
        </w:tc>
        <w:tc>
          <w:tcPr>
            <w:tcW w:w="4703" w:type="dxa"/>
          </w:tcPr>
          <w:p w:rsidR="00447A6E" w:rsidRDefault="00713112">
            <w:pPr>
              <w:pStyle w:val="TableParagraph"/>
              <w:spacing w:before="74" w:line="192" w:lineRule="auto"/>
              <w:ind w:left="153" w:right="262" w:hanging="36"/>
              <w:rPr>
                <w:sz w:val="19"/>
              </w:rPr>
            </w:pPr>
            <w:r>
              <w:rPr>
                <w:rFonts w:ascii="Times New Roman" w:eastAsia="Times New Roman"/>
                <w:sz w:val="19"/>
              </w:rPr>
              <w:t>8.</w:t>
            </w:r>
            <w:r>
              <w:rPr>
                <w:sz w:val="19"/>
              </w:rPr>
              <w:t>是否按规定将本单位重大危险源情况报所在地港口行政管理部门备案</w:t>
            </w:r>
          </w:p>
        </w:tc>
        <w:tc>
          <w:tcPr>
            <w:tcW w:w="6428" w:type="dxa"/>
          </w:tcPr>
          <w:p w:rsidR="00447A6E" w:rsidRDefault="00713112">
            <w:pPr>
              <w:pStyle w:val="TableParagraph"/>
              <w:spacing w:before="163"/>
              <w:ind w:left="94"/>
              <w:rPr>
                <w:sz w:val="19"/>
              </w:rPr>
            </w:pPr>
            <w:r>
              <w:rPr>
                <w:sz w:val="19"/>
              </w:rPr>
              <w:t>《港口危险货物安全管理规定》第五十五条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tcBorders>
          </w:tcPr>
          <w:p w:rsidR="00447A6E" w:rsidRDefault="00447A6E">
            <w:pPr>
              <w:rPr>
                <w:sz w:val="2"/>
                <w:szCs w:val="2"/>
              </w:rPr>
            </w:pPr>
          </w:p>
        </w:tc>
        <w:tc>
          <w:tcPr>
            <w:tcW w:w="1561" w:type="dxa"/>
            <w:vMerge w:val="restart"/>
          </w:tcPr>
          <w:p w:rsidR="00447A6E" w:rsidRDefault="00447A6E">
            <w:pPr>
              <w:pStyle w:val="TableParagraph"/>
              <w:rPr>
                <w:rFonts w:ascii="仿宋_GB2312"/>
                <w:sz w:val="20"/>
              </w:rPr>
            </w:pPr>
          </w:p>
          <w:p w:rsidR="00447A6E" w:rsidRDefault="00713112">
            <w:pPr>
              <w:pStyle w:val="TableParagraph"/>
              <w:spacing w:before="159"/>
              <w:ind w:left="389"/>
              <w:rPr>
                <w:sz w:val="19"/>
              </w:rPr>
            </w:pPr>
            <w:r>
              <w:rPr>
                <w:sz w:val="19"/>
              </w:rPr>
              <w:t>应急管理</w:t>
            </w:r>
          </w:p>
        </w:tc>
        <w:tc>
          <w:tcPr>
            <w:tcW w:w="4703" w:type="dxa"/>
          </w:tcPr>
          <w:p w:rsidR="00447A6E" w:rsidRDefault="00713112">
            <w:pPr>
              <w:pStyle w:val="TableParagraph"/>
              <w:spacing w:before="123"/>
              <w:ind w:left="110"/>
              <w:rPr>
                <w:sz w:val="19"/>
              </w:rPr>
            </w:pPr>
            <w:r>
              <w:rPr>
                <w:rFonts w:ascii="Times New Roman" w:eastAsia="Times New Roman"/>
                <w:sz w:val="19"/>
              </w:rPr>
              <w:t>9.</w:t>
            </w:r>
            <w:r>
              <w:rPr>
                <w:sz w:val="19"/>
              </w:rPr>
              <w:t>是否按规定将应急预案向从业人员公布</w:t>
            </w:r>
          </w:p>
        </w:tc>
        <w:tc>
          <w:tcPr>
            <w:tcW w:w="6428" w:type="dxa"/>
          </w:tcPr>
          <w:p w:rsidR="00447A6E" w:rsidRDefault="00713112">
            <w:pPr>
              <w:pStyle w:val="TableParagraph"/>
              <w:spacing w:before="123"/>
              <w:ind w:left="94"/>
              <w:rPr>
                <w:sz w:val="19"/>
              </w:rPr>
            </w:pPr>
            <w:r>
              <w:rPr>
                <w:sz w:val="19"/>
              </w:rPr>
              <w:t>《港口危险货物安全管理规定》第六十条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27"/>
              <w:rPr>
                <w:sz w:val="19"/>
              </w:rPr>
            </w:pPr>
            <w:r>
              <w:rPr>
                <w:rFonts w:ascii="Times New Roman" w:eastAsia="Times New Roman"/>
                <w:sz w:val="19"/>
              </w:rPr>
              <w:t>10.</w:t>
            </w:r>
            <w:r>
              <w:rPr>
                <w:sz w:val="19"/>
              </w:rPr>
              <w:t>是否依法配备应急救援人员和必要的器材、设备</w:t>
            </w:r>
          </w:p>
        </w:tc>
        <w:tc>
          <w:tcPr>
            <w:tcW w:w="6428" w:type="dxa"/>
          </w:tcPr>
          <w:p w:rsidR="00447A6E" w:rsidRDefault="00713112">
            <w:pPr>
              <w:pStyle w:val="TableParagraph"/>
              <w:spacing w:before="123"/>
              <w:ind w:left="94"/>
              <w:rPr>
                <w:sz w:val="19"/>
              </w:rPr>
            </w:pPr>
            <w:r>
              <w:rPr>
                <w:sz w:val="19"/>
              </w:rPr>
              <w:t>《港口危险货物安全管理规定》第六十条</w:t>
            </w:r>
          </w:p>
        </w:tc>
        <w:tc>
          <w:tcPr>
            <w:tcW w:w="5761" w:type="dxa"/>
          </w:tcPr>
          <w:p w:rsidR="00447A6E" w:rsidRDefault="00447A6E">
            <w:pPr>
              <w:pStyle w:val="TableParagraph"/>
              <w:rPr>
                <w:rFonts w:ascii="Times New Roman"/>
                <w:sz w:val="18"/>
              </w:rPr>
            </w:pPr>
          </w:p>
        </w:tc>
      </w:tr>
      <w:tr w:rsidR="00447A6E">
        <w:trPr>
          <w:trHeight w:val="582"/>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3"/>
              <w:rPr>
                <w:rFonts w:ascii="仿宋_GB2312"/>
              </w:rPr>
            </w:pPr>
          </w:p>
          <w:p w:rsidR="00447A6E" w:rsidRDefault="00713112">
            <w:pPr>
              <w:pStyle w:val="TableParagraph"/>
              <w:spacing w:line="196" w:lineRule="auto"/>
              <w:ind w:left="849" w:right="142" w:hanging="680"/>
              <w:rPr>
                <w:sz w:val="19"/>
              </w:rPr>
            </w:pPr>
            <w:r>
              <w:rPr>
                <w:sz w:val="19"/>
              </w:rPr>
              <w:t>国内船舶管理业务经营者检查</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7"/>
              <w:rPr>
                <w:rFonts w:ascii="仿宋_GB2312"/>
                <w:sz w:val="29"/>
              </w:rPr>
            </w:pPr>
          </w:p>
          <w:p w:rsidR="00447A6E" w:rsidRDefault="00713112">
            <w:pPr>
              <w:pStyle w:val="TableParagraph"/>
              <w:ind w:left="389"/>
              <w:rPr>
                <w:sz w:val="19"/>
              </w:rPr>
            </w:pPr>
            <w:r>
              <w:rPr>
                <w:sz w:val="19"/>
              </w:rPr>
              <w:t>经营管理</w:t>
            </w:r>
          </w:p>
        </w:tc>
        <w:tc>
          <w:tcPr>
            <w:tcW w:w="4703" w:type="dxa"/>
          </w:tcPr>
          <w:p w:rsidR="00447A6E" w:rsidRDefault="00713112">
            <w:pPr>
              <w:pStyle w:val="TableParagraph"/>
              <w:spacing w:before="33" w:line="196" w:lineRule="auto"/>
              <w:ind w:left="115" w:right="103" w:firstLine="12"/>
              <w:rPr>
                <w:sz w:val="19"/>
              </w:rPr>
            </w:pPr>
            <w:r>
              <w:rPr>
                <w:rFonts w:ascii="Times New Roman" w:eastAsia="Times New Roman"/>
                <w:sz w:val="19"/>
              </w:rPr>
              <w:t>1.</w:t>
            </w:r>
            <w:r>
              <w:rPr>
                <w:sz w:val="19"/>
              </w:rPr>
              <w:t>海务、机务管理人员是否定期登船检查船舶的安全技术性能、船员操作技能等情况</w:t>
            </w:r>
          </w:p>
        </w:tc>
        <w:tc>
          <w:tcPr>
            <w:tcW w:w="6428" w:type="dxa"/>
          </w:tcPr>
          <w:p w:rsidR="00447A6E" w:rsidRDefault="00713112">
            <w:pPr>
              <w:pStyle w:val="TableParagraph"/>
              <w:spacing w:before="127"/>
              <w:ind w:left="94"/>
              <w:rPr>
                <w:sz w:val="19"/>
              </w:rPr>
            </w:pPr>
            <w:r>
              <w:rPr>
                <w:sz w:val="19"/>
              </w:rPr>
              <w:t>《国内水路运输辅助业管理规定》第十七条</w:t>
            </w:r>
          </w:p>
        </w:tc>
        <w:tc>
          <w:tcPr>
            <w:tcW w:w="5761" w:type="dxa"/>
          </w:tcPr>
          <w:p w:rsidR="00447A6E" w:rsidRDefault="00447A6E">
            <w:pPr>
              <w:pStyle w:val="TableParagraph"/>
              <w:rPr>
                <w:rFonts w:ascii="Times New Roman"/>
                <w:sz w:val="18"/>
              </w:rPr>
            </w:pPr>
          </w:p>
        </w:tc>
      </w:tr>
      <w:tr w:rsidR="00447A6E">
        <w:trPr>
          <w:trHeight w:val="701"/>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94" w:line="196" w:lineRule="auto"/>
              <w:ind w:left="112" w:right="113" w:hanging="5"/>
              <w:rPr>
                <w:sz w:val="19"/>
              </w:rPr>
            </w:pPr>
            <w:r>
              <w:rPr>
                <w:rFonts w:ascii="Times New Roman" w:eastAsia="Times New Roman"/>
                <w:sz w:val="19"/>
              </w:rPr>
              <w:t>2</w:t>
            </w:r>
            <w:r>
              <w:rPr>
                <w:rFonts w:ascii="Times New Roman" w:eastAsia="Times New Roman"/>
                <w:spacing w:val="-6"/>
                <w:sz w:val="19"/>
              </w:rPr>
              <w:t>.</w:t>
            </w:r>
            <w:r>
              <w:rPr>
                <w:spacing w:val="13"/>
                <w:sz w:val="19"/>
              </w:rPr>
              <w:t>管理的船舶发生安全和污染责任事故是否及时报</w:t>
            </w:r>
            <w:r>
              <w:rPr>
                <w:sz w:val="19"/>
              </w:rPr>
              <w:t>备</w:t>
            </w:r>
          </w:p>
        </w:tc>
        <w:tc>
          <w:tcPr>
            <w:tcW w:w="6428" w:type="dxa"/>
          </w:tcPr>
          <w:p w:rsidR="00447A6E" w:rsidRDefault="00447A6E">
            <w:pPr>
              <w:pStyle w:val="TableParagraph"/>
              <w:spacing w:before="8"/>
              <w:rPr>
                <w:rFonts w:ascii="仿宋_GB2312"/>
                <w:sz w:val="14"/>
              </w:rPr>
            </w:pPr>
          </w:p>
          <w:p w:rsidR="00447A6E" w:rsidRDefault="00713112">
            <w:pPr>
              <w:pStyle w:val="TableParagraph"/>
              <w:ind w:left="94"/>
              <w:rPr>
                <w:sz w:val="19"/>
              </w:rPr>
            </w:pPr>
            <w:r>
              <w:rPr>
                <w:sz w:val="19"/>
              </w:rPr>
              <w:t>《国内水路运输辅助业管理规定》第十八条</w:t>
            </w:r>
          </w:p>
        </w:tc>
        <w:tc>
          <w:tcPr>
            <w:tcW w:w="5761" w:type="dxa"/>
          </w:tcPr>
          <w:p w:rsidR="00447A6E" w:rsidRDefault="00447A6E">
            <w:pPr>
              <w:pStyle w:val="TableParagraph"/>
              <w:rPr>
                <w:rFonts w:ascii="Times New Roman"/>
                <w:sz w:val="18"/>
              </w:rPr>
            </w:pPr>
          </w:p>
        </w:tc>
      </w:tr>
      <w:tr w:rsidR="00447A6E">
        <w:trPr>
          <w:trHeight w:val="645"/>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66" w:line="196" w:lineRule="auto"/>
              <w:ind w:left="117" w:right="113" w:hanging="5"/>
              <w:rPr>
                <w:sz w:val="19"/>
              </w:rPr>
            </w:pPr>
            <w:r>
              <w:rPr>
                <w:rFonts w:ascii="Times New Roman" w:eastAsia="Times New Roman"/>
                <w:sz w:val="19"/>
              </w:rPr>
              <w:t>3.</w:t>
            </w:r>
            <w:r>
              <w:rPr>
                <w:sz w:val="19"/>
              </w:rPr>
              <w:t>是否具备企业法人资格，是否有健全的安全管理机构，是否有专人负责安全管理工作</w:t>
            </w:r>
          </w:p>
        </w:tc>
        <w:tc>
          <w:tcPr>
            <w:tcW w:w="6428" w:type="dxa"/>
          </w:tcPr>
          <w:p w:rsidR="00447A6E" w:rsidRDefault="00713112">
            <w:pPr>
              <w:pStyle w:val="TableParagraph"/>
              <w:spacing w:before="159"/>
              <w:ind w:left="94"/>
              <w:rPr>
                <w:sz w:val="19"/>
              </w:rPr>
            </w:pPr>
            <w:r>
              <w:rPr>
                <w:sz w:val="19"/>
              </w:rPr>
              <w:t>《国内水路运输辅助业管理规定》第五条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3"/>
              <w:ind w:left="108"/>
              <w:rPr>
                <w:sz w:val="19"/>
              </w:rPr>
            </w:pPr>
            <w:r>
              <w:rPr>
                <w:rFonts w:ascii="Times New Roman" w:eastAsia="Times New Roman"/>
                <w:sz w:val="19"/>
              </w:rPr>
              <w:t>4.</w:t>
            </w:r>
            <w:r>
              <w:rPr>
                <w:sz w:val="19"/>
              </w:rPr>
              <w:t>是否向管理部门报备签订的代管船舶的管理协议</w:t>
            </w:r>
          </w:p>
        </w:tc>
        <w:tc>
          <w:tcPr>
            <w:tcW w:w="6428" w:type="dxa"/>
          </w:tcPr>
          <w:p w:rsidR="00447A6E" w:rsidRDefault="00713112">
            <w:pPr>
              <w:pStyle w:val="TableParagraph"/>
              <w:spacing w:before="123"/>
              <w:ind w:left="94"/>
              <w:rPr>
                <w:sz w:val="19"/>
              </w:rPr>
            </w:pPr>
            <w:r>
              <w:rPr>
                <w:sz w:val="19"/>
              </w:rPr>
              <w:t>《国内水路运输辅助业管理规定》第十四条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124"/>
              <w:ind w:left="112"/>
              <w:rPr>
                <w:sz w:val="19"/>
              </w:rPr>
            </w:pPr>
            <w:r>
              <w:rPr>
                <w:rFonts w:ascii="Times New Roman" w:eastAsia="Times New Roman"/>
                <w:sz w:val="19"/>
              </w:rPr>
              <w:t>5.</w:t>
            </w:r>
            <w:r>
              <w:rPr>
                <w:sz w:val="19"/>
              </w:rPr>
              <w:t>是否建立业务记录和安全管理台账</w:t>
            </w:r>
          </w:p>
        </w:tc>
        <w:tc>
          <w:tcPr>
            <w:tcW w:w="6428" w:type="dxa"/>
          </w:tcPr>
          <w:p w:rsidR="00447A6E" w:rsidRDefault="00713112">
            <w:pPr>
              <w:pStyle w:val="TableParagraph"/>
              <w:spacing w:before="122"/>
              <w:ind w:left="94"/>
              <w:rPr>
                <w:sz w:val="19"/>
              </w:rPr>
            </w:pPr>
            <w:r>
              <w:rPr>
                <w:sz w:val="19"/>
              </w:rPr>
              <w:t>《国内水路运输辅助业管理规定》第二十五条</w:t>
            </w:r>
          </w:p>
        </w:tc>
        <w:tc>
          <w:tcPr>
            <w:tcW w:w="5761" w:type="dxa"/>
          </w:tcPr>
          <w:p w:rsidR="00447A6E" w:rsidRDefault="00447A6E">
            <w:pPr>
              <w:pStyle w:val="TableParagraph"/>
              <w:rPr>
                <w:rFonts w:ascii="Times New Roman"/>
                <w:sz w:val="18"/>
              </w:rPr>
            </w:pPr>
          </w:p>
        </w:tc>
      </w:tr>
    </w:tbl>
    <w:p w:rsidR="00447A6E" w:rsidRDefault="00447A6E">
      <w:pPr>
        <w:rPr>
          <w:rFonts w:ascii="Times New Roman"/>
          <w:sz w:val="18"/>
        </w:rPr>
        <w:sectPr w:rsidR="00447A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447A6E">
        <w:trPr>
          <w:trHeight w:val="737"/>
        </w:trPr>
        <w:tc>
          <w:tcPr>
            <w:tcW w:w="20737" w:type="dxa"/>
            <w:gridSpan w:val="5"/>
          </w:tcPr>
          <w:p w:rsidR="00447A6E" w:rsidRDefault="00713112">
            <w:pPr>
              <w:pStyle w:val="TableParagraph"/>
              <w:spacing w:before="125"/>
              <w:ind w:left="8576" w:right="8572"/>
              <w:jc w:val="center"/>
              <w:rPr>
                <w:rFonts w:ascii="楷体_GB2312" w:eastAsia="楷体_GB2312"/>
                <w:b/>
                <w:sz w:val="32"/>
              </w:rPr>
            </w:pPr>
            <w:r>
              <w:rPr>
                <w:rFonts w:ascii="楷体_GB2312" w:eastAsia="楷体_GB2312" w:hint="eastAsia"/>
                <w:b/>
                <w:sz w:val="32"/>
              </w:rPr>
              <w:lastRenderedPageBreak/>
              <w:t>（三）行政检查事项目录</w:t>
            </w:r>
          </w:p>
        </w:tc>
      </w:tr>
      <w:tr w:rsidR="00447A6E">
        <w:trPr>
          <w:trHeight w:val="567"/>
        </w:trPr>
        <w:tc>
          <w:tcPr>
            <w:tcW w:w="2284" w:type="dxa"/>
          </w:tcPr>
          <w:p w:rsidR="00447A6E" w:rsidRDefault="0071311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447A6E" w:rsidRDefault="0071311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447A6E" w:rsidRDefault="0071311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447A6E" w:rsidRDefault="0071311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447A6E" w:rsidRDefault="0071311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447A6E">
        <w:trPr>
          <w:trHeight w:val="570"/>
        </w:trPr>
        <w:tc>
          <w:tcPr>
            <w:tcW w:w="2284" w:type="dxa"/>
            <w:vMerge w:val="restart"/>
          </w:tcPr>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spacing w:before="1"/>
              <w:ind w:left="350"/>
              <w:rPr>
                <w:sz w:val="19"/>
              </w:rPr>
            </w:pPr>
            <w:r>
              <w:rPr>
                <w:sz w:val="19"/>
              </w:rPr>
              <w:t>船员服务机构检查</w:t>
            </w:r>
          </w:p>
        </w:tc>
        <w:tc>
          <w:tcPr>
            <w:tcW w:w="1561" w:type="dxa"/>
            <w:vMerge w:val="restart"/>
          </w:tcPr>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spacing w:before="1"/>
              <w:ind w:left="389"/>
              <w:rPr>
                <w:sz w:val="19"/>
              </w:rPr>
            </w:pPr>
            <w:r>
              <w:rPr>
                <w:sz w:val="19"/>
              </w:rPr>
              <w:t>经营管理</w:t>
            </w:r>
          </w:p>
        </w:tc>
        <w:tc>
          <w:tcPr>
            <w:tcW w:w="4703" w:type="dxa"/>
          </w:tcPr>
          <w:p w:rsidR="00447A6E" w:rsidRDefault="00713112">
            <w:pPr>
              <w:pStyle w:val="TableParagraph"/>
              <w:spacing w:before="122"/>
              <w:ind w:left="127"/>
              <w:rPr>
                <w:sz w:val="19"/>
              </w:rPr>
            </w:pPr>
            <w:r>
              <w:rPr>
                <w:rFonts w:ascii="Times New Roman" w:eastAsia="Times New Roman"/>
                <w:sz w:val="19"/>
              </w:rPr>
              <w:t>1.</w:t>
            </w:r>
            <w:r>
              <w:rPr>
                <w:sz w:val="19"/>
              </w:rPr>
              <w:t>是否向社会公布服务项目和收费标准</w:t>
            </w:r>
          </w:p>
        </w:tc>
        <w:tc>
          <w:tcPr>
            <w:tcW w:w="6428" w:type="dxa"/>
          </w:tcPr>
          <w:p w:rsidR="00447A6E" w:rsidRDefault="00713112">
            <w:pPr>
              <w:pStyle w:val="TableParagraph"/>
              <w:spacing w:before="122"/>
              <w:ind w:left="94"/>
              <w:rPr>
                <w:sz w:val="19"/>
              </w:rPr>
            </w:pPr>
            <w:r>
              <w:rPr>
                <w:sz w:val="19"/>
              </w:rPr>
              <w:t>《中华人民共和国船员条例》第三十七条</w:t>
            </w:r>
          </w:p>
        </w:tc>
        <w:tc>
          <w:tcPr>
            <w:tcW w:w="5761" w:type="dxa"/>
          </w:tcPr>
          <w:p w:rsidR="00447A6E" w:rsidRDefault="00447A6E">
            <w:pPr>
              <w:pStyle w:val="TableParagraph"/>
              <w:rPr>
                <w:rFonts w:ascii="Times New Roman"/>
                <w:sz w:val="18"/>
              </w:rPr>
            </w:pPr>
          </w:p>
        </w:tc>
      </w:tr>
      <w:tr w:rsidR="00447A6E">
        <w:trPr>
          <w:trHeight w:val="66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76" w:line="196" w:lineRule="auto"/>
              <w:ind w:left="117" w:right="334" w:hanging="10"/>
              <w:rPr>
                <w:sz w:val="19"/>
              </w:rPr>
            </w:pPr>
            <w:r>
              <w:rPr>
                <w:rFonts w:ascii="Times New Roman" w:eastAsia="Times New Roman"/>
                <w:sz w:val="19"/>
              </w:rPr>
              <w:t>2.</w:t>
            </w:r>
            <w:r>
              <w:rPr>
                <w:sz w:val="19"/>
              </w:rPr>
              <w:t>为船员用人单位提供船舶配员服务的，是否按照相关法律、行政法规的规定与船员订立合同</w:t>
            </w:r>
          </w:p>
        </w:tc>
        <w:tc>
          <w:tcPr>
            <w:tcW w:w="6428" w:type="dxa"/>
          </w:tcPr>
          <w:p w:rsidR="00447A6E" w:rsidRDefault="00713112">
            <w:pPr>
              <w:pStyle w:val="TableParagraph"/>
              <w:spacing w:before="169"/>
              <w:ind w:left="94"/>
              <w:rPr>
                <w:sz w:val="19"/>
              </w:rPr>
            </w:pPr>
            <w:r>
              <w:rPr>
                <w:sz w:val="19"/>
              </w:rPr>
              <w:t>《中华人民共和国船员条例》第三十九条、第四十七条</w:t>
            </w:r>
          </w:p>
        </w:tc>
        <w:tc>
          <w:tcPr>
            <w:tcW w:w="5761" w:type="dxa"/>
          </w:tcPr>
          <w:p w:rsidR="00447A6E" w:rsidRDefault="00447A6E">
            <w:pPr>
              <w:pStyle w:val="TableParagraph"/>
              <w:rPr>
                <w:rFonts w:ascii="Times New Roman"/>
                <w:sz w:val="18"/>
              </w:rPr>
            </w:pPr>
          </w:p>
        </w:tc>
      </w:tr>
      <w:tr w:rsidR="00447A6E">
        <w:trPr>
          <w:trHeight w:val="858"/>
        </w:trPr>
        <w:tc>
          <w:tcPr>
            <w:tcW w:w="2284"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350"/>
              <w:rPr>
                <w:sz w:val="19"/>
              </w:rPr>
            </w:pPr>
            <w:r>
              <w:rPr>
                <w:sz w:val="19"/>
              </w:rPr>
              <w:t>船员培训机构检查</w:t>
            </w:r>
          </w:p>
        </w:tc>
        <w:tc>
          <w:tcPr>
            <w:tcW w:w="1561" w:type="dxa"/>
            <w:vMerge w:val="restart"/>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66"/>
              <w:ind w:left="389"/>
              <w:rPr>
                <w:sz w:val="19"/>
              </w:rPr>
            </w:pPr>
            <w:r>
              <w:rPr>
                <w:sz w:val="19"/>
              </w:rPr>
              <w:t>经营管理</w:t>
            </w:r>
          </w:p>
        </w:tc>
        <w:tc>
          <w:tcPr>
            <w:tcW w:w="4703" w:type="dxa"/>
          </w:tcPr>
          <w:p w:rsidR="00447A6E" w:rsidRDefault="00713112">
            <w:pPr>
              <w:pStyle w:val="TableParagraph"/>
              <w:spacing w:before="39" w:line="201" w:lineRule="auto"/>
              <w:ind w:left="117" w:right="111" w:firstLine="9"/>
              <w:rPr>
                <w:sz w:val="19"/>
              </w:rPr>
            </w:pPr>
            <w:r>
              <w:rPr>
                <w:rFonts w:ascii="Times New Roman" w:eastAsia="Times New Roman"/>
                <w:sz w:val="19"/>
              </w:rPr>
              <w:t>1.</w:t>
            </w:r>
            <w:r>
              <w:rPr>
                <w:sz w:val="19"/>
              </w:rPr>
              <w:t>所有的培训场地、设施、设备是否处于良好的使</w:t>
            </w:r>
            <w:r>
              <w:rPr>
                <w:sz w:val="19"/>
              </w:rPr>
              <w:t>用状态，是否具备足够的备用品，培训的易耗品是否</w:t>
            </w:r>
            <w:r>
              <w:rPr>
                <w:spacing w:val="-6"/>
                <w:sz w:val="19"/>
              </w:rPr>
              <w:t>得到及时补充，</w:t>
            </w:r>
            <w:r>
              <w:rPr>
                <w:spacing w:val="-6"/>
                <w:sz w:val="19"/>
              </w:rPr>
              <w:t>以保障培训的正常进行</w:t>
            </w:r>
          </w:p>
        </w:tc>
        <w:tc>
          <w:tcPr>
            <w:tcW w:w="6428" w:type="dxa"/>
          </w:tcPr>
          <w:p w:rsidR="00447A6E" w:rsidRDefault="00447A6E">
            <w:pPr>
              <w:pStyle w:val="TableParagraph"/>
              <w:spacing w:before="10"/>
              <w:rPr>
                <w:rFonts w:ascii="仿宋_GB2312"/>
                <w:sz w:val="20"/>
              </w:rPr>
            </w:pPr>
          </w:p>
          <w:p w:rsidR="00447A6E" w:rsidRDefault="00713112">
            <w:pPr>
              <w:pStyle w:val="TableParagraph"/>
              <w:ind w:left="94"/>
              <w:rPr>
                <w:sz w:val="19"/>
              </w:rPr>
            </w:pPr>
            <w:r>
              <w:rPr>
                <w:sz w:val="19"/>
              </w:rPr>
              <w:t>《中华人民共和国船员培训管理规则》第二十三条</w:t>
            </w:r>
          </w:p>
        </w:tc>
        <w:tc>
          <w:tcPr>
            <w:tcW w:w="5761" w:type="dxa"/>
          </w:tcPr>
          <w:p w:rsidR="00447A6E" w:rsidRDefault="00447A6E">
            <w:pPr>
              <w:pStyle w:val="TableParagraph"/>
              <w:rPr>
                <w:rFonts w:ascii="Times New Roman"/>
                <w:sz w:val="18"/>
              </w:rPr>
            </w:pPr>
          </w:p>
        </w:tc>
      </w:tr>
      <w:tr w:rsidR="00447A6E">
        <w:trPr>
          <w:trHeight w:val="947"/>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85" w:line="201" w:lineRule="auto"/>
              <w:ind w:left="127" w:right="103" w:hanging="20"/>
              <w:rPr>
                <w:sz w:val="19"/>
              </w:rPr>
            </w:pPr>
            <w:r>
              <w:rPr>
                <w:rFonts w:ascii="Times New Roman" w:eastAsia="Times New Roman"/>
                <w:sz w:val="19"/>
              </w:rPr>
              <w:t>2.</w:t>
            </w:r>
            <w:r>
              <w:rPr>
                <w:sz w:val="19"/>
              </w:rPr>
              <w:t>是否将《船员培训许可证》悬挂在经营场所的醒</w:t>
            </w:r>
            <w:r>
              <w:rPr>
                <w:sz w:val="19"/>
              </w:rPr>
              <w:t>目位置，公示其培训项目、收费项目、收费标准以及师资等情况</w:t>
            </w:r>
          </w:p>
        </w:tc>
        <w:tc>
          <w:tcPr>
            <w:tcW w:w="6428" w:type="dxa"/>
          </w:tcPr>
          <w:p w:rsidR="00447A6E" w:rsidRDefault="00447A6E">
            <w:pPr>
              <w:pStyle w:val="TableParagraph"/>
              <w:spacing w:before="3"/>
              <w:rPr>
                <w:rFonts w:ascii="仿宋_GB2312"/>
                <w:sz w:val="24"/>
              </w:rPr>
            </w:pPr>
          </w:p>
          <w:p w:rsidR="00447A6E" w:rsidRDefault="00713112">
            <w:pPr>
              <w:pStyle w:val="TableParagraph"/>
              <w:ind w:left="94"/>
              <w:rPr>
                <w:sz w:val="19"/>
              </w:rPr>
            </w:pPr>
            <w:r>
              <w:rPr>
                <w:sz w:val="19"/>
              </w:rPr>
              <w:t>《中华人民共和国船员培训管理规则》第二十五条</w:t>
            </w:r>
          </w:p>
        </w:tc>
        <w:tc>
          <w:tcPr>
            <w:tcW w:w="5761" w:type="dxa"/>
          </w:tcPr>
          <w:p w:rsidR="00447A6E" w:rsidRDefault="00447A6E">
            <w:pPr>
              <w:pStyle w:val="TableParagraph"/>
              <w:rPr>
                <w:rFonts w:ascii="Times New Roman"/>
                <w:sz w:val="18"/>
              </w:rPr>
            </w:pPr>
          </w:p>
        </w:tc>
      </w:tr>
      <w:tr w:rsidR="00447A6E">
        <w:trPr>
          <w:trHeight w:val="692"/>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93" w:line="194" w:lineRule="auto"/>
              <w:ind w:left="112" w:right="310"/>
              <w:rPr>
                <w:sz w:val="19"/>
              </w:rPr>
            </w:pPr>
            <w:r>
              <w:rPr>
                <w:rFonts w:ascii="Times New Roman" w:eastAsia="Times New Roman"/>
                <w:sz w:val="19"/>
              </w:rPr>
              <w:t>3.</w:t>
            </w:r>
            <w:r>
              <w:rPr>
                <w:sz w:val="19"/>
              </w:rPr>
              <w:t>是否按照《船员培训许可证》载明的培训项目、培训地点和培训规模开展船员培训</w:t>
            </w:r>
          </w:p>
        </w:tc>
        <w:tc>
          <w:tcPr>
            <w:tcW w:w="6428" w:type="dxa"/>
          </w:tcPr>
          <w:p w:rsidR="00447A6E" w:rsidRDefault="00447A6E">
            <w:pPr>
              <w:pStyle w:val="TableParagraph"/>
              <w:spacing w:before="3"/>
              <w:rPr>
                <w:rFonts w:ascii="仿宋_GB2312"/>
                <w:sz w:val="14"/>
              </w:rPr>
            </w:pPr>
          </w:p>
          <w:p w:rsidR="00447A6E" w:rsidRDefault="00713112">
            <w:pPr>
              <w:pStyle w:val="TableParagraph"/>
              <w:ind w:left="94"/>
              <w:rPr>
                <w:sz w:val="19"/>
              </w:rPr>
            </w:pPr>
            <w:r>
              <w:rPr>
                <w:sz w:val="19"/>
              </w:rPr>
              <w:t>《中华人民共和国船员培训管理规则》第十条</w:t>
            </w:r>
          </w:p>
        </w:tc>
        <w:tc>
          <w:tcPr>
            <w:tcW w:w="5761" w:type="dxa"/>
          </w:tcPr>
          <w:p w:rsidR="00447A6E" w:rsidRDefault="00447A6E">
            <w:pPr>
              <w:pStyle w:val="TableParagraph"/>
              <w:rPr>
                <w:rFonts w:ascii="Times New Roman"/>
                <w:sz w:val="18"/>
              </w:rPr>
            </w:pPr>
          </w:p>
        </w:tc>
      </w:tr>
      <w:tr w:rsidR="00447A6E">
        <w:trPr>
          <w:trHeight w:val="677"/>
        </w:trPr>
        <w:tc>
          <w:tcPr>
            <w:tcW w:w="2284" w:type="dxa"/>
            <w:vMerge/>
            <w:tcBorders>
              <w:top w:val="nil"/>
            </w:tcBorders>
          </w:tcPr>
          <w:p w:rsidR="00447A6E" w:rsidRDefault="00447A6E">
            <w:pPr>
              <w:rPr>
                <w:sz w:val="2"/>
                <w:szCs w:val="2"/>
              </w:rPr>
            </w:pPr>
          </w:p>
        </w:tc>
        <w:tc>
          <w:tcPr>
            <w:tcW w:w="1561" w:type="dxa"/>
            <w:vMerge/>
            <w:tcBorders>
              <w:top w:val="nil"/>
            </w:tcBorders>
          </w:tcPr>
          <w:p w:rsidR="00447A6E" w:rsidRDefault="00447A6E">
            <w:pPr>
              <w:rPr>
                <w:sz w:val="2"/>
                <w:szCs w:val="2"/>
              </w:rPr>
            </w:pPr>
          </w:p>
        </w:tc>
        <w:tc>
          <w:tcPr>
            <w:tcW w:w="4703" w:type="dxa"/>
          </w:tcPr>
          <w:p w:rsidR="00447A6E" w:rsidRDefault="00713112">
            <w:pPr>
              <w:pStyle w:val="TableParagraph"/>
              <w:spacing w:before="83" w:line="196" w:lineRule="auto"/>
              <w:ind w:left="124" w:right="250" w:hanging="17"/>
              <w:rPr>
                <w:sz w:val="19"/>
              </w:rPr>
            </w:pPr>
            <w:r>
              <w:rPr>
                <w:rFonts w:ascii="Times New Roman" w:eastAsia="Times New Roman"/>
                <w:sz w:val="19"/>
              </w:rPr>
              <w:t>4.</w:t>
            </w:r>
            <w:r>
              <w:rPr>
                <w:sz w:val="19"/>
              </w:rPr>
              <w:t>按照中华人民共和国海事局的规定对培训活动如</w:t>
            </w:r>
            <w:r>
              <w:rPr>
                <w:sz w:val="19"/>
              </w:rPr>
              <w:t>实做好记录</w:t>
            </w:r>
          </w:p>
        </w:tc>
        <w:tc>
          <w:tcPr>
            <w:tcW w:w="6428" w:type="dxa"/>
          </w:tcPr>
          <w:p w:rsidR="00447A6E" w:rsidRDefault="00713112">
            <w:pPr>
              <w:pStyle w:val="TableParagraph"/>
              <w:spacing w:before="176"/>
              <w:ind w:left="94"/>
              <w:rPr>
                <w:sz w:val="19"/>
              </w:rPr>
            </w:pPr>
            <w:r>
              <w:rPr>
                <w:sz w:val="19"/>
              </w:rPr>
              <w:t>《中华人民共和国船员培训管理规则》第二十七条</w:t>
            </w:r>
          </w:p>
        </w:tc>
        <w:tc>
          <w:tcPr>
            <w:tcW w:w="5761" w:type="dxa"/>
          </w:tcPr>
          <w:p w:rsidR="00447A6E" w:rsidRDefault="00447A6E">
            <w:pPr>
              <w:pStyle w:val="TableParagraph"/>
              <w:rPr>
                <w:rFonts w:ascii="Times New Roman"/>
                <w:sz w:val="18"/>
              </w:rPr>
            </w:pPr>
          </w:p>
        </w:tc>
      </w:tr>
      <w:tr w:rsidR="00447A6E">
        <w:trPr>
          <w:trHeight w:val="947"/>
        </w:trPr>
        <w:tc>
          <w:tcPr>
            <w:tcW w:w="2284"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3"/>
              </w:rPr>
            </w:pPr>
          </w:p>
          <w:p w:rsidR="00447A6E" w:rsidRDefault="00713112">
            <w:pPr>
              <w:pStyle w:val="TableParagraph"/>
              <w:spacing w:line="213" w:lineRule="auto"/>
              <w:ind w:left="449" w:right="144" w:hanging="272"/>
              <w:rPr>
                <w:sz w:val="19"/>
              </w:rPr>
            </w:pPr>
            <w:r>
              <w:rPr>
                <w:sz w:val="19"/>
              </w:rPr>
              <w:t>内河船舶污染物接收单位现场监督检查</w:t>
            </w:r>
          </w:p>
        </w:tc>
        <w:tc>
          <w:tcPr>
            <w:tcW w:w="1561" w:type="dxa"/>
            <w:vMerge w:val="restart"/>
            <w:tcBorders>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713112">
            <w:pPr>
              <w:pStyle w:val="TableParagraph"/>
              <w:spacing w:before="159"/>
              <w:ind w:left="289"/>
              <w:rPr>
                <w:sz w:val="19"/>
              </w:rPr>
            </w:pPr>
            <w:r>
              <w:rPr>
                <w:sz w:val="19"/>
              </w:rPr>
              <w:t>污染物接收</w:t>
            </w:r>
          </w:p>
        </w:tc>
        <w:tc>
          <w:tcPr>
            <w:tcW w:w="4703" w:type="dxa"/>
          </w:tcPr>
          <w:p w:rsidR="00447A6E" w:rsidRDefault="00713112">
            <w:pPr>
              <w:pStyle w:val="TableParagraph"/>
              <w:spacing w:before="88" w:line="199" w:lineRule="auto"/>
              <w:ind w:left="115" w:right="118" w:firstLine="12"/>
              <w:rPr>
                <w:sz w:val="19"/>
              </w:rPr>
            </w:pPr>
            <w:r>
              <w:rPr>
                <w:rFonts w:ascii="Times New Roman" w:eastAsia="Times New Roman"/>
                <w:sz w:val="19"/>
              </w:rPr>
              <w:t>1.</w:t>
            </w:r>
            <w:r>
              <w:rPr>
                <w:sz w:val="19"/>
              </w:rPr>
              <w:t>从事船舶水污染物接收作业的单位是否具备与其</w:t>
            </w:r>
            <w:r>
              <w:rPr>
                <w:spacing w:val="10"/>
                <w:sz w:val="19"/>
              </w:rPr>
              <w:t>运营规模相适应的接收处理能力，是否按规定向所</w:t>
            </w:r>
            <w:r>
              <w:rPr>
                <w:sz w:val="19"/>
              </w:rPr>
              <w:t>在地交通运输（港口）</w:t>
            </w:r>
            <w:r>
              <w:rPr>
                <w:spacing w:val="-2"/>
                <w:sz w:val="19"/>
              </w:rPr>
              <w:t>管理部门备案</w:t>
            </w:r>
          </w:p>
        </w:tc>
        <w:tc>
          <w:tcPr>
            <w:tcW w:w="6428" w:type="dxa"/>
          </w:tcPr>
          <w:p w:rsidR="00447A6E" w:rsidRDefault="00447A6E">
            <w:pPr>
              <w:pStyle w:val="TableParagraph"/>
              <w:spacing w:before="4"/>
              <w:rPr>
                <w:rFonts w:ascii="仿宋_GB2312"/>
                <w:sz w:val="24"/>
              </w:rPr>
            </w:pPr>
          </w:p>
          <w:p w:rsidR="00447A6E" w:rsidRDefault="00713112">
            <w:pPr>
              <w:pStyle w:val="TableParagraph"/>
              <w:ind w:left="94"/>
              <w:rPr>
                <w:sz w:val="19"/>
              </w:rPr>
            </w:pPr>
            <w:r>
              <w:rPr>
                <w:sz w:val="19"/>
              </w:rPr>
              <w:t>《</w:t>
            </w:r>
            <w:r>
              <w:rPr>
                <w:rFonts w:ascii="Times New Roman" w:eastAsia="Times New Roman"/>
                <w:sz w:val="19"/>
              </w:rPr>
              <w:t>400</w:t>
            </w:r>
            <w:r>
              <w:rPr>
                <w:sz w:val="19"/>
              </w:rPr>
              <w:t>总吨以下内河船舶水污染防治管理办法》第九条</w:t>
            </w:r>
          </w:p>
        </w:tc>
        <w:tc>
          <w:tcPr>
            <w:tcW w:w="5761" w:type="dxa"/>
          </w:tcPr>
          <w:p w:rsidR="00447A6E" w:rsidRDefault="00447A6E">
            <w:pPr>
              <w:pStyle w:val="TableParagraph"/>
              <w:rPr>
                <w:rFonts w:ascii="Times New Roman"/>
                <w:sz w:val="18"/>
              </w:rPr>
            </w:pPr>
          </w:p>
        </w:tc>
      </w:tr>
      <w:tr w:rsidR="00447A6E">
        <w:trPr>
          <w:trHeight w:val="63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61" w:line="194" w:lineRule="auto"/>
              <w:ind w:left="117" w:right="315" w:hanging="10"/>
              <w:rPr>
                <w:sz w:val="19"/>
              </w:rPr>
            </w:pPr>
            <w:r>
              <w:rPr>
                <w:rFonts w:ascii="Times New Roman" w:eastAsia="Times New Roman"/>
                <w:sz w:val="19"/>
              </w:rPr>
              <w:t>2.</w:t>
            </w:r>
            <w:r>
              <w:rPr>
                <w:sz w:val="19"/>
              </w:rPr>
              <w:t>港口、码头单位是否建立船舶水污染物船岸交接和联合检查制度</w:t>
            </w:r>
          </w:p>
        </w:tc>
        <w:tc>
          <w:tcPr>
            <w:tcW w:w="6428" w:type="dxa"/>
          </w:tcPr>
          <w:p w:rsidR="00447A6E" w:rsidRDefault="00713112">
            <w:pPr>
              <w:pStyle w:val="TableParagraph"/>
              <w:spacing w:before="152"/>
              <w:ind w:left="94"/>
              <w:rPr>
                <w:sz w:val="19"/>
              </w:rPr>
            </w:pPr>
            <w:r>
              <w:rPr>
                <w:spacing w:val="14"/>
                <w:sz w:val="19"/>
              </w:rPr>
              <w:t>《</w:t>
            </w:r>
            <w:r>
              <w:rPr>
                <w:rFonts w:ascii="Times New Roman" w:eastAsia="Times New Roman"/>
                <w:sz w:val="19"/>
              </w:rPr>
              <w:t>400</w:t>
            </w:r>
            <w:r>
              <w:rPr>
                <w:sz w:val="19"/>
              </w:rPr>
              <w:t>总吨以下内河船舶水污染防治管理办法》第二十五条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33" w:line="194" w:lineRule="auto"/>
              <w:ind w:left="127" w:right="180" w:hanging="15"/>
              <w:rPr>
                <w:sz w:val="19"/>
              </w:rPr>
            </w:pPr>
            <w:r>
              <w:rPr>
                <w:rFonts w:ascii="Times New Roman" w:eastAsia="Times New Roman"/>
                <w:sz w:val="19"/>
              </w:rPr>
              <w:t>3.</w:t>
            </w:r>
            <w:r>
              <w:rPr>
                <w:sz w:val="19"/>
              </w:rPr>
              <w:t>港口、码头是否按要求接收靠港船舶送交的垃圾、生活污水、含油污水</w:t>
            </w:r>
          </w:p>
        </w:tc>
        <w:tc>
          <w:tcPr>
            <w:tcW w:w="6428" w:type="dxa"/>
          </w:tcPr>
          <w:p w:rsidR="00447A6E" w:rsidRDefault="00713112">
            <w:pPr>
              <w:pStyle w:val="TableParagraph"/>
              <w:spacing w:before="122"/>
              <w:ind w:left="94"/>
              <w:rPr>
                <w:sz w:val="19"/>
              </w:rPr>
            </w:pPr>
            <w:r>
              <w:rPr>
                <w:sz w:val="19"/>
              </w:rPr>
              <w:t>《</w:t>
            </w:r>
            <w:r>
              <w:rPr>
                <w:rFonts w:ascii="Times New Roman" w:eastAsia="Times New Roman"/>
                <w:sz w:val="19"/>
              </w:rPr>
              <w:t>400</w:t>
            </w:r>
            <w:r>
              <w:rPr>
                <w:sz w:val="19"/>
              </w:rPr>
              <w:t>总吨以下内河船舶水污染防治管理办法》第九条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val="restart"/>
            <w:tcBorders>
              <w:top w:val="single" w:sz="4" w:space="0" w:color="000000"/>
              <w:left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4"/>
              <w:rPr>
                <w:rFonts w:ascii="仿宋_GB2312"/>
                <w:sz w:val="18"/>
              </w:rPr>
            </w:pPr>
          </w:p>
          <w:p w:rsidR="00447A6E" w:rsidRDefault="00713112">
            <w:pPr>
              <w:pStyle w:val="TableParagraph"/>
              <w:spacing w:before="1" w:line="213" w:lineRule="auto"/>
              <w:ind w:left="852" w:right="147" w:hanging="675"/>
              <w:rPr>
                <w:sz w:val="19"/>
              </w:rPr>
            </w:pPr>
            <w:r>
              <w:rPr>
                <w:sz w:val="19"/>
              </w:rPr>
              <w:t>内河船舶防污染现场监督检查</w:t>
            </w:r>
          </w:p>
        </w:tc>
        <w:tc>
          <w:tcPr>
            <w:tcW w:w="1561" w:type="dxa"/>
            <w:vMerge w:val="restart"/>
            <w:tcBorders>
              <w:top w:val="single" w:sz="4" w:space="0" w:color="000000"/>
              <w:bottom w:val="single" w:sz="4" w:space="0" w:color="000000"/>
              <w:right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5"/>
              <w:rPr>
                <w:rFonts w:ascii="仿宋_GB2312"/>
                <w:sz w:val="27"/>
              </w:rPr>
            </w:pPr>
          </w:p>
          <w:p w:rsidR="00447A6E" w:rsidRDefault="00713112">
            <w:pPr>
              <w:pStyle w:val="TableParagraph"/>
              <w:ind w:left="389"/>
              <w:rPr>
                <w:sz w:val="19"/>
              </w:rPr>
            </w:pPr>
            <w:r>
              <w:rPr>
                <w:sz w:val="19"/>
              </w:rPr>
              <w:t>污染防治</w:t>
            </w:r>
          </w:p>
        </w:tc>
        <w:tc>
          <w:tcPr>
            <w:tcW w:w="4703" w:type="dxa"/>
            <w:tcBorders>
              <w:left w:val="single" w:sz="4" w:space="0" w:color="000000"/>
            </w:tcBorders>
          </w:tcPr>
          <w:p w:rsidR="00447A6E" w:rsidRDefault="00713112">
            <w:pPr>
              <w:pStyle w:val="TableParagraph"/>
              <w:spacing w:before="123"/>
              <w:ind w:left="127"/>
              <w:rPr>
                <w:sz w:val="19"/>
              </w:rPr>
            </w:pPr>
            <w:r>
              <w:rPr>
                <w:rFonts w:ascii="Times New Roman" w:eastAsia="Times New Roman"/>
                <w:sz w:val="19"/>
              </w:rPr>
              <w:t>1.</w:t>
            </w:r>
            <w:r>
              <w:rPr>
                <w:sz w:val="19"/>
              </w:rPr>
              <w:t>是否持有合格的检验证书</w:t>
            </w:r>
          </w:p>
        </w:tc>
        <w:tc>
          <w:tcPr>
            <w:tcW w:w="6428" w:type="dxa"/>
          </w:tcPr>
          <w:p w:rsidR="00447A6E" w:rsidRDefault="00713112">
            <w:pPr>
              <w:pStyle w:val="TableParagraph"/>
              <w:spacing w:before="123"/>
              <w:ind w:left="94"/>
              <w:rPr>
                <w:sz w:val="19"/>
              </w:rPr>
            </w:pPr>
            <w:r>
              <w:rPr>
                <w:sz w:val="19"/>
              </w:rPr>
              <w:t>《中华人民共和国内河交通安全管理条例》第六条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4" w:line="192" w:lineRule="auto"/>
              <w:ind w:left="134" w:right="250" w:hanging="27"/>
              <w:rPr>
                <w:sz w:val="19"/>
              </w:rPr>
            </w:pPr>
            <w:r>
              <w:rPr>
                <w:rFonts w:ascii="Times New Roman" w:eastAsia="Times New Roman"/>
                <w:sz w:val="19"/>
              </w:rPr>
              <w:t>2.</w:t>
            </w:r>
            <w:r>
              <w:rPr>
                <w:sz w:val="19"/>
              </w:rPr>
              <w:t>是否随船携带相应的防治船舶污染内河水域环境</w:t>
            </w:r>
            <w:r>
              <w:rPr>
                <w:sz w:val="19"/>
              </w:rPr>
              <w:t>的证书、文书</w:t>
            </w:r>
          </w:p>
        </w:tc>
        <w:tc>
          <w:tcPr>
            <w:tcW w:w="6428" w:type="dxa"/>
          </w:tcPr>
          <w:p w:rsidR="00447A6E" w:rsidRDefault="00713112">
            <w:pPr>
              <w:pStyle w:val="TableParagraph"/>
              <w:spacing w:before="121"/>
              <w:ind w:left="94"/>
              <w:rPr>
                <w:sz w:val="19"/>
              </w:rPr>
            </w:pPr>
            <w:r>
              <w:rPr>
                <w:sz w:val="19"/>
              </w:rPr>
              <w:t>《防治船舶污染内河水域环境管理规定》第六条</w:t>
            </w:r>
          </w:p>
        </w:tc>
        <w:tc>
          <w:tcPr>
            <w:tcW w:w="5761" w:type="dxa"/>
          </w:tcPr>
          <w:p w:rsidR="00447A6E" w:rsidRDefault="00447A6E">
            <w:pPr>
              <w:pStyle w:val="TableParagraph"/>
              <w:rPr>
                <w:rFonts w:ascii="Times New Roman"/>
                <w:sz w:val="18"/>
              </w:rPr>
            </w:pPr>
          </w:p>
        </w:tc>
      </w:tr>
      <w:tr w:rsidR="00447A6E">
        <w:trPr>
          <w:trHeight w:val="572"/>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3"/>
              <w:ind w:left="112"/>
              <w:rPr>
                <w:sz w:val="19"/>
              </w:rPr>
            </w:pPr>
            <w:r>
              <w:rPr>
                <w:rFonts w:ascii="Times New Roman" w:eastAsia="Times New Roman"/>
                <w:sz w:val="19"/>
              </w:rPr>
              <w:t>3.</w:t>
            </w:r>
            <w:r>
              <w:rPr>
                <w:sz w:val="19"/>
              </w:rPr>
              <w:t>船舶是否对所产生的垃圾进行分类、收集、存放</w:t>
            </w:r>
          </w:p>
        </w:tc>
        <w:tc>
          <w:tcPr>
            <w:tcW w:w="6428" w:type="dxa"/>
          </w:tcPr>
          <w:p w:rsidR="00447A6E" w:rsidRDefault="00713112">
            <w:pPr>
              <w:pStyle w:val="TableParagraph"/>
              <w:spacing w:before="123"/>
              <w:ind w:left="94"/>
              <w:rPr>
                <w:sz w:val="19"/>
              </w:rPr>
            </w:pPr>
            <w:r>
              <w:rPr>
                <w:sz w:val="19"/>
              </w:rPr>
              <w:t>《防治船舶污染内河水域环境管理规定》第十六条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122"/>
              <w:ind w:left="108"/>
              <w:rPr>
                <w:sz w:val="19"/>
              </w:rPr>
            </w:pPr>
            <w:r>
              <w:rPr>
                <w:rFonts w:ascii="Times New Roman" w:eastAsia="Times New Roman"/>
                <w:sz w:val="19"/>
              </w:rPr>
              <w:t>4.</w:t>
            </w:r>
            <w:r>
              <w:rPr>
                <w:sz w:val="19"/>
              </w:rPr>
              <w:t>是否按照规定使用声响装置</w:t>
            </w:r>
          </w:p>
        </w:tc>
        <w:tc>
          <w:tcPr>
            <w:tcW w:w="6428" w:type="dxa"/>
          </w:tcPr>
          <w:p w:rsidR="00447A6E" w:rsidRDefault="00713112">
            <w:pPr>
              <w:pStyle w:val="TableParagraph"/>
              <w:spacing w:before="122"/>
              <w:ind w:left="94"/>
              <w:rPr>
                <w:sz w:val="19"/>
              </w:rPr>
            </w:pPr>
            <w:r>
              <w:rPr>
                <w:sz w:val="19"/>
              </w:rPr>
              <w:t>《防治船舶污染内河水域环境管理规定》第十七条</w:t>
            </w:r>
          </w:p>
        </w:tc>
        <w:tc>
          <w:tcPr>
            <w:tcW w:w="5761" w:type="dxa"/>
          </w:tcPr>
          <w:p w:rsidR="00447A6E" w:rsidRDefault="00447A6E">
            <w:pPr>
              <w:pStyle w:val="TableParagraph"/>
              <w:rPr>
                <w:rFonts w:ascii="Times New Roman"/>
                <w:sz w:val="18"/>
              </w:rPr>
            </w:pPr>
          </w:p>
        </w:tc>
      </w:tr>
      <w:tr w:rsidR="00447A6E">
        <w:trPr>
          <w:trHeight w:val="657"/>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81" w:line="189" w:lineRule="auto"/>
              <w:ind w:left="112" w:right="267"/>
              <w:rPr>
                <w:sz w:val="19"/>
              </w:rPr>
            </w:pPr>
            <w:r>
              <w:rPr>
                <w:rFonts w:ascii="Times New Roman" w:eastAsia="Times New Roman"/>
                <w:sz w:val="19"/>
              </w:rPr>
              <w:t>5.</w:t>
            </w:r>
            <w:r>
              <w:rPr>
                <w:sz w:val="19"/>
              </w:rPr>
              <w:t>从事散装液体污染危害性货物装卸作业的，是否按照规定填写防污染检查表</w:t>
            </w:r>
          </w:p>
        </w:tc>
        <w:tc>
          <w:tcPr>
            <w:tcW w:w="6428" w:type="dxa"/>
          </w:tcPr>
          <w:p w:rsidR="00447A6E" w:rsidRDefault="00713112">
            <w:pPr>
              <w:pStyle w:val="TableParagraph"/>
              <w:spacing w:before="166"/>
              <w:ind w:left="94"/>
              <w:rPr>
                <w:sz w:val="19"/>
              </w:rPr>
            </w:pPr>
            <w:r>
              <w:rPr>
                <w:sz w:val="19"/>
              </w:rPr>
              <w:t>《防治船舶污染内河水域环境管理规定》第二十五条</w:t>
            </w:r>
          </w:p>
        </w:tc>
        <w:tc>
          <w:tcPr>
            <w:tcW w:w="5761" w:type="dxa"/>
          </w:tcPr>
          <w:p w:rsidR="00447A6E" w:rsidRDefault="00447A6E">
            <w:pPr>
              <w:pStyle w:val="TableParagraph"/>
              <w:rPr>
                <w:rFonts w:ascii="Times New Roman"/>
                <w:sz w:val="18"/>
              </w:rPr>
            </w:pPr>
          </w:p>
        </w:tc>
      </w:tr>
      <w:tr w:rsidR="00447A6E">
        <w:trPr>
          <w:trHeight w:val="571"/>
        </w:trPr>
        <w:tc>
          <w:tcPr>
            <w:tcW w:w="2284" w:type="dxa"/>
            <w:vMerge/>
            <w:tcBorders>
              <w:top w:val="nil"/>
              <w:left w:val="single" w:sz="4" w:space="0" w:color="000000"/>
              <w:bottom w:val="single" w:sz="4" w:space="0" w:color="000000"/>
            </w:tcBorders>
          </w:tcPr>
          <w:p w:rsidR="00447A6E" w:rsidRDefault="00447A6E">
            <w:pPr>
              <w:rPr>
                <w:sz w:val="2"/>
                <w:szCs w:val="2"/>
              </w:rPr>
            </w:pPr>
          </w:p>
        </w:tc>
        <w:tc>
          <w:tcPr>
            <w:tcW w:w="1561" w:type="dxa"/>
            <w:vMerge/>
            <w:tcBorders>
              <w:top w:val="nil"/>
              <w:bottom w:val="single" w:sz="4" w:space="0" w:color="000000"/>
              <w:right w:val="single" w:sz="4" w:space="0" w:color="000000"/>
            </w:tcBorders>
          </w:tcPr>
          <w:p w:rsidR="00447A6E" w:rsidRDefault="00447A6E">
            <w:pPr>
              <w:rPr>
                <w:sz w:val="2"/>
                <w:szCs w:val="2"/>
              </w:rPr>
            </w:pPr>
          </w:p>
        </w:tc>
        <w:tc>
          <w:tcPr>
            <w:tcW w:w="4703" w:type="dxa"/>
            <w:tcBorders>
              <w:left w:val="single" w:sz="4" w:space="0" w:color="000000"/>
            </w:tcBorders>
          </w:tcPr>
          <w:p w:rsidR="00447A6E" w:rsidRDefault="00713112">
            <w:pPr>
              <w:pStyle w:val="TableParagraph"/>
              <w:spacing w:before="36" w:line="192" w:lineRule="auto"/>
              <w:ind w:left="110" w:right="250" w:firstLine="2"/>
              <w:rPr>
                <w:sz w:val="19"/>
              </w:rPr>
            </w:pPr>
            <w:r>
              <w:rPr>
                <w:rFonts w:ascii="Times New Roman" w:eastAsia="Times New Roman"/>
                <w:sz w:val="19"/>
              </w:rPr>
              <w:t>6.</w:t>
            </w:r>
            <w:r>
              <w:rPr>
                <w:sz w:val="19"/>
              </w:rPr>
              <w:t>具备岸电使用条件的船舶是否按照国家有关规定</w:t>
            </w:r>
            <w:r>
              <w:rPr>
                <w:sz w:val="19"/>
              </w:rPr>
              <w:t>使用岸电</w:t>
            </w:r>
          </w:p>
        </w:tc>
        <w:tc>
          <w:tcPr>
            <w:tcW w:w="6428" w:type="dxa"/>
          </w:tcPr>
          <w:p w:rsidR="00447A6E" w:rsidRDefault="00713112">
            <w:pPr>
              <w:pStyle w:val="TableParagraph"/>
              <w:spacing w:before="122"/>
              <w:ind w:left="94"/>
              <w:rPr>
                <w:sz w:val="19"/>
              </w:rPr>
            </w:pPr>
            <w:r>
              <w:rPr>
                <w:sz w:val="19"/>
              </w:rPr>
              <w:t>《港口和船舶岸电管理办法》第十一条</w:t>
            </w:r>
          </w:p>
        </w:tc>
        <w:tc>
          <w:tcPr>
            <w:tcW w:w="5761" w:type="dxa"/>
          </w:tcPr>
          <w:p w:rsidR="00447A6E" w:rsidRDefault="00447A6E">
            <w:pPr>
              <w:pStyle w:val="TableParagraph"/>
              <w:rPr>
                <w:rFonts w:ascii="Times New Roman"/>
                <w:sz w:val="18"/>
              </w:rPr>
            </w:pPr>
          </w:p>
        </w:tc>
      </w:tr>
      <w:tr w:rsidR="00447A6E">
        <w:trPr>
          <w:trHeight w:val="569"/>
        </w:trPr>
        <w:tc>
          <w:tcPr>
            <w:tcW w:w="2284"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spacing w:before="9"/>
              <w:rPr>
                <w:rFonts w:ascii="仿宋_GB2312"/>
                <w:sz w:val="26"/>
              </w:rPr>
            </w:pPr>
          </w:p>
          <w:p w:rsidR="00447A6E" w:rsidRDefault="00713112">
            <w:pPr>
              <w:pStyle w:val="TableParagraph"/>
              <w:spacing w:line="213" w:lineRule="auto"/>
              <w:ind w:left="847" w:right="147" w:hanging="699"/>
              <w:rPr>
                <w:sz w:val="19"/>
              </w:rPr>
            </w:pPr>
            <w:r>
              <w:rPr>
                <w:sz w:val="19"/>
              </w:rPr>
              <w:t>水上水下作业和活动现场检查</w:t>
            </w:r>
          </w:p>
        </w:tc>
        <w:tc>
          <w:tcPr>
            <w:tcW w:w="1561" w:type="dxa"/>
            <w:vMerge w:val="restart"/>
            <w:tcBorders>
              <w:top w:val="single" w:sz="4" w:space="0" w:color="000000"/>
              <w:bottom w:val="single" w:sz="4" w:space="0" w:color="000000"/>
            </w:tcBorders>
          </w:tcPr>
          <w:p w:rsidR="00447A6E" w:rsidRDefault="00447A6E">
            <w:pPr>
              <w:pStyle w:val="TableParagraph"/>
              <w:rPr>
                <w:rFonts w:ascii="仿宋_GB2312"/>
                <w:sz w:val="20"/>
              </w:rPr>
            </w:pPr>
          </w:p>
          <w:p w:rsidR="00447A6E" w:rsidRDefault="00447A6E">
            <w:pPr>
              <w:pStyle w:val="TableParagraph"/>
              <w:rPr>
                <w:rFonts w:ascii="仿宋_GB2312"/>
                <w:sz w:val="20"/>
              </w:rPr>
            </w:pPr>
          </w:p>
          <w:p w:rsidR="00447A6E" w:rsidRDefault="00447A6E">
            <w:pPr>
              <w:pStyle w:val="TableParagraph"/>
              <w:spacing w:before="11"/>
              <w:rPr>
                <w:rFonts w:ascii="仿宋_GB2312"/>
                <w:sz w:val="15"/>
              </w:rPr>
            </w:pPr>
          </w:p>
          <w:p w:rsidR="00447A6E" w:rsidRDefault="00713112">
            <w:pPr>
              <w:pStyle w:val="TableParagraph"/>
              <w:spacing w:before="1"/>
              <w:ind w:left="183"/>
              <w:rPr>
                <w:sz w:val="19"/>
              </w:rPr>
            </w:pPr>
            <w:r>
              <w:rPr>
                <w:sz w:val="19"/>
              </w:rPr>
              <w:t>作业活动现场</w:t>
            </w:r>
          </w:p>
        </w:tc>
        <w:tc>
          <w:tcPr>
            <w:tcW w:w="4703" w:type="dxa"/>
          </w:tcPr>
          <w:p w:rsidR="00447A6E" w:rsidRDefault="00713112">
            <w:pPr>
              <w:pStyle w:val="TableParagraph"/>
              <w:spacing w:before="119"/>
              <w:ind w:left="127"/>
              <w:rPr>
                <w:sz w:val="19"/>
              </w:rPr>
            </w:pPr>
            <w:r>
              <w:rPr>
                <w:rFonts w:ascii="Times New Roman" w:eastAsia="Times New Roman"/>
                <w:sz w:val="19"/>
              </w:rPr>
              <w:t>1.</w:t>
            </w:r>
            <w:r>
              <w:rPr>
                <w:spacing w:val="-7"/>
                <w:sz w:val="19"/>
              </w:rPr>
              <w:t>施工作业单位，</w:t>
            </w:r>
            <w:r>
              <w:rPr>
                <w:spacing w:val="-7"/>
                <w:sz w:val="19"/>
              </w:rPr>
              <w:t>是否与申请材料记载的相符</w:t>
            </w:r>
          </w:p>
        </w:tc>
        <w:tc>
          <w:tcPr>
            <w:tcW w:w="6428" w:type="dxa"/>
          </w:tcPr>
          <w:p w:rsidR="00447A6E" w:rsidRDefault="00713112">
            <w:pPr>
              <w:pStyle w:val="TableParagraph"/>
              <w:spacing w:before="30" w:line="194" w:lineRule="auto"/>
              <w:ind w:left="116" w:right="126" w:hanging="22"/>
              <w:rPr>
                <w:sz w:val="19"/>
              </w:rPr>
            </w:pPr>
            <w:r>
              <w:rPr>
                <w:sz w:val="19"/>
              </w:rPr>
              <w:t>《中华人民共和国水上水下作业和活动通航安全管理规定》第七条、第</w:t>
            </w:r>
            <w:r>
              <w:rPr>
                <w:sz w:val="19"/>
              </w:rPr>
              <w:t>八条</w:t>
            </w:r>
          </w:p>
        </w:tc>
        <w:tc>
          <w:tcPr>
            <w:tcW w:w="5761" w:type="dxa"/>
          </w:tcPr>
          <w:p w:rsidR="00447A6E" w:rsidRDefault="00447A6E">
            <w:pPr>
              <w:pStyle w:val="TableParagraph"/>
              <w:rPr>
                <w:rFonts w:ascii="Times New Roman"/>
                <w:sz w:val="18"/>
              </w:rPr>
            </w:pPr>
          </w:p>
        </w:tc>
      </w:tr>
      <w:tr w:rsidR="00447A6E">
        <w:trPr>
          <w:trHeight w:val="57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0"/>
              <w:ind w:left="108"/>
              <w:rPr>
                <w:sz w:val="19"/>
              </w:rPr>
            </w:pPr>
            <w:r>
              <w:rPr>
                <w:rFonts w:ascii="Times New Roman" w:eastAsia="Times New Roman"/>
                <w:sz w:val="19"/>
              </w:rPr>
              <w:t>2.</w:t>
            </w:r>
            <w:r>
              <w:rPr>
                <w:sz w:val="19"/>
              </w:rPr>
              <w:t>施工方案，是否与申请材料记载的相符</w:t>
            </w:r>
          </w:p>
        </w:tc>
        <w:tc>
          <w:tcPr>
            <w:tcW w:w="6428" w:type="dxa"/>
          </w:tcPr>
          <w:p w:rsidR="00447A6E" w:rsidRDefault="00713112">
            <w:pPr>
              <w:pStyle w:val="TableParagraph"/>
              <w:spacing w:before="38" w:line="189" w:lineRule="auto"/>
              <w:ind w:left="116" w:right="126" w:hanging="22"/>
              <w:rPr>
                <w:sz w:val="19"/>
              </w:rPr>
            </w:pPr>
            <w:r>
              <w:rPr>
                <w:sz w:val="19"/>
              </w:rPr>
              <w:t>《中华人民共和国水上水下作业和活动通航安全管理规定》第七条、第</w:t>
            </w:r>
            <w:r>
              <w:rPr>
                <w:sz w:val="19"/>
              </w:rPr>
              <w:t>八条</w:t>
            </w:r>
          </w:p>
        </w:tc>
        <w:tc>
          <w:tcPr>
            <w:tcW w:w="5761" w:type="dxa"/>
          </w:tcPr>
          <w:p w:rsidR="00447A6E" w:rsidRDefault="00447A6E">
            <w:pPr>
              <w:pStyle w:val="TableParagraph"/>
              <w:rPr>
                <w:rFonts w:ascii="Times New Roman"/>
                <w:sz w:val="18"/>
              </w:rPr>
            </w:pPr>
          </w:p>
        </w:tc>
      </w:tr>
      <w:tr w:rsidR="00447A6E">
        <w:trPr>
          <w:trHeight w:val="580"/>
        </w:trPr>
        <w:tc>
          <w:tcPr>
            <w:tcW w:w="2284" w:type="dxa"/>
            <w:vMerge/>
            <w:tcBorders>
              <w:top w:val="nil"/>
              <w:bottom w:val="single" w:sz="4" w:space="0" w:color="000000"/>
            </w:tcBorders>
          </w:tcPr>
          <w:p w:rsidR="00447A6E" w:rsidRDefault="00447A6E">
            <w:pPr>
              <w:rPr>
                <w:sz w:val="2"/>
                <w:szCs w:val="2"/>
              </w:rPr>
            </w:pPr>
          </w:p>
        </w:tc>
        <w:tc>
          <w:tcPr>
            <w:tcW w:w="1561" w:type="dxa"/>
            <w:vMerge/>
            <w:tcBorders>
              <w:top w:val="nil"/>
              <w:bottom w:val="single" w:sz="4" w:space="0" w:color="000000"/>
            </w:tcBorders>
          </w:tcPr>
          <w:p w:rsidR="00447A6E" w:rsidRDefault="00447A6E">
            <w:pPr>
              <w:rPr>
                <w:sz w:val="2"/>
                <w:szCs w:val="2"/>
              </w:rPr>
            </w:pPr>
          </w:p>
        </w:tc>
        <w:tc>
          <w:tcPr>
            <w:tcW w:w="4703" w:type="dxa"/>
          </w:tcPr>
          <w:p w:rsidR="00447A6E" w:rsidRDefault="00713112">
            <w:pPr>
              <w:pStyle w:val="TableParagraph"/>
              <w:spacing w:before="127"/>
              <w:ind w:left="112"/>
              <w:rPr>
                <w:sz w:val="19"/>
              </w:rPr>
            </w:pPr>
            <w:r>
              <w:rPr>
                <w:rFonts w:ascii="Times New Roman" w:eastAsia="Times New Roman"/>
                <w:sz w:val="19"/>
              </w:rPr>
              <w:t>3.</w:t>
            </w:r>
            <w:r>
              <w:rPr>
                <w:sz w:val="19"/>
              </w:rPr>
              <w:t>相关规定要求的其他检查内容</w:t>
            </w:r>
          </w:p>
        </w:tc>
        <w:tc>
          <w:tcPr>
            <w:tcW w:w="6428" w:type="dxa"/>
          </w:tcPr>
          <w:p w:rsidR="00447A6E" w:rsidRDefault="00713112">
            <w:pPr>
              <w:pStyle w:val="TableParagraph"/>
              <w:spacing w:before="127"/>
              <w:ind w:left="94"/>
              <w:rPr>
                <w:sz w:val="19"/>
              </w:rPr>
            </w:pPr>
            <w:r>
              <w:rPr>
                <w:sz w:val="19"/>
              </w:rPr>
              <w:t>《中华人民共和国水上水下作业和活动通航安全管理规定》</w:t>
            </w:r>
          </w:p>
        </w:tc>
        <w:tc>
          <w:tcPr>
            <w:tcW w:w="5761" w:type="dxa"/>
          </w:tcPr>
          <w:p w:rsidR="00447A6E" w:rsidRDefault="00447A6E">
            <w:pPr>
              <w:pStyle w:val="TableParagraph"/>
              <w:rPr>
                <w:rFonts w:ascii="Times New Roman"/>
                <w:sz w:val="18"/>
              </w:rPr>
            </w:pPr>
          </w:p>
        </w:tc>
      </w:tr>
    </w:tbl>
    <w:p w:rsidR="00447A6E" w:rsidRDefault="00447A6E"/>
    <w:sectPr w:rsidR="00447A6E">
      <w:pgSz w:w="23820" w:h="16840" w:orient="landscape"/>
      <w:pgMar w:top="1420" w:right="920" w:bottom="680" w:left="1460" w:header="0" w:footer="4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12" w:rsidRDefault="00713112">
      <w:r>
        <w:separator/>
      </w:r>
    </w:p>
  </w:endnote>
  <w:endnote w:type="continuationSeparator" w:id="0">
    <w:p w:rsidR="00713112" w:rsidRDefault="0071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6E" w:rsidRDefault="00713112">
    <w:pPr>
      <w:pStyle w:val="a3"/>
      <w:spacing w:line="14" w:lineRule="auto"/>
      <w:rPr>
        <w:sz w:val="20"/>
      </w:rPr>
    </w:pPr>
    <w:r>
      <w:rPr>
        <w:noProof/>
        <w:lang w:eastAsia="zh-CN"/>
      </w:rPr>
      <mc:AlternateContent>
        <mc:Choice Requires="wps">
          <w:drawing>
            <wp:anchor distT="0" distB="0" distL="114300" distR="114300" simplePos="0" relativeHeight="251656704" behindDoc="1" locked="0" layoutInCell="1" allowOverlap="1" wp14:anchorId="20A6DA36" wp14:editId="3C0E07CF">
              <wp:simplePos x="0" y="0"/>
              <wp:positionH relativeFrom="page">
                <wp:posOffset>7407275</wp:posOffset>
              </wp:positionH>
              <wp:positionV relativeFrom="page">
                <wp:posOffset>10194290</wp:posOffset>
              </wp:positionV>
              <wp:extent cx="415925"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5925" cy="172720"/>
                      </a:xfrm>
                      <a:prstGeom prst="rect">
                        <a:avLst/>
                      </a:prstGeom>
                      <a:noFill/>
                      <a:ln>
                        <a:noFill/>
                      </a:ln>
                    </wps:spPr>
                    <wps:txbx>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9</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83.25pt;margin-top:802.7pt;width:32.75pt;height:13.6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" filled="f" stroked="f">
              <v:textbox inset="0,0,0,0">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9</w:t>
                    </w:r>
                    <w:r>
                      <w:fldChar w:fldCharType="end"/>
                    </w:r>
                    <w:r>
                      <w:rPr>
                        <w:rFonts w:ascii="Times New Roman" w:hAnsi="Times New Roman"/>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6E" w:rsidRDefault="00713112">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332AFDBA" wp14:editId="1354A3B0">
              <wp:simplePos x="0" y="0"/>
              <wp:positionH relativeFrom="page">
                <wp:posOffset>7373620</wp:posOffset>
              </wp:positionH>
              <wp:positionV relativeFrom="page">
                <wp:posOffset>10194290</wp:posOffset>
              </wp:positionV>
              <wp:extent cx="482600"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72720"/>
                      </a:xfrm>
                      <a:prstGeom prst="rect">
                        <a:avLst/>
                      </a:prstGeom>
                      <a:noFill/>
                      <a:ln>
                        <a:noFill/>
                      </a:ln>
                    </wps:spPr>
                    <wps:txbx>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35</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580.6pt;margin-top:802.7pt;width:38pt;height:13.6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" filled="f" stroked="f">
              <v:textbox inset="0,0,0,0">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35</w:t>
                    </w:r>
                    <w:r>
                      <w:fldChar w:fldCharType="end"/>
                    </w:r>
                    <w:r>
                      <w:rPr>
                        <w:rFonts w:ascii="Times New Roman" w:hAnsi="Times New Roman"/>
                        <w:sz w:val="1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6E" w:rsidRDefault="00713112">
    <w:pPr>
      <w:pStyle w:val="a3"/>
      <w:spacing w:line="14" w:lineRule="auto"/>
      <w:rPr>
        <w:sz w:val="20"/>
      </w:rPr>
    </w:pPr>
    <w:r>
      <w:rPr>
        <w:noProof/>
        <w:lang w:eastAsia="zh-CN"/>
      </w:rPr>
      <mc:AlternateContent>
        <mc:Choice Requires="wps">
          <w:drawing>
            <wp:anchor distT="0" distB="0" distL="114300" distR="114300" simplePos="0" relativeHeight="251658752" behindDoc="1" locked="0" layoutInCell="1" allowOverlap="1" wp14:anchorId="1DF48654" wp14:editId="48D210DE">
              <wp:simplePos x="0" y="0"/>
              <wp:positionH relativeFrom="page">
                <wp:posOffset>7340600</wp:posOffset>
              </wp:positionH>
              <wp:positionV relativeFrom="page">
                <wp:posOffset>10194290</wp:posOffset>
              </wp:positionV>
              <wp:extent cx="549910"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9910" cy="172720"/>
                      </a:xfrm>
                      <a:prstGeom prst="rect">
                        <a:avLst/>
                      </a:prstGeom>
                      <a:noFill/>
                      <a:ln>
                        <a:noFill/>
                      </a:ln>
                    </wps:spPr>
                    <wps:txbx>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102</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578pt;margin-top:802.7pt;width:43.3pt;height:13.6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" filled="f" stroked="f">
              <v:textbox inset="0,0,0,0">
                <w:txbxContent>
                  <w:p w:rsidR="00447A6E" w:rsidRDefault="0071311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483123">
                      <w:rPr>
                        <w:rFonts w:ascii="Times New Roman" w:hAnsi="Times New Roman"/>
                        <w:noProof/>
                        <w:sz w:val="21"/>
                      </w:rPr>
                      <w:t>102</w:t>
                    </w:r>
                    <w:r>
                      <w:fldChar w:fldCharType="end"/>
                    </w:r>
                    <w:r>
                      <w:rPr>
                        <w:rFonts w:ascii="Times New Roman" w:hAnsi="Times New Roman"/>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12" w:rsidRDefault="00713112">
      <w:r>
        <w:separator/>
      </w:r>
    </w:p>
  </w:footnote>
  <w:footnote w:type="continuationSeparator" w:id="0">
    <w:p w:rsidR="00713112" w:rsidRDefault="0071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6E"/>
    <w:rsid w:val="00447A6E"/>
    <w:rsid w:val="00483123"/>
    <w:rsid w:val="00713112"/>
    <w:rsid w:val="1093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28"/>
      <w:szCs w:val="28"/>
    </w:rPr>
  </w:style>
  <w:style w:type="paragraph" w:styleId="a4">
    <w:name w:val="Title"/>
    <w:basedOn w:val="a"/>
    <w:uiPriority w:val="1"/>
    <w:qFormat/>
    <w:pPr>
      <w:spacing w:line="733" w:lineRule="exact"/>
      <w:ind w:left="7141" w:right="7571"/>
      <w:jc w:val="center"/>
    </w:pPr>
    <w:rPr>
      <w:rFonts w:ascii="方正小标宋简体" w:eastAsia="方正小标宋简体" w:hAnsi="方正小标宋简体" w:cs="方正小标宋简体"/>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28"/>
      <w:szCs w:val="28"/>
    </w:rPr>
  </w:style>
  <w:style w:type="paragraph" w:styleId="a4">
    <w:name w:val="Title"/>
    <w:basedOn w:val="a"/>
    <w:uiPriority w:val="1"/>
    <w:qFormat/>
    <w:pPr>
      <w:spacing w:line="733" w:lineRule="exact"/>
      <w:ind w:left="7141" w:right="7571"/>
      <w:jc w:val="center"/>
    </w:pPr>
    <w:rPr>
      <w:rFonts w:ascii="方正小标宋简体" w:eastAsia="方正小标宋简体" w:hAnsi="方正小标宋简体" w:cs="方正小标宋简体"/>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31321</Words>
  <Characters>178531</Characters>
  <Application>Microsoft Office Word</Application>
  <DocSecurity>0</DocSecurity>
  <Lines>1487</Lines>
  <Paragraphs>418</Paragraphs>
  <ScaleCrop>false</ScaleCrop>
  <Company>微软中国</Company>
  <LinksUpToDate>false</LinksUpToDate>
  <CharactersWithSpaces>209434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Liuker</cp:lastModifiedBy>
  <cp:revision>2</cp:revision>
  <dcterms:created xsi:type="dcterms:W3CDTF">2025-05-08T08:13:00Z</dcterms:created>
  <dcterms:modified xsi:type="dcterms:W3CDTF">2025-05-13T07:14:00Z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WPS 文字</vt:lpwstr>
  </property>
  <property fmtid="{D5CDD505-2E9C-101B-9397-08002B2CF9AE}" pid="4" name="LastSaved">
    <vt:filetime>2025-05-08T00:00:00Z</vt:filetime>
  </property>
  <property fmtid="{D5CDD505-2E9C-101B-9397-08002B2CF9AE}" pid="5" name="KSOTemplateDocerSaveRecord">
    <vt:lpwstr>eyJoZGlkIjoiMDFmYjdhYzNkYWY1MTRmNTA4YzhlZmJmNGEyNzVlYjQiLCJ1c2VySWQiOiIxMTM3MTkxMDk2In0=</vt:lpwstr>
  </property>
  <property fmtid="{D5CDD505-2E9C-101B-9397-08002B2CF9AE}" pid="6" name="KSOProductBuildVer">
    <vt:lpwstr>2052-12.1.0.20784</vt:lpwstr>
  </property>
  <property fmtid="{D5CDD505-2E9C-101B-9397-08002B2CF9AE}" pid="7" name="ICV">
    <vt:lpwstr>32FFC4F61692438EAC5244194842663D_12</vt:lpwstr>
  </property>
</Properties>
</file>