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distribute"/>
        <w:rPr>
          <w:rFonts w:hint="eastAsia" w:ascii="方正小标宋_GBK" w:hAnsi="方正小标宋_GBK" w:eastAsia="方正小标宋_GBK" w:cs="方正小标宋_GBK"/>
          <w:color w:val="FF0000"/>
          <w:spacing w:val="-20"/>
          <w:w w:val="60"/>
          <w:sz w:val="160"/>
          <w:szCs w:val="160"/>
        </w:rPr>
      </w:pPr>
      <w:r>
        <w:rPr>
          <w:rFonts w:hint="eastAsia" w:ascii="方正小标宋_GBK" w:hAnsi="方正小标宋_GBK" w:eastAsia="方正小标宋_GBK" w:cs="方正小标宋_GBK"/>
          <w:color w:val="FF0000"/>
          <w:spacing w:val="-20"/>
          <w:w w:val="60"/>
          <w:sz w:val="160"/>
          <w:szCs w:val="160"/>
        </w:rPr>
        <w:t>泗阳县人民政府文件</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0"/>
          <w:sz w:val="32"/>
          <w:szCs w:val="20"/>
        </w:rPr>
      </w:pPr>
      <w:r>
        <w:rPr>
          <w:rFonts w:hint="default" w:ascii="Times New Roman" w:hAnsi="Times New Roman" w:eastAsia="仿宋_GB2312" w:cs="Times New Roman"/>
          <w:snapToGrid w:val="0"/>
          <w:kern w:val="0"/>
          <w:sz w:val="32"/>
          <w:szCs w:val="20"/>
        </w:rPr>
        <w:t>泗政</w:t>
      </w:r>
      <w:r>
        <w:rPr>
          <w:rFonts w:hint="eastAsia" w:ascii="Times New Roman" w:hAnsi="Times New Roman" w:eastAsia="仿宋_GB2312" w:cs="Times New Roman"/>
          <w:snapToGrid w:val="0"/>
          <w:kern w:val="0"/>
          <w:sz w:val="32"/>
          <w:szCs w:val="20"/>
          <w:lang w:eastAsia="zh-CN"/>
        </w:rPr>
        <w:t>规</w:t>
      </w:r>
      <w:r>
        <w:rPr>
          <w:rFonts w:hint="default" w:ascii="Times New Roman" w:hAnsi="Times New Roman" w:eastAsia="仿宋_GB2312" w:cs="Times New Roman"/>
          <w:snapToGrid w:val="0"/>
          <w:kern w:val="0"/>
          <w:sz w:val="32"/>
          <w:szCs w:val="20"/>
        </w:rPr>
        <w:t>发〔20</w:t>
      </w:r>
      <w:r>
        <w:rPr>
          <w:rFonts w:hint="eastAsia" w:ascii="Times New Roman" w:hAnsi="Times New Roman" w:eastAsia="仿宋_GB2312" w:cs="Times New Roman"/>
          <w:snapToGrid w:val="0"/>
          <w:kern w:val="0"/>
          <w:sz w:val="32"/>
          <w:szCs w:val="20"/>
          <w:lang w:val="en-US" w:eastAsia="zh-CN"/>
        </w:rPr>
        <w:t>22</w:t>
      </w:r>
      <w:r>
        <w:rPr>
          <w:rFonts w:hint="default" w:ascii="Times New Roman" w:hAnsi="Times New Roman" w:eastAsia="仿宋_GB2312" w:cs="Times New Roman"/>
          <w:snapToGrid w:val="0"/>
          <w:kern w:val="0"/>
          <w:sz w:val="32"/>
          <w:szCs w:val="20"/>
        </w:rPr>
        <w:t>〕</w:t>
      </w:r>
      <w:r>
        <w:rPr>
          <w:rFonts w:hint="eastAsia" w:ascii="Times New Roman" w:hAnsi="Times New Roman" w:eastAsia="仿宋_GB2312" w:cs="Times New Roman"/>
          <w:snapToGrid w:val="0"/>
          <w:kern w:val="0"/>
          <w:sz w:val="32"/>
          <w:szCs w:val="20"/>
          <w:lang w:val="en-US" w:eastAsia="zh-CN"/>
        </w:rPr>
        <w:t>1</w:t>
      </w:r>
      <w:r>
        <w:rPr>
          <w:rFonts w:hint="default" w:ascii="Times New Roman" w:hAnsi="Times New Roman" w:eastAsia="仿宋_GB2312" w:cs="Times New Roman"/>
          <w:snapToGrid w:val="0"/>
          <w:kern w:val="0"/>
          <w:sz w:val="32"/>
          <w:szCs w:val="20"/>
        </w:rPr>
        <w:t>号</w:t>
      </w:r>
    </w:p>
    <w:p>
      <w:pPr>
        <w:keepNext w:val="0"/>
        <w:keepLines w:val="0"/>
        <w:pageBreakBefore w:val="0"/>
        <w:widowControl w:val="0"/>
        <w:kinsoku/>
        <w:wordWrap/>
        <w:overflowPunct/>
        <w:topLinePunct w:val="0"/>
        <w:autoSpaceDE/>
        <w:autoSpaceDN/>
        <w:bidi w:val="0"/>
        <w:adjustRightInd w:val="0"/>
        <w:snapToGrid w:val="0"/>
        <w:spacing w:after="156" w:afterLines="50" w:line="560" w:lineRule="exact"/>
        <w:ind w:left="0" w:leftChars="0" w:right="0" w:rightChars="0" w:firstLine="0" w:firstLineChars="0"/>
        <w:jc w:val="center"/>
        <w:textAlignment w:val="auto"/>
        <w:outlineLvl w:val="9"/>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180340</wp:posOffset>
                </wp:positionV>
                <wp:extent cx="5617845" cy="0"/>
                <wp:effectExtent l="0" t="17145" r="1905" b="20955"/>
                <wp:wrapNone/>
                <wp:docPr id="1" name="直接连接符 1"/>
                <wp:cNvGraphicFramePr/>
                <a:graphic xmlns:a="http://schemas.openxmlformats.org/drawingml/2006/main">
                  <a:graphicData uri="http://schemas.microsoft.com/office/word/2010/wordprocessingShape">
                    <wps:wsp>
                      <wps:cNvCnPr/>
                      <wps:spPr>
                        <a:xfrm>
                          <a:off x="0" y="0"/>
                          <a:ext cx="5617845" cy="0"/>
                        </a:xfrm>
                        <a:prstGeom prst="line">
                          <a:avLst/>
                        </a:prstGeom>
                        <a:ln w="3429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4.2pt;height:0pt;width:442.35pt;z-index:251659264;mso-width-relative:page;mso-height-relative:page;" filled="f" stroked="t" coordsize="21600,21600" o:gfxdata="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ar8F1AAAAAYBAAAPAAAAAAAAAAEAIAAAACIAAABkcnMvZG93bnJldi54&#10;bWxQSwECFAAUAAAACACHTuJA5xpJuf4BAADzAwAADgAAAAAAAAABACAAAAAjAQAAZHJzL2Uyb0Rv&#10;Yy54bWxQSwUGAAAAAAYABgBZAQAAkwUAAAAA&#10;">
                <v:fill on="f" focussize="0,0"/>
                <v:stroke weight="2.7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泗阳</w:t>
      </w:r>
      <w:r>
        <w:rPr>
          <w:rFonts w:hint="default" w:ascii="Times New Roman" w:hAnsi="Times New Roman" w:eastAsia="方正小标宋_GBK" w:cs="Times New Roman"/>
          <w:sz w:val="44"/>
          <w:szCs w:val="44"/>
        </w:rPr>
        <w:t>县人民政府</w:t>
      </w:r>
      <w:r>
        <w:rPr>
          <w:rFonts w:hint="default" w:ascii="Times New Roman" w:hAnsi="Times New Roman" w:eastAsia="方正小标宋_GBK" w:cs="Times New Roman"/>
          <w:sz w:val="44"/>
          <w:szCs w:val="44"/>
          <w:lang w:eastAsia="zh-CN"/>
        </w:rPr>
        <w:t>关于印发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泗阳县城区烟花爆竹燃放管理办法</w:t>
      </w:r>
      <w:r>
        <w:rPr>
          <w:rFonts w:hint="default" w:ascii="Times New Roman" w:hAnsi="Times New Roman" w:eastAsia="方正小标宋_GBK" w:cs="Times New Roman"/>
          <w:sz w:val="44"/>
          <w:szCs w:val="44"/>
          <w:lang w:eastAsia="zh-CN"/>
        </w:rPr>
        <w:t>的通知</w:t>
      </w:r>
    </w:p>
    <w:p>
      <w:pPr>
        <w:pStyle w:val="8"/>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z w:val="32"/>
          <w:szCs w:val="32"/>
        </w:rPr>
        <w:t>各乡镇人民政府，各街道办事处，各园区（场）管委会，县各委办局，县各直属单位</w:t>
      </w:r>
      <w:r>
        <w:rPr>
          <w:rFonts w:hint="default" w:ascii="Times New Roman" w:hAnsi="Times New Roman" w:eastAsia="仿宋_GB2312"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泗阳县城区烟花爆竹燃放管理办法</w:t>
      </w:r>
      <w:r>
        <w:rPr>
          <w:rFonts w:hint="default" w:ascii="Times New Roman" w:hAnsi="Times New Roman" w:eastAsia="仿宋_GB2312" w:cs="Times New Roman"/>
          <w:kern w:val="2"/>
          <w:sz w:val="32"/>
          <w:szCs w:val="32"/>
          <w:lang w:val="en-US" w:eastAsia="zh-CN"/>
        </w:rPr>
        <w:t>》已经县政府十</w:t>
      </w:r>
      <w:r>
        <w:rPr>
          <w:rFonts w:hint="eastAsia" w:ascii="Times New Roman" w:hAnsi="Times New Roman" w:eastAsia="仿宋_GB2312" w:cs="Times New Roman"/>
          <w:kern w:val="2"/>
          <w:sz w:val="32"/>
          <w:szCs w:val="32"/>
          <w:lang w:val="en-US" w:eastAsia="zh-CN"/>
        </w:rPr>
        <w:t>八</w:t>
      </w:r>
      <w:r>
        <w:rPr>
          <w:rFonts w:hint="default" w:ascii="Times New Roman" w:hAnsi="Times New Roman" w:eastAsia="仿宋_GB2312" w:cs="Times New Roman"/>
          <w:kern w:val="2"/>
          <w:sz w:val="32"/>
          <w:szCs w:val="32"/>
          <w:lang w:val="en-US" w:eastAsia="zh-CN"/>
        </w:rPr>
        <w:t>届</w:t>
      </w:r>
      <w:r>
        <w:rPr>
          <w:rFonts w:hint="eastAsia" w:ascii="Times New Roman" w:hAnsi="Times New Roman" w:eastAsia="仿宋_GB2312" w:cs="Times New Roman"/>
          <w:kern w:val="2"/>
          <w:sz w:val="32"/>
          <w:szCs w:val="32"/>
          <w:lang w:val="en-US" w:eastAsia="zh-CN"/>
        </w:rPr>
        <w:t>一</w:t>
      </w:r>
      <w:r>
        <w:rPr>
          <w:rFonts w:hint="default" w:ascii="Times New Roman" w:hAnsi="Times New Roman" w:eastAsia="仿宋_GB2312" w:cs="Times New Roman"/>
          <w:kern w:val="2"/>
          <w:sz w:val="32"/>
          <w:szCs w:val="32"/>
          <w:lang w:val="en-US" w:eastAsia="zh-CN"/>
        </w:rPr>
        <w:t>次常务会讨论通过，现印发给你们，请认真贯彻落实</w:t>
      </w:r>
      <w:r>
        <w:rPr>
          <w:rFonts w:hint="default" w:ascii="Times New Roman" w:hAnsi="Times New Roman" w:eastAsia="仿宋_GB2312" w:cs="Times New Roman"/>
          <w:kern w:val="2"/>
          <w:sz w:val="32"/>
          <w:szCs w:val="32"/>
        </w:rPr>
        <w:t>。</w:t>
      </w: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　　　　　　　　　　　　　　</w:t>
      </w:r>
      <w:r>
        <w:rPr>
          <w:rFonts w:hint="default" w:ascii="Times New Roman" w:hAnsi="Times New Roman" w:eastAsia="仿宋_GB2312" w:cs="Times New Roman"/>
          <w:color w:val="000000"/>
          <w:sz w:val="32"/>
          <w:szCs w:val="32"/>
        </w:rPr>
        <w:t>泗阳县人民政府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　　　　　　　　　　　　　　</w:t>
      </w:r>
      <w:r>
        <w:rPr>
          <w:rFonts w:hint="default"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27</w:t>
      </w:r>
      <w:r>
        <w:rPr>
          <w:rFonts w:hint="default" w:ascii="Times New Roman" w:hAnsi="Times New Roman" w:eastAsia="仿宋_GB2312" w:cs="Times New Roman"/>
          <w:color w:val="000000"/>
          <w:sz w:val="32"/>
          <w:szCs w:val="32"/>
        </w:rPr>
        <w:t>日</w:t>
      </w: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lang w:val="en-US"/>
        </w:rPr>
      </w:pPr>
      <w:r>
        <w:rPr>
          <w:rFonts w:hint="default" w:ascii="Times New Roman" w:hAnsi="Times New Roman" w:eastAsia="方正小标宋_GBK" w:cs="Times New Roman"/>
          <w:color w:val="000000"/>
          <w:sz w:val="44"/>
          <w:szCs w:val="44"/>
          <w:lang w:val="en-US" w:eastAsia="zh-CN"/>
        </w:rPr>
        <w:t>泗阳县城</w:t>
      </w:r>
      <w:r>
        <w:rPr>
          <w:rFonts w:hint="default" w:ascii="Times New Roman" w:hAnsi="Times New Roman" w:eastAsia="方正小标宋_GBK" w:cs="Times New Roman"/>
          <w:color w:val="000000"/>
          <w:sz w:val="44"/>
          <w:szCs w:val="44"/>
          <w:lang w:val="en-US"/>
        </w:rPr>
        <w:t>区烟花爆竹燃放管理办法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第一条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为了加强烟花爆竹燃放管理，减少环境污染，保障公共安全和人身、财产安全，根据《中华人民共和国大气污染防治法》《烟花爆竹安全管理条例》</w:t>
      </w:r>
      <w:r>
        <w:rPr>
          <w:rFonts w:hint="default" w:ascii="Times New Roman" w:hAnsi="Times New Roman" w:eastAsia="仿宋_GB2312" w:cs="Times New Roman"/>
          <w:color w:val="000000"/>
          <w:sz w:val="32"/>
          <w:szCs w:val="32"/>
          <w:lang w:val="en-US" w:eastAsia="zh-CN"/>
        </w:rPr>
        <w:t>《宿迁市市区烟花爆竹燃放管理办法》</w:t>
      </w:r>
      <w:r>
        <w:rPr>
          <w:rFonts w:hint="default" w:ascii="Times New Roman" w:hAnsi="Times New Roman" w:eastAsia="仿宋_GB2312" w:cs="Times New Roman"/>
          <w:color w:val="000000"/>
          <w:sz w:val="32"/>
          <w:szCs w:val="32"/>
          <w:lang w:val="en-US"/>
        </w:rPr>
        <w:t>等有关法律、法规</w:t>
      </w:r>
      <w:r>
        <w:rPr>
          <w:rFonts w:hint="eastAsia" w:eastAsia="仿宋_GB2312" w:cs="Times New Roman"/>
          <w:color w:val="000000"/>
          <w:sz w:val="32"/>
          <w:szCs w:val="32"/>
          <w:lang w:val="en-US" w:eastAsia="zh-CN"/>
        </w:rPr>
        <w:t>、规定</w:t>
      </w:r>
      <w:r>
        <w:rPr>
          <w:rFonts w:hint="default" w:ascii="Times New Roman" w:hAnsi="Times New Roman" w:eastAsia="仿宋_GB2312" w:cs="Times New Roman"/>
          <w:color w:val="000000"/>
          <w:sz w:val="32"/>
          <w:szCs w:val="32"/>
          <w:lang w:val="en-US"/>
        </w:rPr>
        <w:t>，结合本</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lang w:val="en-US"/>
        </w:rPr>
        <w:t>实际，制定本办法。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第二条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本办法所称烟花爆竹是指以烟火药为主要原料制成，引燃后通过燃烧或者爆炸，产生光、声、色、型、烟雾等效果，用于观赏，具有易燃易爆危险的物品。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第三条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本</w:t>
      </w:r>
      <w:r>
        <w:rPr>
          <w:rFonts w:hint="default" w:ascii="Times New Roman" w:hAnsi="Times New Roman" w:eastAsia="仿宋_GB2312" w:cs="Times New Roman"/>
          <w:color w:val="000000"/>
          <w:sz w:val="32"/>
          <w:szCs w:val="32"/>
          <w:lang w:val="en-US" w:eastAsia="zh-CN"/>
        </w:rPr>
        <w:t>县城</w:t>
      </w:r>
      <w:r>
        <w:rPr>
          <w:rFonts w:hint="default" w:ascii="Times New Roman" w:hAnsi="Times New Roman" w:eastAsia="仿宋_GB2312" w:cs="Times New Roman"/>
          <w:color w:val="000000"/>
          <w:sz w:val="32"/>
          <w:szCs w:val="32"/>
          <w:lang w:val="en-US"/>
        </w:rPr>
        <w:t>区范围内烟花爆竹的燃放以及有关监督管理活动，适用本办法。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第四条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烟花爆竹燃放管理以尊重传统习俗、倡导移风易俗、促进社会文明和谐为原则，以维护公共安全、保护生态环境为重点，依法限制或者禁止燃放。</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第五条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城区</w:t>
      </w:r>
      <w:r>
        <w:rPr>
          <w:rFonts w:hint="eastAsia" w:ascii="Times New Roman" w:hAnsi="Times New Roman" w:eastAsia="仿宋_GB2312" w:cs="Times New Roman"/>
          <w:color w:val="000000"/>
          <w:sz w:val="32"/>
          <w:szCs w:val="32"/>
          <w:lang w:val="en-US"/>
        </w:rPr>
        <w:t>东至省道267</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rPr>
        <w:t>南至意杨大道—上海南路—京杭运河</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rPr>
        <w:t>西至国道343—</w:t>
      </w:r>
      <w:r>
        <w:rPr>
          <w:rFonts w:hint="eastAsia" w:ascii="Times New Roman" w:hAnsi="Times New Roman" w:eastAsia="仿宋_GB2312" w:cs="Times New Roman"/>
          <w:color w:val="000000"/>
          <w:sz w:val="32"/>
          <w:szCs w:val="32"/>
          <w:lang w:val="en-US" w:eastAsia="zh-CN"/>
        </w:rPr>
        <w:t>省道245、</w:t>
      </w:r>
      <w:r>
        <w:rPr>
          <w:rFonts w:hint="eastAsia" w:ascii="Times New Roman" w:hAnsi="Times New Roman" w:eastAsia="仿宋_GB2312" w:cs="Times New Roman"/>
          <w:color w:val="000000"/>
          <w:sz w:val="32"/>
          <w:szCs w:val="32"/>
          <w:lang w:val="en-US"/>
        </w:rPr>
        <w:t>北至徐盐高铁</w:t>
      </w:r>
      <w:r>
        <w:rPr>
          <w:rFonts w:hint="default" w:ascii="Times New Roman" w:hAnsi="Times New Roman" w:eastAsia="仿宋_GB2312" w:cs="Times New Roman"/>
          <w:color w:val="000000"/>
          <w:sz w:val="32"/>
          <w:szCs w:val="32"/>
          <w:lang w:val="en-US"/>
        </w:rPr>
        <w:t>合围的区域内</w:t>
      </w:r>
      <w:r>
        <w:rPr>
          <w:rFonts w:hint="default" w:ascii="Times New Roman" w:hAnsi="Times New Roman" w:eastAsia="仿宋_GB2312" w:cs="Times New Roman"/>
          <w:color w:val="000000"/>
          <w:sz w:val="32"/>
          <w:szCs w:val="32"/>
          <w:lang w:val="en-US" w:eastAsia="zh-CN"/>
        </w:rPr>
        <w:t>（含以上</w:t>
      </w:r>
      <w:r>
        <w:rPr>
          <w:rFonts w:eastAsia="仿宋_GB2312"/>
          <w:color w:val="000000"/>
          <w:sz w:val="32"/>
          <w:szCs w:val="32"/>
        </w:rPr>
        <w:t>道路</w:t>
      </w:r>
      <w:r>
        <w:rPr>
          <w:rFonts w:hint="eastAsia" w:eastAsia="仿宋_GB2312"/>
          <w:color w:val="000000"/>
          <w:sz w:val="32"/>
          <w:szCs w:val="32"/>
        </w:rPr>
        <w:t>、铁路、桥、河流</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为禁止燃放区，除</w:t>
      </w:r>
      <w:r>
        <w:rPr>
          <w:rFonts w:hint="default" w:ascii="Times New Roman" w:hAnsi="Times New Roman" w:eastAsia="仿宋_GB2312" w:cs="Times New Roman"/>
          <w:color w:val="000000"/>
          <w:sz w:val="32"/>
          <w:szCs w:val="32"/>
          <w:lang w:val="en-US"/>
        </w:rPr>
        <w:t>农历除夕</w:t>
      </w:r>
      <w:r>
        <w:rPr>
          <w:rFonts w:hint="eastAsia" w:eastAsia="仿宋_GB2312" w:cs="Times New Roman"/>
          <w:color w:val="000000"/>
          <w:sz w:val="32"/>
          <w:szCs w:val="32"/>
          <w:lang w:val="en-US" w:eastAsia="zh-CN"/>
        </w:rPr>
        <w:t>、正月初一外，其他时间全天</w:t>
      </w:r>
      <w:r>
        <w:rPr>
          <w:rFonts w:hint="default" w:ascii="Times New Roman" w:hAnsi="Times New Roman" w:eastAsia="仿宋_GB2312" w:cs="Times New Roman"/>
          <w:color w:val="000000"/>
          <w:sz w:val="32"/>
          <w:szCs w:val="32"/>
          <w:lang w:val="en-US"/>
        </w:rPr>
        <w:t>禁止燃放烟花爆竹。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lang w:val="en-US"/>
        </w:rPr>
        <w:t>人民政府可以根据实际情况，调整禁止燃放烟花爆竹的区域，并向社会公布。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第六条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本办法第五条</w:t>
      </w:r>
      <w:r>
        <w:rPr>
          <w:rFonts w:hint="eastAsia" w:eastAsia="仿宋_GB2312" w:cs="Times New Roman"/>
          <w:color w:val="000000"/>
          <w:sz w:val="32"/>
          <w:szCs w:val="32"/>
          <w:lang w:val="en-US" w:eastAsia="zh-CN"/>
        </w:rPr>
        <w:t>第一款禁止燃放区</w:t>
      </w:r>
      <w:r>
        <w:rPr>
          <w:rFonts w:hint="default" w:ascii="Times New Roman" w:hAnsi="Times New Roman" w:eastAsia="仿宋_GB2312" w:cs="Times New Roman"/>
          <w:color w:val="000000"/>
          <w:sz w:val="32"/>
          <w:szCs w:val="32"/>
          <w:lang w:val="en-US"/>
        </w:rPr>
        <w:t>以外的下列地点，禁止燃放烟花爆竹：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（一）文物保护单位、展览馆、图书馆、博物馆、文化馆、档案馆等公共文化场所</w:t>
      </w:r>
      <w:r>
        <w:rPr>
          <w:rFonts w:hint="default" w:ascii="Times New Roman" w:hAnsi="Times New Roman" w:eastAsia="仿宋_GB2312" w:cs="Times New Roman"/>
          <w:color w:val="000000"/>
          <w:sz w:val="32"/>
          <w:szCs w:val="32"/>
          <w:lang w:val="en-US" w:eastAsia="zh-CN"/>
        </w:rPr>
        <w:t>以及附近一百米范围内</w:t>
      </w:r>
      <w:r>
        <w:rPr>
          <w:rFonts w:hint="default" w:ascii="Times New Roman" w:hAnsi="Times New Roman" w:eastAsia="仿宋_GB2312" w:cs="Times New Roman"/>
          <w:color w:val="000000"/>
          <w:sz w:val="32"/>
          <w:szCs w:val="32"/>
          <w:lang w:val="en-US"/>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（二）党政机关、事业单位驻地</w:t>
      </w:r>
      <w:r>
        <w:rPr>
          <w:rFonts w:hint="default" w:ascii="Times New Roman" w:hAnsi="Times New Roman" w:eastAsia="仿宋_GB2312" w:cs="Times New Roman"/>
          <w:color w:val="000000"/>
          <w:sz w:val="32"/>
          <w:szCs w:val="32"/>
          <w:lang w:val="en-US" w:eastAsia="zh-CN"/>
        </w:rPr>
        <w:t>以及附近一百米范围内</w:t>
      </w:r>
      <w:r>
        <w:rPr>
          <w:rFonts w:hint="default" w:ascii="Times New Roman" w:hAnsi="Times New Roman" w:eastAsia="仿宋_GB2312" w:cs="Times New Roman"/>
          <w:color w:val="000000"/>
          <w:sz w:val="32"/>
          <w:szCs w:val="32"/>
          <w:lang w:val="en-US"/>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（三）车站、码头等交通枢纽</w:t>
      </w:r>
      <w:r>
        <w:rPr>
          <w:rFonts w:hint="default" w:ascii="Times New Roman" w:hAnsi="Times New Roman" w:eastAsia="仿宋_GB2312" w:cs="Times New Roman"/>
          <w:color w:val="000000"/>
          <w:sz w:val="32"/>
          <w:szCs w:val="32"/>
          <w:lang w:val="en-US" w:eastAsia="zh-CN"/>
        </w:rPr>
        <w:t>以及附近一百米范围内</w:t>
      </w:r>
      <w:r>
        <w:rPr>
          <w:rFonts w:hint="default" w:ascii="Times New Roman" w:hAnsi="Times New Roman" w:eastAsia="仿宋_GB2312" w:cs="Times New Roman"/>
          <w:color w:val="000000"/>
          <w:sz w:val="32"/>
          <w:szCs w:val="32"/>
          <w:lang w:val="en-US"/>
        </w:rPr>
        <w:t>，公共停车场以及铁路线路安全保护区</w:t>
      </w:r>
      <w:r>
        <w:rPr>
          <w:rFonts w:hint="default" w:ascii="Times New Roman" w:hAnsi="Times New Roman" w:eastAsia="仿宋_GB2312" w:cs="Times New Roman"/>
          <w:color w:val="000000"/>
          <w:sz w:val="32"/>
          <w:szCs w:val="32"/>
          <w:lang w:val="en-US" w:eastAsia="zh-CN"/>
        </w:rPr>
        <w:t>和高铁商务区</w:t>
      </w:r>
      <w:r>
        <w:rPr>
          <w:rFonts w:hint="default" w:ascii="Times New Roman" w:hAnsi="Times New Roman" w:eastAsia="仿宋_GB2312" w:cs="Times New Roman"/>
          <w:color w:val="000000"/>
          <w:sz w:val="32"/>
          <w:szCs w:val="32"/>
          <w:lang w:val="en-US"/>
        </w:rPr>
        <w:t>内；</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（四）加油站、加气站等易燃易爆物品生产、储存单位</w:t>
      </w:r>
      <w:r>
        <w:rPr>
          <w:rFonts w:hint="default" w:ascii="Times New Roman" w:hAnsi="Times New Roman" w:eastAsia="仿宋_GB2312" w:cs="Times New Roman"/>
          <w:color w:val="000000"/>
          <w:sz w:val="32"/>
          <w:szCs w:val="32"/>
          <w:lang w:val="en-US" w:eastAsia="zh-CN"/>
        </w:rPr>
        <w:t>及附近二百米范围内</w:t>
      </w:r>
      <w:r>
        <w:rPr>
          <w:rFonts w:hint="default" w:ascii="Times New Roman" w:hAnsi="Times New Roman" w:eastAsia="仿宋_GB2312" w:cs="Times New Roman"/>
          <w:color w:val="000000"/>
          <w:sz w:val="32"/>
          <w:szCs w:val="32"/>
          <w:lang w:val="en-US"/>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（五）集贸市场、商场（超市）、文体活动场所、休闲娱乐场所、旅游景区、商业街（区）等人员密集的公共场所</w:t>
      </w:r>
      <w:r>
        <w:rPr>
          <w:rFonts w:hint="default" w:ascii="Times New Roman" w:hAnsi="Times New Roman" w:eastAsia="仿宋_GB2312" w:cs="Times New Roman"/>
          <w:color w:val="000000"/>
          <w:sz w:val="32"/>
          <w:szCs w:val="32"/>
          <w:lang w:val="en-US" w:eastAsia="zh-CN"/>
        </w:rPr>
        <w:t>以及附近一百米范围内</w:t>
      </w:r>
      <w:r>
        <w:rPr>
          <w:rFonts w:hint="default" w:ascii="Times New Roman" w:hAnsi="Times New Roman" w:eastAsia="仿宋_GB2312" w:cs="Times New Roman"/>
          <w:color w:val="000000"/>
          <w:sz w:val="32"/>
          <w:szCs w:val="32"/>
          <w:lang w:val="en-US"/>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（六）医疗机构、幼儿园、中小学校、敬老院</w:t>
      </w:r>
      <w:r>
        <w:rPr>
          <w:rFonts w:hint="default" w:ascii="Times New Roman" w:hAnsi="Times New Roman" w:eastAsia="仿宋_GB2312" w:cs="Times New Roman"/>
          <w:color w:val="000000"/>
          <w:sz w:val="32"/>
          <w:szCs w:val="32"/>
          <w:lang w:val="en-US" w:eastAsia="zh-CN"/>
        </w:rPr>
        <w:t>以及附近一百米范围内</w:t>
      </w:r>
      <w:r>
        <w:rPr>
          <w:rFonts w:hint="default" w:ascii="Times New Roman" w:hAnsi="Times New Roman" w:eastAsia="仿宋_GB2312" w:cs="Times New Roman"/>
          <w:color w:val="000000"/>
          <w:sz w:val="32"/>
          <w:szCs w:val="32"/>
          <w:lang w:val="en-US"/>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（七）林地、木业企业等重点防火区域</w:t>
      </w:r>
      <w:r>
        <w:rPr>
          <w:rFonts w:hint="default" w:ascii="Times New Roman" w:hAnsi="Times New Roman" w:eastAsia="仿宋_GB2312" w:cs="Times New Roman"/>
          <w:color w:val="000000"/>
          <w:sz w:val="32"/>
          <w:szCs w:val="32"/>
          <w:lang w:val="en-US" w:eastAsia="zh-CN"/>
        </w:rPr>
        <w:t>及附近二百米范围内</w:t>
      </w:r>
      <w:r>
        <w:rPr>
          <w:rFonts w:hint="default" w:ascii="Times New Roman" w:hAnsi="Times New Roman" w:eastAsia="仿宋_GB2312" w:cs="Times New Roman"/>
          <w:color w:val="000000"/>
          <w:sz w:val="32"/>
          <w:szCs w:val="32"/>
          <w:lang w:val="en-US"/>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（八）法律</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rPr>
        <w:t>法规</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rPr>
        <w:t>规章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rPr>
        <w:t>规定的禁止燃放烟花爆竹的其他地点。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前款规定的地点，由公安机关设置明显的警示标志。</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第七条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本办法第五条第一款、第六条规定以外的区域和地点</w:t>
      </w:r>
      <w:r>
        <w:rPr>
          <w:rFonts w:hint="eastAsia" w:eastAsia="仿宋_GB2312" w:cs="Times New Roman"/>
          <w:color w:val="000000"/>
          <w:sz w:val="32"/>
          <w:szCs w:val="32"/>
          <w:lang w:val="en-US" w:eastAsia="zh-CN"/>
        </w:rPr>
        <w:t>为限制燃放区域</w:t>
      </w:r>
      <w:r>
        <w:rPr>
          <w:rFonts w:hint="default" w:ascii="Times New Roman" w:hAnsi="Times New Roman" w:eastAsia="仿宋_GB2312" w:cs="Times New Roman"/>
          <w:color w:val="000000"/>
          <w:sz w:val="32"/>
          <w:szCs w:val="32"/>
          <w:lang w:val="en-US"/>
        </w:rPr>
        <w:t>，禁止在下列时间燃放烟花爆竹：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（一）中考、高考以及国家公祭日期间；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（二）重污染天气预警期间；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（三）每日的</w:t>
      </w:r>
      <w:r>
        <w:rPr>
          <w:rFonts w:hint="default" w:ascii="Times New Roman" w:hAnsi="Times New Roman" w:eastAsia="仿宋_GB2312" w:cs="Times New Roman"/>
          <w:color w:val="000000"/>
          <w:sz w:val="32"/>
          <w:szCs w:val="32"/>
          <w:lang w:val="en-US" w:eastAsia="zh-CN"/>
        </w:rPr>
        <w:t>二十二</w:t>
      </w:r>
      <w:r>
        <w:rPr>
          <w:rFonts w:hint="default" w:ascii="Times New Roman" w:hAnsi="Times New Roman" w:eastAsia="仿宋_GB2312" w:cs="Times New Roman"/>
          <w:color w:val="000000"/>
          <w:sz w:val="32"/>
          <w:szCs w:val="32"/>
          <w:lang w:val="en-US"/>
        </w:rPr>
        <w:t>时至次日</w:t>
      </w: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lang w:val="en-US"/>
        </w:rPr>
        <w:t>时期间，但农历除夕</w:t>
      </w:r>
      <w:r>
        <w:rPr>
          <w:rFonts w:hint="eastAsia" w:eastAsia="仿宋_GB2312" w:cs="Times New Roman"/>
          <w:color w:val="000000"/>
          <w:sz w:val="32"/>
          <w:szCs w:val="32"/>
          <w:lang w:val="en-US" w:eastAsia="zh-CN"/>
        </w:rPr>
        <w:t>、正月初一</w:t>
      </w:r>
      <w:r>
        <w:rPr>
          <w:rFonts w:hint="default" w:ascii="Times New Roman" w:hAnsi="Times New Roman" w:eastAsia="仿宋_GB2312" w:cs="Times New Roman"/>
          <w:color w:val="000000"/>
          <w:sz w:val="32"/>
          <w:szCs w:val="32"/>
          <w:lang w:val="en-US"/>
        </w:rPr>
        <w:t>除外。</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lang w:val="en-US" w:eastAsia="zh-CN"/>
        </w:rPr>
      </w:pPr>
      <w:r>
        <w:rPr>
          <w:rFonts w:hint="eastAsia" w:ascii="Times New Roman" w:hAnsi="Times New Roman" w:eastAsia="仿宋_GB2312" w:cs="Times New Roman"/>
          <w:color w:val="000000"/>
          <w:sz w:val="32"/>
          <w:szCs w:val="32"/>
          <w:lang w:val="en-US" w:eastAsia="zh-CN"/>
        </w:rPr>
        <w:t xml:space="preserve">    为防治大气污染和防范安全风险，维护人民群众身体健康和公共安全，在非禁止、限制燃放的区域和时段，提倡不放或少放烟花爆竹。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第八条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燃放烟花爆竹应当遵守下列规定：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（一）不得向烟花爆竹零售点、行人、车辆、建筑物、构筑物、建筑工地、树木、河道、公共绿地、地下管网、窨井等投掷烟花爆竹；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（二）不得在建筑物、构筑物内燃放或者从建筑物、构筑物向外抛掷烟花爆竹；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（三）不得在公共车辆、船舶等公共交通工具上燃放烟花爆竹；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（四）不得影响道路交通安全；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仿宋_GB2312" w:cs="Times New Roman"/>
          <w:color w:val="000000"/>
          <w:sz w:val="32"/>
          <w:szCs w:val="32"/>
          <w:lang w:val="en-US"/>
        </w:rPr>
        <w:t>（五）不得采用其他危害公共安全、人身财产安全和破坏生态环境的方式燃放烟花爆竹。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第九条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举办焰火晚会或者其他大型焰火燃放活动的，主办单位应当依法取得焰火燃放许可。焰火晚会以及其他大型焰火燃放活动燃放作业单位和作业人员，应当按照焰火燃放安全规程和经许可的燃放作业方案进行燃放作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第十条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lang w:val="en-US"/>
        </w:rPr>
        <w:t>人民政府应当建立烟花爆竹燃放管理工作联席制度，综合协调公安、应急管理、城市管理、生态环境、交通运输、市场监督管理</w:t>
      </w:r>
      <w:r>
        <w:rPr>
          <w:rFonts w:hint="default" w:ascii="Times New Roman" w:hAnsi="Times New Roman" w:eastAsia="仿宋_GB2312" w:cs="Times New Roman"/>
          <w:color w:val="000000"/>
          <w:sz w:val="32"/>
          <w:szCs w:val="32"/>
          <w:lang w:val="en-US" w:eastAsia="zh-CN"/>
        </w:rPr>
        <w:t>、物业管理</w:t>
      </w:r>
      <w:r>
        <w:rPr>
          <w:rFonts w:hint="default" w:ascii="Times New Roman" w:hAnsi="Times New Roman" w:eastAsia="仿宋_GB2312" w:cs="Times New Roman"/>
          <w:color w:val="000000"/>
          <w:sz w:val="32"/>
          <w:szCs w:val="32"/>
          <w:lang w:val="en-US"/>
        </w:rPr>
        <w:t>等部门共同做好烟花爆竹燃放管理工作。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仿宋_GB2312" w:cs="Times New Roman"/>
          <w:color w:val="000000"/>
          <w:sz w:val="32"/>
          <w:szCs w:val="32"/>
          <w:lang w:val="en-US"/>
        </w:rPr>
        <w:t>乡镇人民政府、街道办事处应当配合做好烟花爆竹燃放管理的有关工作，加强组织协调和宣传教育，引导公民、法人和其他组织自觉遵守烟花爆竹燃放管理有关规定。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第十一条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公安</w:t>
      </w:r>
      <w:r>
        <w:rPr>
          <w:rFonts w:hint="eastAsia" w:ascii="Times New Roman" w:hAnsi="Times New Roman" w:eastAsia="仿宋_GB2312" w:cs="Times New Roman"/>
          <w:color w:val="000000"/>
          <w:sz w:val="32"/>
          <w:szCs w:val="32"/>
          <w:lang w:val="en-US" w:eastAsia="zh-CN"/>
        </w:rPr>
        <w:t>机关</w:t>
      </w:r>
      <w:r>
        <w:rPr>
          <w:rFonts w:hint="default" w:ascii="Times New Roman" w:hAnsi="Times New Roman" w:eastAsia="仿宋_GB2312" w:cs="Times New Roman"/>
          <w:color w:val="000000"/>
          <w:sz w:val="32"/>
          <w:szCs w:val="32"/>
          <w:lang w:val="en-US"/>
        </w:rPr>
        <w:t>负责烟花爆竹燃放的公共安全管理工作，依法查处涉及公共安全、治安管理等违法运输、燃放、储存烟花爆竹的行为，组织处置废旧和依法没收的烟花爆竹。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应急管理</w:t>
      </w:r>
      <w:r>
        <w:rPr>
          <w:rFonts w:hint="default" w:ascii="Times New Roman" w:hAnsi="Times New Roman" w:eastAsia="仿宋_GB2312" w:cs="Times New Roman"/>
          <w:color w:val="000000"/>
          <w:sz w:val="32"/>
          <w:szCs w:val="32"/>
          <w:lang w:val="en-US" w:eastAsia="zh-CN"/>
        </w:rPr>
        <w:t>部门</w:t>
      </w:r>
      <w:r>
        <w:rPr>
          <w:rFonts w:hint="default" w:ascii="Times New Roman" w:hAnsi="Times New Roman" w:eastAsia="仿宋_GB2312" w:cs="Times New Roman"/>
          <w:color w:val="000000"/>
          <w:sz w:val="32"/>
          <w:szCs w:val="32"/>
          <w:lang w:val="en-US"/>
        </w:rPr>
        <w:t>负责烟花爆竹生产、经营、储存的安全监督管理工作，依法查处违反生产经营安全管理规定的生产、经营、储存烟花爆竹的行为。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rPr>
        <w:t>城市管理</w:t>
      </w:r>
      <w:r>
        <w:rPr>
          <w:rFonts w:hint="default" w:ascii="Times New Roman" w:hAnsi="Times New Roman" w:eastAsia="仿宋_GB2312" w:cs="Times New Roman"/>
          <w:color w:val="000000"/>
          <w:sz w:val="32"/>
          <w:szCs w:val="32"/>
          <w:lang w:val="en-US" w:eastAsia="zh-CN"/>
        </w:rPr>
        <w:t>部门</w:t>
      </w:r>
      <w:r>
        <w:rPr>
          <w:rFonts w:hint="default" w:ascii="Times New Roman" w:hAnsi="Times New Roman" w:eastAsia="仿宋_GB2312" w:cs="Times New Roman"/>
          <w:color w:val="000000"/>
          <w:sz w:val="32"/>
          <w:szCs w:val="32"/>
          <w:lang w:val="en-US"/>
        </w:rPr>
        <w:t>负责依法查处擅自占用城市道路和其他公共场地摆摊设点经营烟花爆竹行为，</w:t>
      </w:r>
      <w:r>
        <w:rPr>
          <w:rFonts w:hint="eastAsia" w:eastAsia="仿宋_GB2312" w:cs="Times New Roman"/>
          <w:color w:val="000000"/>
          <w:sz w:val="32"/>
          <w:szCs w:val="32"/>
          <w:lang w:val="en-US" w:eastAsia="zh-CN"/>
        </w:rPr>
        <w:t>指导、</w:t>
      </w:r>
      <w:r>
        <w:rPr>
          <w:rFonts w:hint="default" w:ascii="Times New Roman" w:hAnsi="Times New Roman" w:eastAsia="仿宋_GB2312" w:cs="Times New Roman"/>
          <w:color w:val="000000"/>
          <w:sz w:val="32"/>
          <w:szCs w:val="32"/>
          <w:lang w:val="en-US"/>
        </w:rPr>
        <w:t>督促市容环卫责任主体</w:t>
      </w:r>
      <w:r>
        <w:rPr>
          <w:rFonts w:hint="eastAsia" w:eastAsia="仿宋_GB2312" w:cs="Times New Roman"/>
          <w:color w:val="000000"/>
          <w:sz w:val="32"/>
          <w:szCs w:val="32"/>
          <w:lang w:val="en-US" w:eastAsia="zh-CN"/>
        </w:rPr>
        <w:t>做好烟花爆竹集中燃放、</w:t>
      </w:r>
      <w:r>
        <w:rPr>
          <w:rFonts w:hint="default" w:ascii="Times New Roman" w:hAnsi="Times New Roman" w:eastAsia="仿宋_GB2312" w:cs="Times New Roman"/>
          <w:color w:val="000000"/>
          <w:sz w:val="32"/>
          <w:szCs w:val="32"/>
          <w:lang w:val="en-US"/>
        </w:rPr>
        <w:t>市容环卫责任履行</w:t>
      </w:r>
      <w:r>
        <w:rPr>
          <w:rFonts w:hint="eastAsia" w:ascii="Times New Roman" w:hAnsi="Times New Roman" w:eastAsia="仿宋_GB2312" w:cs="Times New Roman"/>
          <w:color w:val="000000"/>
          <w:sz w:val="32"/>
          <w:szCs w:val="32"/>
          <w:lang w:val="en-US" w:eastAsia="zh-CN"/>
        </w:rPr>
        <w:t>等工作，指导</w:t>
      </w:r>
      <w:r>
        <w:rPr>
          <w:rFonts w:hint="default" w:ascii="Times New Roman" w:hAnsi="Times New Roman" w:eastAsia="仿宋_GB2312" w:cs="Times New Roman"/>
          <w:color w:val="000000"/>
          <w:sz w:val="32"/>
          <w:szCs w:val="32"/>
          <w:lang w:val="en-US"/>
        </w:rPr>
        <w:t>物业服务企业做好管理和服务区域内烟花爆竹</w:t>
      </w:r>
      <w:r>
        <w:rPr>
          <w:rFonts w:hint="eastAsia" w:eastAsia="仿宋_GB2312" w:cs="Times New Roman"/>
          <w:color w:val="000000"/>
          <w:sz w:val="32"/>
          <w:szCs w:val="32"/>
          <w:lang w:val="en-US" w:eastAsia="zh-CN"/>
        </w:rPr>
        <w:t>集中</w:t>
      </w:r>
      <w:r>
        <w:rPr>
          <w:rFonts w:hint="default" w:ascii="Times New Roman" w:hAnsi="Times New Roman" w:eastAsia="仿宋_GB2312" w:cs="Times New Roman"/>
          <w:color w:val="000000"/>
          <w:sz w:val="32"/>
          <w:szCs w:val="32"/>
          <w:lang w:val="en-US"/>
        </w:rPr>
        <w:t>燃放管理、宣传、禁燃限燃劝阻</w:t>
      </w:r>
      <w:r>
        <w:rPr>
          <w:rFonts w:hint="eastAsia" w:eastAsia="仿宋_GB2312" w:cs="Times New Roman"/>
          <w:color w:val="000000"/>
          <w:sz w:val="32"/>
          <w:szCs w:val="32"/>
          <w:lang w:val="en-US" w:eastAsia="zh-CN"/>
        </w:rPr>
        <w:t>等工作。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住房和城乡建设</w:t>
      </w:r>
      <w:r>
        <w:rPr>
          <w:rFonts w:hint="default" w:ascii="Times New Roman" w:hAnsi="Times New Roman" w:eastAsia="仿宋_GB2312" w:cs="Times New Roman"/>
          <w:color w:val="000000"/>
          <w:sz w:val="32"/>
          <w:szCs w:val="32"/>
          <w:lang w:val="en-US" w:eastAsia="zh-CN"/>
        </w:rPr>
        <w:t>部门</w:t>
      </w:r>
      <w:r>
        <w:rPr>
          <w:rFonts w:hint="default" w:ascii="Times New Roman" w:hAnsi="Times New Roman" w:eastAsia="仿宋_GB2312" w:cs="Times New Roman"/>
          <w:color w:val="000000"/>
          <w:sz w:val="32"/>
          <w:szCs w:val="32"/>
          <w:lang w:val="en-US"/>
        </w:rPr>
        <w:t>负责督促指导建设、施工单位做好管理和服务区域内烟花爆竹</w:t>
      </w:r>
      <w:r>
        <w:rPr>
          <w:rFonts w:hint="eastAsia" w:eastAsia="仿宋_GB2312" w:cs="Times New Roman"/>
          <w:color w:val="000000"/>
          <w:sz w:val="32"/>
          <w:szCs w:val="32"/>
          <w:lang w:val="en-US" w:eastAsia="zh-CN"/>
        </w:rPr>
        <w:t>集中</w:t>
      </w:r>
      <w:r>
        <w:rPr>
          <w:rFonts w:hint="default" w:ascii="Times New Roman" w:hAnsi="Times New Roman" w:eastAsia="仿宋_GB2312" w:cs="Times New Roman"/>
          <w:color w:val="000000"/>
          <w:sz w:val="32"/>
          <w:szCs w:val="32"/>
          <w:lang w:val="en-US"/>
        </w:rPr>
        <w:t>燃放管理、宣传、禁燃限燃劝阻工作。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众兴街道、来安街道、城厢街道、三庄镇负责督促指导社区（村居）做好辖区内</w:t>
      </w:r>
      <w:r>
        <w:rPr>
          <w:rFonts w:hint="default" w:ascii="Times New Roman" w:hAnsi="Times New Roman" w:eastAsia="仿宋_GB2312" w:cs="Times New Roman"/>
          <w:color w:val="000000"/>
          <w:sz w:val="32"/>
          <w:szCs w:val="32"/>
          <w:lang w:val="en-US"/>
        </w:rPr>
        <w:t>烟花爆竹</w:t>
      </w:r>
      <w:r>
        <w:rPr>
          <w:rFonts w:hint="eastAsia" w:eastAsia="仿宋_GB2312" w:cs="Times New Roman"/>
          <w:color w:val="000000"/>
          <w:sz w:val="32"/>
          <w:szCs w:val="32"/>
          <w:lang w:val="en-US" w:eastAsia="zh-CN"/>
        </w:rPr>
        <w:t>集中</w:t>
      </w:r>
      <w:r>
        <w:rPr>
          <w:rFonts w:hint="default" w:ascii="Times New Roman" w:hAnsi="Times New Roman" w:eastAsia="仿宋_GB2312" w:cs="Times New Roman"/>
          <w:color w:val="000000"/>
          <w:sz w:val="32"/>
          <w:szCs w:val="32"/>
          <w:lang w:val="en-US"/>
        </w:rPr>
        <w:t>燃放管理、宣传、禁燃限燃劝阻工作。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生态环境</w:t>
      </w:r>
      <w:r>
        <w:rPr>
          <w:rFonts w:hint="default" w:ascii="Times New Roman" w:hAnsi="Times New Roman" w:eastAsia="仿宋_GB2312" w:cs="Times New Roman"/>
          <w:color w:val="000000"/>
          <w:sz w:val="32"/>
          <w:szCs w:val="32"/>
          <w:lang w:val="en-US" w:eastAsia="zh-CN"/>
        </w:rPr>
        <w:t>部门</w:t>
      </w:r>
      <w:r>
        <w:rPr>
          <w:rFonts w:hint="default" w:ascii="Times New Roman" w:hAnsi="Times New Roman" w:eastAsia="仿宋_GB2312" w:cs="Times New Roman"/>
          <w:color w:val="000000"/>
          <w:sz w:val="32"/>
          <w:szCs w:val="32"/>
          <w:lang w:val="en-US"/>
        </w:rPr>
        <w:t>负责大气环境质量预报，在出现重污染天气时发布重污染天气预警，及时启动重污染天气应急预案，并向社会提示禁止燃放烟花爆竹。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eastAsia="仿宋_GB2312" w:cs="Times New Roman"/>
          <w:color w:val="000000"/>
          <w:sz w:val="32"/>
          <w:szCs w:val="32"/>
          <w:lang w:val="en-US" w:eastAsia="zh-CN"/>
        </w:rPr>
        <w:t>宣传、</w:t>
      </w:r>
      <w:r>
        <w:rPr>
          <w:rFonts w:hint="default" w:ascii="Times New Roman" w:hAnsi="Times New Roman" w:eastAsia="仿宋_GB2312" w:cs="Times New Roman"/>
          <w:color w:val="000000"/>
          <w:sz w:val="32"/>
          <w:szCs w:val="32"/>
          <w:lang w:val="en-US"/>
        </w:rPr>
        <w:t>市场监督管理、文化广电和旅游、自然资源、交通运输、发展改革、民政、教育、行政审批、气象等部门应当按照职责和</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lang w:val="en-US"/>
        </w:rPr>
        <w:t>人民政府要求，共同做好烟花爆竹燃放管理</w:t>
      </w:r>
      <w:r>
        <w:rPr>
          <w:rFonts w:hint="eastAsia" w:eastAsia="仿宋_GB2312" w:cs="Times New Roman"/>
          <w:color w:val="000000"/>
          <w:sz w:val="32"/>
          <w:szCs w:val="32"/>
          <w:lang w:val="en-US" w:eastAsia="zh-CN"/>
        </w:rPr>
        <w:t>、文明燃放宣传引导等</w:t>
      </w:r>
      <w:r>
        <w:rPr>
          <w:rFonts w:hint="default" w:ascii="Times New Roman" w:hAnsi="Times New Roman" w:eastAsia="仿宋_GB2312" w:cs="Times New Roman"/>
          <w:color w:val="000000"/>
          <w:sz w:val="32"/>
          <w:szCs w:val="32"/>
          <w:lang w:val="en-US"/>
        </w:rPr>
        <w:t>相关工作。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第十二条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lang w:val="en-US"/>
        </w:rPr>
        <w:t>人民政府以及政府有关部门应当开展社会宣传活动，教育公民遵守有关法律、法规和规章，安全燃放烟花爆竹。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行政机关、企业事业单位和其他组织，应当加强对本单位人员的宣传教育，引导本单位人员遵守烟花爆竹燃放安全管理的有关规定。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仿宋_GB2312" w:cs="Times New Roman"/>
          <w:color w:val="000000"/>
          <w:sz w:val="32"/>
          <w:szCs w:val="32"/>
          <w:lang w:val="en-US"/>
        </w:rPr>
        <w:t>报刊、广播、电视、网络等新闻媒体，应当做好烟花爆竹燃放管理的宣传、教育工作。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第十三条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学校、幼儿园、托儿所和未成年人的监护人应当对未成年人进行安全燃放烟花爆竹的教育。</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第十四条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从事烟花爆竹批发的企业和零售经营者的经营布点，应当经</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lang w:val="en-US"/>
        </w:rPr>
        <w:t>应急管理</w:t>
      </w:r>
      <w:r>
        <w:rPr>
          <w:rFonts w:hint="default" w:ascii="Times New Roman" w:hAnsi="Times New Roman" w:eastAsia="仿宋_GB2312" w:cs="Times New Roman"/>
          <w:color w:val="000000"/>
          <w:sz w:val="32"/>
          <w:szCs w:val="32"/>
          <w:lang w:val="en-US" w:eastAsia="zh-CN"/>
        </w:rPr>
        <w:t>部门</w:t>
      </w:r>
      <w:r>
        <w:rPr>
          <w:rFonts w:hint="default" w:ascii="Times New Roman" w:hAnsi="Times New Roman" w:eastAsia="仿宋_GB2312" w:cs="Times New Roman"/>
          <w:color w:val="000000"/>
          <w:sz w:val="32"/>
          <w:szCs w:val="32"/>
          <w:lang w:val="en-US"/>
        </w:rPr>
        <w:t>审批。禁止在</w:t>
      </w:r>
      <w:r>
        <w:rPr>
          <w:rFonts w:hint="default" w:ascii="Times New Roman" w:hAnsi="Times New Roman" w:eastAsia="仿宋_GB2312" w:cs="Times New Roman"/>
          <w:color w:val="000000"/>
          <w:sz w:val="32"/>
          <w:szCs w:val="32"/>
          <w:lang w:val="en-US" w:eastAsia="zh-CN"/>
        </w:rPr>
        <w:t>城</w:t>
      </w:r>
      <w:r>
        <w:rPr>
          <w:rFonts w:hint="default" w:ascii="Times New Roman" w:hAnsi="Times New Roman" w:eastAsia="仿宋_GB2312" w:cs="Times New Roman"/>
          <w:color w:val="000000"/>
          <w:sz w:val="32"/>
          <w:szCs w:val="32"/>
          <w:lang w:val="en-US"/>
        </w:rPr>
        <w:t>区布设烟花爆竹批发场所；</w:t>
      </w:r>
      <w:r>
        <w:rPr>
          <w:rFonts w:hint="default" w:ascii="Times New Roman" w:hAnsi="Times New Roman" w:eastAsia="仿宋_GB2312" w:cs="Times New Roman"/>
          <w:color w:val="000000"/>
          <w:sz w:val="32"/>
          <w:szCs w:val="32"/>
          <w:lang w:val="en-US" w:eastAsia="zh-CN"/>
        </w:rPr>
        <w:t>城</w:t>
      </w:r>
      <w:r>
        <w:rPr>
          <w:rFonts w:hint="default" w:ascii="Times New Roman" w:hAnsi="Times New Roman" w:eastAsia="仿宋_GB2312" w:cs="Times New Roman"/>
          <w:color w:val="000000"/>
          <w:sz w:val="32"/>
          <w:szCs w:val="32"/>
          <w:lang w:val="en-US"/>
        </w:rPr>
        <w:t>区烟花爆竹零售网点的布设，应当结合本办法第五条、第六条、第七条的规定严格控制。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第十</w:t>
      </w:r>
      <w:r>
        <w:rPr>
          <w:rFonts w:hint="default" w:ascii="Times New Roman" w:hAnsi="Times New Roman" w:eastAsia="黑体" w:cs="Times New Roman"/>
          <w:b w:val="0"/>
          <w:bCs w:val="0"/>
          <w:color w:val="000000"/>
          <w:sz w:val="32"/>
          <w:szCs w:val="32"/>
          <w:lang w:val="en-US" w:eastAsia="zh-CN"/>
        </w:rPr>
        <w:t>五</w:t>
      </w:r>
      <w:r>
        <w:rPr>
          <w:rFonts w:hint="default" w:ascii="Times New Roman" w:hAnsi="Times New Roman" w:eastAsia="黑体" w:cs="Times New Roman"/>
          <w:b w:val="0"/>
          <w:bCs w:val="0"/>
          <w:color w:val="000000"/>
          <w:sz w:val="32"/>
          <w:szCs w:val="32"/>
          <w:lang w:val="en-US"/>
        </w:rPr>
        <w:t>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鼓励餐饮、住宿等场所经营者向消费者宣传烟花爆竹燃放管理的相关规定，并对在其市容环卫责任区内违法燃放烟花爆竹的行为予以劝阻；对不听劝阻的，及时告知公安机关。</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第十</w:t>
      </w:r>
      <w:r>
        <w:rPr>
          <w:rFonts w:hint="default" w:ascii="Times New Roman" w:hAnsi="Times New Roman" w:eastAsia="黑体" w:cs="Times New Roman"/>
          <w:b w:val="0"/>
          <w:bCs w:val="0"/>
          <w:color w:val="000000"/>
          <w:sz w:val="32"/>
          <w:szCs w:val="32"/>
          <w:lang w:val="en-US" w:eastAsia="zh-CN"/>
        </w:rPr>
        <w:t>六</w:t>
      </w:r>
      <w:r>
        <w:rPr>
          <w:rFonts w:hint="default" w:ascii="Times New Roman" w:hAnsi="Times New Roman" w:eastAsia="黑体" w:cs="Times New Roman"/>
          <w:b w:val="0"/>
          <w:bCs w:val="0"/>
          <w:color w:val="000000"/>
          <w:sz w:val="32"/>
          <w:szCs w:val="32"/>
          <w:lang w:val="en-US"/>
        </w:rPr>
        <w:t>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任何单位和个人都可以通过“110”或者“12345”等途径举报违法生产、运输、经营、储存、燃放烟花爆竹的行为。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黑体" w:cs="Times New Roman"/>
          <w:b w:val="0"/>
          <w:bCs w:val="0"/>
          <w:color w:val="000000"/>
          <w:sz w:val="32"/>
          <w:szCs w:val="32"/>
          <w:lang w:val="en-US"/>
        </w:rPr>
        <w:t>第十</w:t>
      </w:r>
      <w:r>
        <w:rPr>
          <w:rFonts w:hint="default" w:ascii="Times New Roman" w:hAnsi="Times New Roman" w:eastAsia="黑体" w:cs="Times New Roman"/>
          <w:b w:val="0"/>
          <w:bCs w:val="0"/>
          <w:color w:val="000000"/>
          <w:sz w:val="32"/>
          <w:szCs w:val="32"/>
          <w:lang w:val="en-US" w:eastAsia="zh-CN"/>
        </w:rPr>
        <w:t>七</w:t>
      </w:r>
      <w:r>
        <w:rPr>
          <w:rFonts w:hint="default" w:ascii="Times New Roman" w:hAnsi="Times New Roman" w:eastAsia="黑体" w:cs="Times New Roman"/>
          <w:b w:val="0"/>
          <w:bCs w:val="0"/>
          <w:color w:val="000000"/>
          <w:sz w:val="32"/>
          <w:szCs w:val="32"/>
          <w:lang w:val="en-US"/>
        </w:rPr>
        <w:t>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负有烟花爆竹燃放管理职责的部门及其工作人员违反本办法规定，玩忽职守、滥用职权、徇私舞弊的，依法给予处分；构成犯罪的，依法追究刑事责任。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黑体" w:cs="Times New Roman"/>
          <w:b w:val="0"/>
          <w:bCs w:val="0"/>
          <w:color w:val="000000"/>
          <w:sz w:val="32"/>
          <w:szCs w:val="32"/>
          <w:lang w:val="en-US"/>
        </w:rPr>
        <w:t>第十</w:t>
      </w:r>
      <w:r>
        <w:rPr>
          <w:rFonts w:hint="default" w:ascii="Times New Roman" w:hAnsi="Times New Roman" w:eastAsia="黑体" w:cs="Times New Roman"/>
          <w:b w:val="0"/>
          <w:bCs w:val="0"/>
          <w:color w:val="000000"/>
          <w:sz w:val="32"/>
          <w:szCs w:val="32"/>
          <w:lang w:val="en-US" w:eastAsia="zh-CN"/>
        </w:rPr>
        <w:t>八</w:t>
      </w:r>
      <w:r>
        <w:rPr>
          <w:rFonts w:hint="default" w:ascii="Times New Roman" w:hAnsi="Times New Roman" w:eastAsia="黑体" w:cs="Times New Roman"/>
          <w:b w:val="0"/>
          <w:bCs w:val="0"/>
          <w:color w:val="000000"/>
          <w:sz w:val="32"/>
          <w:szCs w:val="32"/>
          <w:lang w:val="en-US"/>
        </w:rPr>
        <w:t>条</w:t>
      </w:r>
      <w:r>
        <w:rPr>
          <w:rFonts w:hint="default" w:ascii="Times New Roman" w:hAnsi="Times New Roman" w:eastAsia="方正仿宋_GBK" w:cs="Times New Roman"/>
          <w:color w:val="000000"/>
          <w:sz w:val="32"/>
          <w:szCs w:val="32"/>
          <w:lang w:val="en-US"/>
        </w:rPr>
        <w:t>　</w:t>
      </w:r>
      <w:r>
        <w:rPr>
          <w:rFonts w:hint="eastAsia" w:eastAsia="仿宋_GB2312" w:cs="Times New Roman"/>
          <w:color w:val="000000"/>
          <w:sz w:val="32"/>
          <w:szCs w:val="32"/>
          <w:lang w:val="en-US" w:eastAsia="zh-CN"/>
        </w:rPr>
        <w:t>违反本办法规定，法律、法规、规章已有处罚规定的，从其规定。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val="0"/>
          <w:color w:val="000000"/>
          <w:sz w:val="32"/>
          <w:szCs w:val="32"/>
          <w:lang w:val="en-US"/>
        </w:rPr>
        <w:t>第</w:t>
      </w:r>
      <w:r>
        <w:rPr>
          <w:rFonts w:hint="eastAsia" w:eastAsia="黑体" w:cs="Times New Roman"/>
          <w:b w:val="0"/>
          <w:bCs w:val="0"/>
          <w:color w:val="000000"/>
          <w:sz w:val="32"/>
          <w:szCs w:val="32"/>
          <w:lang w:val="en-US" w:eastAsia="zh-CN"/>
        </w:rPr>
        <w:t>十九</w:t>
      </w:r>
      <w:r>
        <w:rPr>
          <w:rFonts w:hint="default" w:ascii="Times New Roman" w:hAnsi="Times New Roman" w:eastAsia="黑体" w:cs="Times New Roman"/>
          <w:b w:val="0"/>
          <w:bCs w:val="0"/>
          <w:color w:val="000000"/>
          <w:sz w:val="32"/>
          <w:szCs w:val="32"/>
          <w:lang w:val="en-US"/>
        </w:rPr>
        <w:t>条</w:t>
      </w:r>
      <w:r>
        <w:rPr>
          <w:rFonts w:hint="default" w:ascii="Times New Roman" w:hAnsi="Times New Roman" w:eastAsia="方正仿宋_GBK" w:cs="Times New Roman"/>
          <w:color w:val="000000"/>
          <w:sz w:val="32"/>
          <w:szCs w:val="32"/>
          <w:lang w:val="en-US"/>
        </w:rPr>
        <w:t>　</w:t>
      </w:r>
      <w:r>
        <w:rPr>
          <w:rFonts w:hint="default" w:ascii="Times New Roman" w:hAnsi="Times New Roman" w:eastAsia="仿宋_GB2312" w:cs="Times New Roman"/>
          <w:color w:val="000000"/>
          <w:sz w:val="32"/>
          <w:szCs w:val="32"/>
          <w:lang w:val="en-US"/>
        </w:rPr>
        <w:t>本办法自20</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rPr>
        <w:t>年</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rPr>
        <w:t>月</w:t>
      </w:r>
      <w:r>
        <w:rPr>
          <w:rFonts w:hint="eastAsia" w:ascii="Times New Roman" w:hAnsi="Times New Roman" w:eastAsia="仿宋_GB2312" w:cs="Times New Roman"/>
          <w:color w:val="000000"/>
          <w:sz w:val="32"/>
          <w:szCs w:val="32"/>
          <w:lang w:val="en-US" w:eastAsia="zh-CN"/>
        </w:rPr>
        <w:t>27</w:t>
      </w:r>
      <w:r>
        <w:rPr>
          <w:rFonts w:hint="default" w:ascii="Times New Roman" w:hAnsi="Times New Roman" w:eastAsia="仿宋_GB2312" w:cs="Times New Roman"/>
          <w:color w:val="000000"/>
          <w:sz w:val="32"/>
          <w:szCs w:val="32"/>
          <w:lang w:val="en-US"/>
        </w:rPr>
        <w:t>日起施行</w:t>
      </w:r>
      <w:r>
        <w:rPr>
          <w:rFonts w:hint="eastAsia" w:ascii="Times New Roman" w:hAnsi="Times New Roman" w:eastAsia="仿宋_GB2312" w:cs="Times New Roman"/>
          <w:color w:val="000000"/>
          <w:sz w:val="32"/>
          <w:szCs w:val="32"/>
          <w:lang w:val="en-US" w:eastAsia="zh-CN"/>
        </w:rPr>
        <w:t>，有效期五年</w:t>
      </w:r>
      <w:r>
        <w:rPr>
          <w:rFonts w:hint="default" w:ascii="Times New Roman" w:hAnsi="Times New Roman" w:eastAsia="仿宋_GB2312" w:cs="Times New Roman"/>
          <w:color w:val="000000"/>
          <w:sz w:val="32"/>
          <w:szCs w:val="32"/>
          <w:lang w:val="en-US"/>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kern w:val="2"/>
          <w:sz w:val="32"/>
          <w:szCs w:val="32"/>
          <w:lang w:val="en-US" w:eastAsia="zh-CN"/>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tabs>
          <w:tab w:val="left" w:pos="360"/>
          <w:tab w:val="left" w:pos="7380"/>
          <w:tab w:val="left" w:pos="7740"/>
          <w:tab w:val="left" w:pos="7920"/>
          <w:tab w:val="left" w:pos="8280"/>
        </w:tabs>
        <w:snapToGrid w:val="0"/>
        <w:spacing w:line="6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pacing w:val="-8"/>
          <w:sz w:val="28"/>
          <w:szCs w:val="2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61595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pt;margin-top:4.85pt;height:0pt;width:442.2pt;z-index:251661312;mso-width-relative:page;mso-height-relative:page;" filled="f" stroked="t" coordsize="21600,21600" o:gfxdata="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iZfm/UAAAABQEAAA8AAAAAAAAAAQAgAAAAIgAAAGRycy9kb3ducmV2LnhtbFBL&#10;AQIUABQAAAAIAIdO4kCjdxtx+gEAAPMDAAAOAAAAAAAAAAEAIAAAACM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407670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32.1pt;height:0pt;width:442.2pt;z-index:251660288;mso-width-relative:page;mso-height-relative:page;" filled="f" stroked="t" coordsize="21600,21600" o:gfxdata="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l3wQ3VAAAABgEAAA8AAAAAAAAAAQAgAAAAIgAAAGRycy9kb3ducmV2LnhtbFBL&#10;AQIUABQAAAAIAIdO4kDuWtA3+QEAAPMDAAAOAAAAAAAAAAEAIAAAACQ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泗阳县人民政府办公室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w:t>
      </w:r>
      <w:r>
        <w:rPr>
          <w:rFonts w:hint="eastAsia" w:ascii="Times New Roman" w:hAnsi="Times New Roman" w:eastAsia="仿宋_GB2312" w:cs="Times New Roman"/>
          <w:color w:val="000000"/>
          <w:sz w:val="28"/>
          <w:szCs w:val="28"/>
          <w:lang w:val="en-US" w:eastAsia="zh-CN"/>
        </w:rPr>
        <w:t>22</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27</w:t>
      </w:r>
      <w:r>
        <w:rPr>
          <w:rFonts w:hint="default" w:ascii="Times New Roman" w:hAnsi="Times New Roman" w:eastAsia="仿宋_GB2312" w:cs="Times New Roman"/>
          <w:color w:val="000000"/>
          <w:sz w:val="28"/>
          <w:szCs w:val="28"/>
        </w:rPr>
        <w:t>日印发　</w:t>
      </w:r>
    </w:p>
    <w:p>
      <w:pPr>
        <w:pStyle w:val="2"/>
        <w:rPr>
          <w:rFonts w:hint="default" w:ascii="Times New Roman" w:hAnsi="Times New Roman" w:eastAsia="仿宋_GB2312" w:cs="Times New Roman"/>
          <w:color w:val="000000"/>
          <w:sz w:val="28"/>
          <w:szCs w:val="28"/>
        </w:rPr>
      </w:pPr>
    </w:p>
    <w:p>
      <w:pPr>
        <w:jc w:val="center"/>
        <w:rPr>
          <w:rFonts w:hint="eastAsia" w:ascii="方正小标宋_GBK" w:hAnsi="方正小标宋_GBK" w:eastAsia="方正小标宋_GBK" w:cs="方正小标宋_GBK"/>
          <w:color w:val="000000"/>
          <w:sz w:val="44"/>
          <w:szCs w:val="44"/>
          <w:lang w:eastAsia="zh-CN"/>
        </w:rPr>
      </w:pPr>
    </w:p>
    <w:p>
      <w:pPr>
        <w:jc w:val="center"/>
        <w:rPr>
          <w:rFonts w:hint="eastAsia" w:ascii="方正小标宋_GBK" w:hAnsi="方正小标宋_GBK" w:eastAsia="方正小标宋_GBK" w:cs="方正小标宋_GBK"/>
          <w:color w:val="000000"/>
          <w:sz w:val="44"/>
          <w:szCs w:val="44"/>
          <w:lang w:eastAsia="zh-CN"/>
        </w:rPr>
      </w:pPr>
      <w:bookmarkStart w:id="0" w:name="_GoBack"/>
      <w:bookmarkEnd w:id="0"/>
      <w:r>
        <w:rPr>
          <w:rFonts w:hint="eastAsia" w:ascii="方正小标宋_GBK" w:hAnsi="方正小标宋_GBK" w:eastAsia="方正小标宋_GBK" w:cs="方正小标宋_GBK"/>
          <w:color w:val="000000"/>
          <w:sz w:val="44"/>
          <w:szCs w:val="44"/>
          <w:lang w:eastAsia="zh-CN"/>
        </w:rPr>
        <w:t>示意图</w:t>
      </w:r>
    </w:p>
    <w:p>
      <w:pPr>
        <w:pStyle w:val="2"/>
        <w:rPr>
          <w:rFonts w:hint="eastAsia"/>
          <w:lang w:eastAsia="zh-CN"/>
        </w:rPr>
      </w:pPr>
    </w:p>
    <w:p>
      <w:pPr>
        <w:pStyle w:val="2"/>
        <w:rPr>
          <w:rFonts w:hint="eastAsia"/>
          <w:lang w:eastAsia="zh-CN"/>
        </w:rPr>
      </w:pPr>
      <w:r>
        <w:rPr>
          <w:rFonts w:hint="eastAsia"/>
          <w:lang w:eastAsia="zh-CN"/>
        </w:rPr>
        <w:drawing>
          <wp:inline distT="0" distB="0" distL="114300" distR="114300">
            <wp:extent cx="5539740" cy="4617085"/>
            <wp:effectExtent l="0" t="0" r="3810" b="12065"/>
            <wp:docPr id="2" name="图片 2" descr="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示意图"/>
                    <pic:cNvPicPr>
                      <a:picLocks noChangeAspect="1"/>
                    </pic:cNvPicPr>
                  </pic:nvPicPr>
                  <pic:blipFill>
                    <a:blip r:embed="rId5"/>
                    <a:stretch>
                      <a:fillRect/>
                    </a:stretch>
                  </pic:blipFill>
                  <pic:spPr>
                    <a:xfrm>
                      <a:off x="0" y="0"/>
                      <a:ext cx="5539740" cy="4617085"/>
                    </a:xfrm>
                    <a:prstGeom prst="rect">
                      <a:avLst/>
                    </a:prstGeom>
                  </pic:spPr>
                </pic:pic>
              </a:graphicData>
            </a:graphic>
          </wp:inline>
        </w:drawing>
      </w:r>
    </w:p>
    <w:sectPr>
      <w:footerReference r:id="rId3" w:type="default"/>
      <w:pgSz w:w="11906" w:h="16838"/>
      <w:pgMar w:top="1984" w:right="1587" w:bottom="1871" w:left="1587" w:header="851" w:footer="1417" w:gutter="0"/>
      <w:pgBorders>
        <w:top w:val="none" w:sz="0" w:space="0"/>
        <w:left w:val="none" w:sz="0" w:space="0"/>
        <w:bottom w:val="none" w:sz="0" w:space="0"/>
        <w:right w:val="none" w:sz="0" w:space="0"/>
      </w:pgBorders>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67"/>
    <w:rsid w:val="0003560F"/>
    <w:rsid w:val="0005352B"/>
    <w:rsid w:val="00073EBE"/>
    <w:rsid w:val="00080B47"/>
    <w:rsid w:val="00081711"/>
    <w:rsid w:val="00095F5D"/>
    <w:rsid w:val="000A06E0"/>
    <w:rsid w:val="000D2F94"/>
    <w:rsid w:val="000D7369"/>
    <w:rsid w:val="00112A37"/>
    <w:rsid w:val="001217BB"/>
    <w:rsid w:val="00165475"/>
    <w:rsid w:val="001B3D44"/>
    <w:rsid w:val="001D169E"/>
    <w:rsid w:val="001F3816"/>
    <w:rsid w:val="001F77C8"/>
    <w:rsid w:val="00233C1D"/>
    <w:rsid w:val="00247830"/>
    <w:rsid w:val="00255572"/>
    <w:rsid w:val="002661C8"/>
    <w:rsid w:val="00271920"/>
    <w:rsid w:val="00281D45"/>
    <w:rsid w:val="002A7067"/>
    <w:rsid w:val="002B0FD3"/>
    <w:rsid w:val="002F418A"/>
    <w:rsid w:val="0031299B"/>
    <w:rsid w:val="00343F76"/>
    <w:rsid w:val="00355EDC"/>
    <w:rsid w:val="00365D86"/>
    <w:rsid w:val="00385CE1"/>
    <w:rsid w:val="00395CD1"/>
    <w:rsid w:val="003A19EF"/>
    <w:rsid w:val="003B1B05"/>
    <w:rsid w:val="003F759E"/>
    <w:rsid w:val="00402722"/>
    <w:rsid w:val="00413DD2"/>
    <w:rsid w:val="00442B6D"/>
    <w:rsid w:val="004573AB"/>
    <w:rsid w:val="004B1E68"/>
    <w:rsid w:val="004F24ED"/>
    <w:rsid w:val="00523C52"/>
    <w:rsid w:val="00535780"/>
    <w:rsid w:val="00537232"/>
    <w:rsid w:val="00541968"/>
    <w:rsid w:val="00543AD9"/>
    <w:rsid w:val="00620A0F"/>
    <w:rsid w:val="006219C6"/>
    <w:rsid w:val="0062205E"/>
    <w:rsid w:val="00634EED"/>
    <w:rsid w:val="0064383C"/>
    <w:rsid w:val="006F5B34"/>
    <w:rsid w:val="00721C19"/>
    <w:rsid w:val="0074047F"/>
    <w:rsid w:val="00742D9E"/>
    <w:rsid w:val="00776AF0"/>
    <w:rsid w:val="00794D8E"/>
    <w:rsid w:val="007C2729"/>
    <w:rsid w:val="007E0E08"/>
    <w:rsid w:val="00802ACF"/>
    <w:rsid w:val="0084168F"/>
    <w:rsid w:val="00871BF7"/>
    <w:rsid w:val="008B5709"/>
    <w:rsid w:val="008E5274"/>
    <w:rsid w:val="008F1C22"/>
    <w:rsid w:val="00922077"/>
    <w:rsid w:val="009370EA"/>
    <w:rsid w:val="00941CD8"/>
    <w:rsid w:val="009423BF"/>
    <w:rsid w:val="009B2BE7"/>
    <w:rsid w:val="009E7B3C"/>
    <w:rsid w:val="009F58B3"/>
    <w:rsid w:val="00A30739"/>
    <w:rsid w:val="00A51C74"/>
    <w:rsid w:val="00A6723B"/>
    <w:rsid w:val="00AA0EFB"/>
    <w:rsid w:val="00AF2DFA"/>
    <w:rsid w:val="00AF6A67"/>
    <w:rsid w:val="00AF766D"/>
    <w:rsid w:val="00B22B6D"/>
    <w:rsid w:val="00B53847"/>
    <w:rsid w:val="00B5529E"/>
    <w:rsid w:val="00BA4605"/>
    <w:rsid w:val="00BC6BA6"/>
    <w:rsid w:val="00BE7196"/>
    <w:rsid w:val="00C0125A"/>
    <w:rsid w:val="00C11814"/>
    <w:rsid w:val="00C24E34"/>
    <w:rsid w:val="00C33F84"/>
    <w:rsid w:val="00C43DF3"/>
    <w:rsid w:val="00C55378"/>
    <w:rsid w:val="00C56B15"/>
    <w:rsid w:val="00D2635C"/>
    <w:rsid w:val="00D41AB4"/>
    <w:rsid w:val="00D67E2D"/>
    <w:rsid w:val="00D83B05"/>
    <w:rsid w:val="00DA6ECB"/>
    <w:rsid w:val="00E324CB"/>
    <w:rsid w:val="00E33610"/>
    <w:rsid w:val="00E42AF8"/>
    <w:rsid w:val="00E5209F"/>
    <w:rsid w:val="00E63A2E"/>
    <w:rsid w:val="00EA1705"/>
    <w:rsid w:val="00EC4124"/>
    <w:rsid w:val="00EE3B1D"/>
    <w:rsid w:val="00F43AE8"/>
    <w:rsid w:val="00F43E5E"/>
    <w:rsid w:val="00F6260F"/>
    <w:rsid w:val="00FA065B"/>
    <w:rsid w:val="00FD610F"/>
    <w:rsid w:val="02655975"/>
    <w:rsid w:val="034D7445"/>
    <w:rsid w:val="04763A3D"/>
    <w:rsid w:val="057A2ED6"/>
    <w:rsid w:val="059E42A4"/>
    <w:rsid w:val="07611B0A"/>
    <w:rsid w:val="07A94F66"/>
    <w:rsid w:val="07B56713"/>
    <w:rsid w:val="07E95963"/>
    <w:rsid w:val="08EB2BBD"/>
    <w:rsid w:val="08F70AB6"/>
    <w:rsid w:val="08FD1FEB"/>
    <w:rsid w:val="096572F6"/>
    <w:rsid w:val="0A1221A9"/>
    <w:rsid w:val="0A2127AE"/>
    <w:rsid w:val="0A53379C"/>
    <w:rsid w:val="0A740EC6"/>
    <w:rsid w:val="0B5065D1"/>
    <w:rsid w:val="0CC03FF8"/>
    <w:rsid w:val="0D8A346F"/>
    <w:rsid w:val="0DED2C5F"/>
    <w:rsid w:val="0F7B316B"/>
    <w:rsid w:val="0FFA088F"/>
    <w:rsid w:val="10040D02"/>
    <w:rsid w:val="10FA4839"/>
    <w:rsid w:val="132105FF"/>
    <w:rsid w:val="144E4536"/>
    <w:rsid w:val="145979B9"/>
    <w:rsid w:val="15F91CC8"/>
    <w:rsid w:val="16481BA2"/>
    <w:rsid w:val="16826DF1"/>
    <w:rsid w:val="168F7B78"/>
    <w:rsid w:val="16970134"/>
    <w:rsid w:val="16A9230A"/>
    <w:rsid w:val="16ED33BB"/>
    <w:rsid w:val="19434E25"/>
    <w:rsid w:val="19BC3200"/>
    <w:rsid w:val="1A9A7BAF"/>
    <w:rsid w:val="1AA71A2D"/>
    <w:rsid w:val="1BCD589B"/>
    <w:rsid w:val="1C0D2F71"/>
    <w:rsid w:val="1C160651"/>
    <w:rsid w:val="1C3B20CE"/>
    <w:rsid w:val="1C4C3A51"/>
    <w:rsid w:val="1C69300F"/>
    <w:rsid w:val="1DCF66E8"/>
    <w:rsid w:val="1E3D20AF"/>
    <w:rsid w:val="1F437113"/>
    <w:rsid w:val="1F7879C1"/>
    <w:rsid w:val="20014DB8"/>
    <w:rsid w:val="201D0C4E"/>
    <w:rsid w:val="205023CE"/>
    <w:rsid w:val="231308DF"/>
    <w:rsid w:val="237F0A2E"/>
    <w:rsid w:val="23C03052"/>
    <w:rsid w:val="25F06CA3"/>
    <w:rsid w:val="28117A4B"/>
    <w:rsid w:val="28221E90"/>
    <w:rsid w:val="28C46B8C"/>
    <w:rsid w:val="29534E90"/>
    <w:rsid w:val="29794776"/>
    <w:rsid w:val="29CE3CF8"/>
    <w:rsid w:val="2B4350CD"/>
    <w:rsid w:val="2B6E7BF3"/>
    <w:rsid w:val="2B6F639F"/>
    <w:rsid w:val="2C35622D"/>
    <w:rsid w:val="2C6A3581"/>
    <w:rsid w:val="2C8540D6"/>
    <w:rsid w:val="2D001E7F"/>
    <w:rsid w:val="2E894691"/>
    <w:rsid w:val="2EE41318"/>
    <w:rsid w:val="2F255AEF"/>
    <w:rsid w:val="2FEF00B1"/>
    <w:rsid w:val="30523B06"/>
    <w:rsid w:val="309B0D41"/>
    <w:rsid w:val="3226131B"/>
    <w:rsid w:val="32453045"/>
    <w:rsid w:val="32EA0BC8"/>
    <w:rsid w:val="34020779"/>
    <w:rsid w:val="34532CA4"/>
    <w:rsid w:val="34843E09"/>
    <w:rsid w:val="35A069EC"/>
    <w:rsid w:val="367C04FF"/>
    <w:rsid w:val="36A513DF"/>
    <w:rsid w:val="39F22D0E"/>
    <w:rsid w:val="3A5B5839"/>
    <w:rsid w:val="3B2B06CB"/>
    <w:rsid w:val="3C083D47"/>
    <w:rsid w:val="3C1001A0"/>
    <w:rsid w:val="3C1D6ADD"/>
    <w:rsid w:val="3C381797"/>
    <w:rsid w:val="3CD84157"/>
    <w:rsid w:val="3CDE7879"/>
    <w:rsid w:val="3D5350DE"/>
    <w:rsid w:val="3D7A5D53"/>
    <w:rsid w:val="3E497685"/>
    <w:rsid w:val="3E7E7642"/>
    <w:rsid w:val="3FFD496E"/>
    <w:rsid w:val="41462273"/>
    <w:rsid w:val="431C3744"/>
    <w:rsid w:val="4496637A"/>
    <w:rsid w:val="455A7C5F"/>
    <w:rsid w:val="45752238"/>
    <w:rsid w:val="45947FA6"/>
    <w:rsid w:val="46DC5237"/>
    <w:rsid w:val="46F76F57"/>
    <w:rsid w:val="48882E0A"/>
    <w:rsid w:val="495C1E89"/>
    <w:rsid w:val="4AB1044D"/>
    <w:rsid w:val="4AB91CBD"/>
    <w:rsid w:val="4AEF70B6"/>
    <w:rsid w:val="4D10018E"/>
    <w:rsid w:val="4D353705"/>
    <w:rsid w:val="4DB850DF"/>
    <w:rsid w:val="4F27152B"/>
    <w:rsid w:val="4F793294"/>
    <w:rsid w:val="4FB157DA"/>
    <w:rsid w:val="503C2778"/>
    <w:rsid w:val="513571A2"/>
    <w:rsid w:val="51CE37DC"/>
    <w:rsid w:val="52A91A07"/>
    <w:rsid w:val="532E593D"/>
    <w:rsid w:val="5389610F"/>
    <w:rsid w:val="54AF0B23"/>
    <w:rsid w:val="54D00E60"/>
    <w:rsid w:val="55CA0072"/>
    <w:rsid w:val="5628023B"/>
    <w:rsid w:val="56F03D75"/>
    <w:rsid w:val="570C47CE"/>
    <w:rsid w:val="57893643"/>
    <w:rsid w:val="5B4A266A"/>
    <w:rsid w:val="5B867A57"/>
    <w:rsid w:val="5BF63C0C"/>
    <w:rsid w:val="5C4324BA"/>
    <w:rsid w:val="5C4364CC"/>
    <w:rsid w:val="5C5872CD"/>
    <w:rsid w:val="5C9E6E1D"/>
    <w:rsid w:val="5D7E2A2B"/>
    <w:rsid w:val="5D9C19BA"/>
    <w:rsid w:val="5DC0070A"/>
    <w:rsid w:val="5E176C3B"/>
    <w:rsid w:val="5E6A153A"/>
    <w:rsid w:val="5E8F5164"/>
    <w:rsid w:val="5EDB41E5"/>
    <w:rsid w:val="5EDE2A8C"/>
    <w:rsid w:val="5F3F66FC"/>
    <w:rsid w:val="5FD7567A"/>
    <w:rsid w:val="60321A20"/>
    <w:rsid w:val="62CB7A62"/>
    <w:rsid w:val="63D3316D"/>
    <w:rsid w:val="64A758FB"/>
    <w:rsid w:val="65F010C7"/>
    <w:rsid w:val="67AB08DF"/>
    <w:rsid w:val="68100885"/>
    <w:rsid w:val="69450AE1"/>
    <w:rsid w:val="6B056276"/>
    <w:rsid w:val="6B4A107C"/>
    <w:rsid w:val="6B9106A3"/>
    <w:rsid w:val="6C647151"/>
    <w:rsid w:val="6C730918"/>
    <w:rsid w:val="6CD504C6"/>
    <w:rsid w:val="6EC176F2"/>
    <w:rsid w:val="6F3B5A2B"/>
    <w:rsid w:val="6F687482"/>
    <w:rsid w:val="70103A33"/>
    <w:rsid w:val="70C519B1"/>
    <w:rsid w:val="7181424E"/>
    <w:rsid w:val="71F85A36"/>
    <w:rsid w:val="73E5683B"/>
    <w:rsid w:val="73F96FD6"/>
    <w:rsid w:val="746555CD"/>
    <w:rsid w:val="754601B3"/>
    <w:rsid w:val="756B2473"/>
    <w:rsid w:val="768F030B"/>
    <w:rsid w:val="76D15789"/>
    <w:rsid w:val="76E55D55"/>
    <w:rsid w:val="782B3690"/>
    <w:rsid w:val="78FE114B"/>
    <w:rsid w:val="79071BE2"/>
    <w:rsid w:val="7A6D7AA7"/>
    <w:rsid w:val="7B2B14C2"/>
    <w:rsid w:val="7B6A1E0E"/>
    <w:rsid w:val="7BBA6EFE"/>
    <w:rsid w:val="7BBF5252"/>
    <w:rsid w:val="7BFF2FD5"/>
    <w:rsid w:val="7C6B601E"/>
    <w:rsid w:val="7D0916A2"/>
    <w:rsid w:val="7FC67646"/>
    <w:rsid w:val="7FFD0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Body Text Indent"/>
    <w:basedOn w:val="1"/>
    <w:unhideWhenUsed/>
    <w:qFormat/>
    <w:uiPriority w:val="99"/>
    <w:pPr>
      <w:spacing w:line="570" w:lineRule="exact"/>
      <w:ind w:firstLine="616" w:firstLineChars="200"/>
    </w:pPr>
    <w:rPr>
      <w:spacing w:val="-6"/>
    </w:rPr>
  </w:style>
  <w:style w:type="paragraph" w:styleId="4">
    <w:name w:val="Balloon Text"/>
    <w:basedOn w:val="1"/>
    <w:link w:val="13"/>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3"/>
    <w:qFormat/>
    <w:uiPriority w:val="10"/>
    <w:pPr>
      <w:ind w:left="640" w:leftChars="200"/>
      <w:outlineLvl w:val="0"/>
    </w:pPr>
    <w:rPr>
      <w:rFonts w:ascii="Arial" w:hAnsi="Arial" w:eastAsia="仿宋_GB2312" w:cs="Arial"/>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style>
  <w:style w:type="character" w:customStyle="1" w:styleId="13">
    <w:name w:val="批注框文本 Char"/>
    <w:basedOn w:val="11"/>
    <w:link w:val="4"/>
    <w:semiHidden/>
    <w:qFormat/>
    <w:uiPriority w:val="99"/>
    <w:rPr>
      <w:kern w:val="2"/>
      <w:sz w:val="18"/>
      <w:szCs w:val="18"/>
    </w:rPr>
  </w:style>
  <w:style w:type="paragraph" w:customStyle="1" w:styleId="14">
    <w:name w:val="标题1"/>
    <w:basedOn w:val="8"/>
    <w:qFormat/>
    <w:uiPriority w:val="0"/>
    <w:rPr>
      <w:rFonts w:ascii="Times New Roman" w:hAnsi="Times New Roman" w:cs="Times New Roman"/>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CF937-99D8-4E89-A9E4-E1E2BF7C652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2854</Words>
  <Characters>2917</Characters>
  <Lines>70</Lines>
  <Paragraphs>19</Paragraphs>
  <TotalTime>114</TotalTime>
  <ScaleCrop>false</ScaleCrop>
  <LinksUpToDate>false</LinksUpToDate>
  <CharactersWithSpaces>2965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2019-02-19T10:03:00Z</dcterms:created>
  <dc:creator>pc</dc:creator>
  <cp:lastModifiedBy>Arnold</cp:lastModifiedBy>
  <cp:lastPrinted>2022-01-26T09:29:00Z</cp:lastPrinted>
  <dcterms:modified xsi:type="dcterms:W3CDTF">2022-01-27T06:58:16Z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AA1E31D128954A4CB68159BC0AD544D4</vt:lpwstr>
  </property>
</Properties>
</file>