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6A6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附件1</w:t>
      </w:r>
    </w:p>
    <w:p w14:paraId="2FA54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600" w:lineRule="exact"/>
        <w:jc w:val="center"/>
        <w:textAlignment w:val="auto"/>
        <w:rPr>
          <w:rFonts w:eastAsia="方正小标宋简体"/>
          <w:color w:val="000000"/>
          <w:spacing w:val="-12"/>
          <w:sz w:val="44"/>
          <w:szCs w:val="44"/>
          <w:highlight w:val="none"/>
        </w:rPr>
      </w:pPr>
      <w:r>
        <w:rPr>
          <w:rFonts w:hint="eastAsia" w:eastAsia="方正小标宋简体"/>
          <w:color w:val="000000"/>
          <w:spacing w:val="-12"/>
          <w:sz w:val="44"/>
          <w:szCs w:val="44"/>
          <w:highlight w:val="none"/>
        </w:rPr>
        <w:t>不合格检验项目小知识</w:t>
      </w:r>
    </w:p>
    <w:p w14:paraId="40B11F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6D71F3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氧乐果</w:t>
      </w:r>
    </w:p>
    <w:p w14:paraId="7C15AD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氧乐果是一种广谱高效的内吸性有机磷农药，为无色透明油状液体，有大蒜样特殊臭味，碱性条件下易分解，有良好的触杀和胃毒作用，主要用于防治吮吸式口器害虫和植物性螨。易溶于水、丙酮、乙醇、氣仿、正丁醇及许多烃溶剂，微溶于石油醚。</w:t>
      </w:r>
    </w:p>
    <w:p w14:paraId="48D9CA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氧乐果中毒后发病迅速，可出现多汗、流涎、恶心、呕吐、腹痛、瞳孔缩小、视物模糊、震颤、肌肉痉挛，严重者可因呼吸中枢麻痹而死亡。食品中少量的残留一般不会导致氧乐果的急性中毒，但长期食用乐果超标的食品，对人体健康有一定影响。</w:t>
      </w:r>
    </w:p>
    <w:p w14:paraId="5A6B7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二、咪鲜胺和咪鲜胺锰盐</w:t>
      </w:r>
    </w:p>
    <w:p w14:paraId="7CB042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咪鲜胺和咪鲜胺锰盐，是一种广谱高效杀菌剂，具有内吸、传导、预防、保护、治疗等多重作用，对光、浓酸、浓碱不稳定。可防治禾谷类作物、大田作物、果树、蔬菜等的许多病害，如水稻稻瘟病，以及其他叶斑病和白粉病等。急性毒性分级标准为低毒级，一般只对皮肤、眼有刺激症状，经口中毒低，无中毒报道。相关研究未见遗传毒性和致癌性。少量的农药残留不会引起人体急性中毒，但长期摄入可能对消化系统、免疫系统等造成慢性影响。</w:t>
      </w:r>
    </w:p>
    <w:p w14:paraId="6CC516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三、恩诺沙星</w:t>
      </w:r>
    </w:p>
    <w:p w14:paraId="7A3659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恩诺沙星属第三代喹诺酮类药，是一种微黄色或淡黄色结晶性粉末，味苦，不溶于水，在预防和治疗畜禽的细菌性感染及支原体病方面有良好效果。在动物体内之半衰期长，有良好之组织分布性，属于广效性抑菌剂，对于革兰氏阳性菌、阴性菌及霉形体具有抑菌作用。</w:t>
      </w:r>
    </w:p>
    <w:p w14:paraId="571E65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长期使用或者过度使用可能导致在人体中蓄积，进而对人体机能产生危害还可能使人体产生耐药性菌株。</w:t>
      </w:r>
    </w:p>
    <w:p w14:paraId="54E0F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四、孔雀石绿</w:t>
      </w:r>
    </w:p>
    <w:p w14:paraId="34C9F92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孔雀石绿是一种人工合成的有机化合物，属于有毒的三苯甲烷类化学物，它既是染料，也是杀菌和杀寄生虫的化学制剂，对人体具有致癌、致畸、致突变等潜在危害，还可能对肝脏、肾脏、中枢神经系统等造成损害。</w:t>
      </w:r>
    </w:p>
    <w:p w14:paraId="54979C7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特别是对肝脏、肾脏等器官可能造成损害。长期摄入含有孔雀石绿的食物可能导致这些器官功能受损。还可能对皮肤和眼睛造成刺激，引发中毒症状，如恶心、呕吐、腹泻、腹痛等。此外，若未正确处理和处置，孔雀石绿可能对土壤和其他环境产生污染，并对生态系统造成破坏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C32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70BB25">
                          <w:pPr>
                            <w:pStyle w:val="6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70BB25">
                    <w:pPr>
                      <w:pStyle w:val="6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DF3A8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ZWQwZjM2NTNjM2FkYTVmM2ZlZTk3YTBhYzUxNmIifQ=="/>
  </w:docVars>
  <w:rsids>
    <w:rsidRoot w:val="E9DEAEEB"/>
    <w:rsid w:val="007200AE"/>
    <w:rsid w:val="04BD1B14"/>
    <w:rsid w:val="06CE625A"/>
    <w:rsid w:val="07AA2823"/>
    <w:rsid w:val="0ADA341F"/>
    <w:rsid w:val="0B3D39AE"/>
    <w:rsid w:val="0C1A3DAB"/>
    <w:rsid w:val="13E72709"/>
    <w:rsid w:val="17991F6C"/>
    <w:rsid w:val="18B728D9"/>
    <w:rsid w:val="19B053AD"/>
    <w:rsid w:val="1A815666"/>
    <w:rsid w:val="1A9058A9"/>
    <w:rsid w:val="1CE819CC"/>
    <w:rsid w:val="21666333"/>
    <w:rsid w:val="2255621D"/>
    <w:rsid w:val="26887D7C"/>
    <w:rsid w:val="2B3A7B4B"/>
    <w:rsid w:val="2BC5737C"/>
    <w:rsid w:val="2BFF288E"/>
    <w:rsid w:val="2C7F6D63"/>
    <w:rsid w:val="30193212"/>
    <w:rsid w:val="302D10DA"/>
    <w:rsid w:val="31D15433"/>
    <w:rsid w:val="322C32EC"/>
    <w:rsid w:val="32E31661"/>
    <w:rsid w:val="364D494E"/>
    <w:rsid w:val="371B42F4"/>
    <w:rsid w:val="382C4A0B"/>
    <w:rsid w:val="3908172B"/>
    <w:rsid w:val="3ACC6241"/>
    <w:rsid w:val="3B66476E"/>
    <w:rsid w:val="3D4A5933"/>
    <w:rsid w:val="3DD35929"/>
    <w:rsid w:val="3F61060A"/>
    <w:rsid w:val="40107D2A"/>
    <w:rsid w:val="4105229D"/>
    <w:rsid w:val="4450382F"/>
    <w:rsid w:val="44D37FBC"/>
    <w:rsid w:val="49EA4478"/>
    <w:rsid w:val="4C51283A"/>
    <w:rsid w:val="55717AA9"/>
    <w:rsid w:val="55F23415"/>
    <w:rsid w:val="57467B71"/>
    <w:rsid w:val="575B27BF"/>
    <w:rsid w:val="57CA1083"/>
    <w:rsid w:val="589C5DC5"/>
    <w:rsid w:val="5A7122F9"/>
    <w:rsid w:val="5AEE394A"/>
    <w:rsid w:val="60DB671F"/>
    <w:rsid w:val="6CD3603A"/>
    <w:rsid w:val="6CED0EA5"/>
    <w:rsid w:val="6DC5678C"/>
    <w:rsid w:val="70FE7BFB"/>
    <w:rsid w:val="71ED3D66"/>
    <w:rsid w:val="741D0EE8"/>
    <w:rsid w:val="77746A53"/>
    <w:rsid w:val="7A1E16FE"/>
    <w:rsid w:val="7C4B2553"/>
    <w:rsid w:val="E9DEA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b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Hyperlink"/>
    <w:basedOn w:val="10"/>
    <w:autoRedefine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840</Characters>
  <Lines>0</Lines>
  <Paragraphs>0</Paragraphs>
  <TotalTime>3</TotalTime>
  <ScaleCrop>false</ScaleCrop>
  <LinksUpToDate>false</LinksUpToDate>
  <CharactersWithSpaces>840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2021-09-28T09:33:00Z</dcterms:created>
  <dc:creator>user</dc:creator>
  <cp:lastModifiedBy>一粒微尘</cp:lastModifiedBy>
  <cp:lastPrinted>2023-06-20T02:23:00Z</cp:lastPrinted>
  <dcterms:modified xsi:type="dcterms:W3CDTF">2025-07-29T07:02:43Z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9748765FA9F944E48127193220437280_13</vt:lpwstr>
  </property>
  <property fmtid="{D5CDD505-2E9C-101B-9397-08002B2CF9AE}" pid="4" name="KSOTemplateDocerSaveRecord">
    <vt:lpwstr>eyJoZGlkIjoiZjg2MjY3YzRlMWI0YjcxMmI4NDg5ZjA4ZmIwZDI4MDIiLCJ1c2VySWQiOiIyNDkwMDQzMTUifQ==</vt:lpwstr>
  </property>
</Properties>
</file>